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116" w:rsidRDefault="007C3116" w:rsidP="007C3116">
      <w:r>
        <w:t>Task 5: Cybercrime Case Study</w:t>
      </w:r>
    </w:p>
    <w:p w:rsidR="007C3116" w:rsidRDefault="007C3116" w:rsidP="007C3116">
      <w:r>
        <w:t>Topic: UPI "Request Money" Fraud</w:t>
      </w:r>
    </w:p>
    <w:p w:rsidR="007C3116" w:rsidRDefault="007C3116" w:rsidP="007C3116">
      <w:r>
        <w:t xml:space="preserve">Author: [Harsh </w:t>
      </w:r>
      <w:proofErr w:type="spellStart"/>
      <w:r>
        <w:t>Kurzekar</w:t>
      </w:r>
      <w:proofErr w:type="spellEnd"/>
      <w:r>
        <w:t>]</w:t>
      </w:r>
    </w:p>
    <w:p w:rsidR="007C3116" w:rsidRDefault="007C3116" w:rsidP="007C3116">
      <w:r>
        <w:t>Role: Student Digital Ambassador</w:t>
      </w:r>
    </w:p>
    <w:p w:rsidR="007C3116" w:rsidRDefault="007C3116" w:rsidP="007C3116">
      <w:r>
        <w:t>The Scenario:</w:t>
      </w:r>
    </w:p>
    <w:p w:rsidR="007C3116" w:rsidRDefault="007C3116" w:rsidP="007C3116">
      <w:r>
        <w:t>A first-year student, "Aditya," listed his old lab coat for sale on an online marketplace for ₹500. Within an hour, he was contacted by a buyer who claimed to be interested and insisted on paying immediately via UPI to "fix the deal."</w:t>
      </w:r>
    </w:p>
    <w:p w:rsidR="007C3116" w:rsidRDefault="007C3116" w:rsidP="007C3116">
      <w:r>
        <w:t>The Incident:</w:t>
      </w:r>
    </w:p>
    <w:p w:rsidR="007C3116" w:rsidRDefault="007C3116" w:rsidP="007C3116">
      <w:r>
        <w:t xml:space="preserve">The buyer sent Aditya a QR code over </w:t>
      </w:r>
      <w:proofErr w:type="spellStart"/>
      <w:r>
        <w:t>WhatsApp</w:t>
      </w:r>
      <w:proofErr w:type="spellEnd"/>
      <w:r>
        <w:t xml:space="preserve">, telling him to "scan this to receive the payment." When Aditya scanned it, his UPI app asked for his Secure PIN. The buyer pressured him over the phone, saying, "Don't worry, it’s a business account; the PIN is just for verification to deposit the money." Trusting the buyer, Aditya entered his PIN. Instead of receiving ₹500, he immediately received an SMS notification that ₹5,000 had been debited from his bank account. The "buyer" instantly blocked his number and deleted the </w:t>
      </w:r>
      <w:proofErr w:type="spellStart"/>
      <w:r>
        <w:t>WhatsApp</w:t>
      </w:r>
      <w:proofErr w:type="spellEnd"/>
      <w:r>
        <w:t xml:space="preserve"> chat.</w:t>
      </w:r>
    </w:p>
    <w:p w:rsidR="007C3116" w:rsidRDefault="007C3116" w:rsidP="007C3116">
      <w:r>
        <w:t>Impact and Analysis:</w:t>
      </w:r>
    </w:p>
    <w:p w:rsidR="007C3116" w:rsidRDefault="007C3116" w:rsidP="007C3116">
      <w:r>
        <w:t>Aditya fell victim to a "Social Engineering" attack. The attacker exploited the victim's lack of technical knowledge regarding how UPI works. The primary psychological trigger used was urgency and confusion. From a technical standpoint, the attacker sent a "Collect Request" rather than a "Payment."</w:t>
      </w:r>
    </w:p>
    <w:p w:rsidR="007C3116" w:rsidRDefault="007C3116" w:rsidP="007C3116">
      <w:r>
        <w:t>Prevention and Safety Measures:</w:t>
      </w:r>
    </w:p>
    <w:p w:rsidR="007C3116" w:rsidRDefault="007C3116" w:rsidP="007C3116">
      <w:r>
        <w:t>To prevent such frauds, students must remember:</w:t>
      </w:r>
    </w:p>
    <w:p w:rsidR="007C3116" w:rsidRDefault="007C3116" w:rsidP="007C3116">
      <w:r>
        <w:t xml:space="preserve"> * The Golden Rule: You never need to enter your UPI PIN to receive money. A PIN is only required to send money or check your balance.</w:t>
      </w:r>
    </w:p>
    <w:p w:rsidR="007C3116" w:rsidRDefault="007C3116" w:rsidP="007C3116">
      <w:r>
        <w:t xml:space="preserve"> * Verify the Source: Never scan QR codes sent by strangers on chat apps.</w:t>
      </w:r>
    </w:p>
    <w:p w:rsidR="007C3116" w:rsidRDefault="007C3116" w:rsidP="007C3116">
      <w:r>
        <w:t xml:space="preserve"> * Official Reporting: In case of such fraud, the victim should immediately freeze their account and call the National Cyber Crime Helpline at 1930 or visit cybercrime.gov.in within the "Golden Hour" (the first 2 hours) to increase the chances of blocking the transaction.</w:t>
      </w:r>
    </w:p>
    <w:p w:rsidR="00B91556" w:rsidRDefault="00B91556" w:rsidP="007C3116"/>
    <w:p w:rsidR="007C3116" w:rsidRDefault="007C3116" w:rsidP="007C3116"/>
    <w:p w:rsidR="007C3116" w:rsidRDefault="007C3116" w:rsidP="007C3116"/>
    <w:p w:rsidR="007C3116" w:rsidRDefault="007C3116" w:rsidP="007C3116"/>
    <w:p w:rsidR="007C3116" w:rsidRDefault="007C3116" w:rsidP="007C3116"/>
    <w:p w:rsidR="007C3116" w:rsidRDefault="007C3116" w:rsidP="007C3116"/>
    <w:p w:rsidR="007C3116" w:rsidRDefault="007C3116" w:rsidP="007C3116"/>
    <w:p w:rsidR="007C3116" w:rsidRDefault="007C3116" w:rsidP="007C3116"/>
    <w:p w:rsidR="007C3116" w:rsidRDefault="007C3116" w:rsidP="007C3116"/>
    <w:p w:rsidR="007C3116" w:rsidRPr="007C3116" w:rsidRDefault="007C3116" w:rsidP="007C3116">
      <w:pPr>
        <w:rPr>
          <w:b/>
        </w:rPr>
      </w:pPr>
      <w:bookmarkStart w:id="0" w:name="_GoBack"/>
      <w:r w:rsidRPr="007C3116">
        <w:rPr>
          <w:b/>
        </w:rPr>
        <w:t>Task 5: Cybercrime Awareness</w:t>
      </w:r>
      <w:r w:rsidRPr="007C3116">
        <w:rPr>
          <w:b/>
        </w:rPr>
        <w:t xml:space="preserve"> </w:t>
      </w:r>
    </w:p>
    <w:bookmarkEnd w:id="0"/>
    <w:p w:rsidR="007C3116" w:rsidRDefault="007C3116" w:rsidP="007C3116"/>
    <w:p w:rsidR="007C3116" w:rsidRDefault="007C3116" w:rsidP="007C3116">
      <w:r>
        <w:t xml:space="preserve"> * Never share your UPI PIN with anyone, even if they claim to be from the bank.</w:t>
      </w:r>
    </w:p>
    <w:p w:rsidR="007C3116" w:rsidRDefault="007C3116" w:rsidP="007C3116">
      <w:r>
        <w:t xml:space="preserve"> * Remember: You only enter a PIN to send money, never to receive it. (UPI Safety)</w:t>
      </w:r>
    </w:p>
    <w:p w:rsidR="007C3116" w:rsidRDefault="007C3116" w:rsidP="007C3116">
      <w:r>
        <w:t xml:space="preserve"> * Enable Two-Factor Authentication (2FA) on all social media and email accounts.</w:t>
      </w:r>
    </w:p>
    <w:p w:rsidR="007C3116" w:rsidRDefault="007C3116" w:rsidP="007C3116">
      <w:r>
        <w:t xml:space="preserve"> * Do not click on "Shortened Links" (bit.ly/...) sent by unknown numbers on </w:t>
      </w:r>
      <w:proofErr w:type="spellStart"/>
      <w:r>
        <w:t>WhatsApp</w:t>
      </w:r>
      <w:proofErr w:type="spellEnd"/>
      <w:r>
        <w:t>.</w:t>
      </w:r>
    </w:p>
    <w:p w:rsidR="007C3116" w:rsidRDefault="007C3116" w:rsidP="007C3116">
      <w:r>
        <w:t xml:space="preserve"> * Check for the "HTTPS" and the padlock icon before entering card details on a website.</w:t>
      </w:r>
    </w:p>
    <w:p w:rsidR="007C3116" w:rsidRDefault="007C3116" w:rsidP="007C3116">
      <w:r>
        <w:t xml:space="preserve"> * Use a different password for your University portal and your personal email.</w:t>
      </w:r>
    </w:p>
    <w:p w:rsidR="007C3116" w:rsidRDefault="007C3116" w:rsidP="007C3116">
      <w:r>
        <w:t xml:space="preserve"> * Regularly update your phone's Operating System to patch security holes.</w:t>
      </w:r>
    </w:p>
    <w:p w:rsidR="007C3116" w:rsidRDefault="007C3116" w:rsidP="007C3116">
      <w:r>
        <w:t xml:space="preserve"> * Emergency Action: If you are a victim of financial fraud, immediately call the National Cyber Crime Helpline at 1930 or report it at cybercrime.gov.in.</w:t>
      </w:r>
      <w:r>
        <w:t xml:space="preserve"> </w:t>
      </w:r>
    </w:p>
    <w:sectPr w:rsidR="007C3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AA0"/>
    <w:rsid w:val="007C3116"/>
    <w:rsid w:val="00B91556"/>
    <w:rsid w:val="00F46AA0"/>
    <w:rsid w:val="00FE6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53373-4DDE-4749-B2C5-781C4B59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2026-03-23T20:38:00Z</dcterms:created>
  <dcterms:modified xsi:type="dcterms:W3CDTF">2026-03-23T20:52:00Z</dcterms:modified>
</cp:coreProperties>
</file>