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B8D8" w14:textId="77777777" w:rsidR="00B51E72" w:rsidRPr="001E7B48" w:rsidRDefault="00115E9D" w:rsidP="00B51E72">
      <w:pPr>
        <w:rPr>
          <w:b/>
          <w:bCs/>
          <w:sz w:val="40"/>
          <w:szCs w:val="40"/>
        </w:rPr>
      </w:pPr>
      <w:r w:rsidRPr="00115E9D">
        <w:rPr>
          <w:b/>
          <w:bCs/>
          <w:sz w:val="40"/>
          <w:szCs w:val="40"/>
        </w:rPr>
        <w:t>Flow of the code:</w:t>
      </w:r>
    </w:p>
    <w:p w14:paraId="48A07B30" w14:textId="3048893B" w:rsidR="00115E9D" w:rsidRDefault="00BB02D3" w:rsidP="00115E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C8795" wp14:editId="58096515">
                <wp:simplePos x="0" y="0"/>
                <wp:positionH relativeFrom="column">
                  <wp:posOffset>5057775</wp:posOffset>
                </wp:positionH>
                <wp:positionV relativeFrom="paragraph">
                  <wp:posOffset>76200</wp:posOffset>
                </wp:positionV>
                <wp:extent cx="133350" cy="2533650"/>
                <wp:effectExtent l="38100" t="0" r="19050" b="1905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33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006C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7" o:spid="_x0000_s1026" type="#_x0000_t87" style="position:absolute;margin-left:398.25pt;margin-top:6pt;width:10.5pt;height:19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" adj="9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5FFDD7" wp14:editId="0CB920A0">
            <wp:simplePos x="0" y="0"/>
            <wp:positionH relativeFrom="margin">
              <wp:posOffset>3483610</wp:posOffset>
            </wp:positionH>
            <wp:positionV relativeFrom="paragraph">
              <wp:posOffset>333375</wp:posOffset>
            </wp:positionV>
            <wp:extent cx="1428750" cy="6191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D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F7918" wp14:editId="60F1F3F9">
                <wp:simplePos x="0" y="0"/>
                <wp:positionH relativeFrom="column">
                  <wp:posOffset>3257550</wp:posOffset>
                </wp:positionH>
                <wp:positionV relativeFrom="paragraph">
                  <wp:posOffset>40640</wp:posOffset>
                </wp:positionV>
                <wp:extent cx="133350" cy="2533650"/>
                <wp:effectExtent l="38100" t="0" r="19050" b="19050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33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2467" id="Left Brace 24" o:spid="_x0000_s1026" type="#_x0000_t87" style="position:absolute;margin-left:256.5pt;margin-top:3.2pt;width:10.5pt;height:19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" adj="95" strokecolor="#4472c4 [3204]" strokeweight=".5pt">
                <v:stroke joinstyle="miter"/>
              </v:shape>
            </w:pict>
          </mc:Fallback>
        </mc:AlternateContent>
      </w:r>
      <w:r w:rsidR="00857D8E">
        <w:rPr>
          <w:noProof/>
        </w:rPr>
        <w:drawing>
          <wp:anchor distT="0" distB="0" distL="114300" distR="114300" simplePos="0" relativeHeight="251658240" behindDoc="0" locked="0" layoutInCell="1" allowOverlap="1" wp14:anchorId="263A7C18" wp14:editId="5251C0E5">
            <wp:simplePos x="0" y="0"/>
            <wp:positionH relativeFrom="column">
              <wp:posOffset>1819275</wp:posOffset>
            </wp:positionH>
            <wp:positionV relativeFrom="paragraph">
              <wp:posOffset>66675</wp:posOffset>
            </wp:positionV>
            <wp:extent cx="11715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D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6039A" wp14:editId="00C0394F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133350" cy="2533650"/>
                <wp:effectExtent l="38100" t="0" r="19050" b="1905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33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4983" id="Left Brace 19" o:spid="_x0000_s1026" type="#_x0000_t87" style="position:absolute;margin-left:126pt;margin-top:5.25pt;width:10.5pt;height:19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" adj="95" strokecolor="#4472c4 [3204]" strokeweight=".5pt">
                <v:stroke joinstyle="miter"/>
              </v:shape>
            </w:pict>
          </mc:Fallback>
        </mc:AlternateContent>
      </w:r>
      <w:r w:rsidR="00115E9D" w:rsidRPr="00115E9D">
        <w:br/>
      </w:r>
    </w:p>
    <w:p w14:paraId="63E7F4B5" w14:textId="1D4113B9" w:rsidR="00115E9D" w:rsidRDefault="00711423" w:rsidP="00B51E72">
      <w:r>
        <w:rPr>
          <w:noProof/>
        </w:rPr>
        <w:drawing>
          <wp:anchor distT="0" distB="0" distL="114300" distR="114300" simplePos="0" relativeHeight="251676672" behindDoc="0" locked="0" layoutInCell="1" allowOverlap="1" wp14:anchorId="24C403F2" wp14:editId="36642EA3">
            <wp:simplePos x="0" y="0"/>
            <wp:positionH relativeFrom="column">
              <wp:posOffset>5353050</wp:posOffset>
            </wp:positionH>
            <wp:positionV relativeFrom="paragraph">
              <wp:posOffset>6350</wp:posOffset>
            </wp:positionV>
            <wp:extent cx="781050" cy="2190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E72">
        <w:rPr>
          <w:noProof/>
        </w:rPr>
        <w:drawing>
          <wp:anchor distT="0" distB="0" distL="114300" distR="114300" simplePos="0" relativeHeight="251659264" behindDoc="0" locked="0" layoutInCell="1" allowOverlap="1" wp14:anchorId="1DD3567B" wp14:editId="19862CCB">
            <wp:simplePos x="0" y="0"/>
            <wp:positionH relativeFrom="margin">
              <wp:posOffset>1800224</wp:posOffset>
            </wp:positionH>
            <wp:positionV relativeFrom="paragraph">
              <wp:posOffset>6985</wp:posOffset>
            </wp:positionV>
            <wp:extent cx="1190625" cy="3135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837" cy="316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21E46" w14:textId="710C9829" w:rsidR="00115E9D" w:rsidRDefault="00711423" w:rsidP="00115E9D">
      <w:pPr>
        <w:jc w:val="center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E6A5D27" wp14:editId="2A4D27E1">
            <wp:simplePos x="0" y="0"/>
            <wp:positionH relativeFrom="column">
              <wp:posOffset>3619500</wp:posOffset>
            </wp:positionH>
            <wp:positionV relativeFrom="paragraph">
              <wp:posOffset>370840</wp:posOffset>
            </wp:positionV>
            <wp:extent cx="9620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D8E">
        <w:rPr>
          <w:noProof/>
        </w:rPr>
        <w:drawing>
          <wp:anchor distT="0" distB="0" distL="114300" distR="114300" simplePos="0" relativeHeight="251660288" behindDoc="0" locked="0" layoutInCell="1" allowOverlap="1" wp14:anchorId="59EEBBA9" wp14:editId="4A145D50">
            <wp:simplePos x="0" y="0"/>
            <wp:positionH relativeFrom="margin">
              <wp:posOffset>1790700</wp:posOffset>
            </wp:positionH>
            <wp:positionV relativeFrom="paragraph">
              <wp:posOffset>111761</wp:posOffset>
            </wp:positionV>
            <wp:extent cx="1219200" cy="323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5F6">
        <w:rPr>
          <w:noProof/>
        </w:rPr>
        <w:drawing>
          <wp:anchor distT="0" distB="0" distL="114300" distR="114300" simplePos="0" relativeHeight="251663360" behindDoc="0" locked="0" layoutInCell="1" allowOverlap="1" wp14:anchorId="5CED1950" wp14:editId="5AA43248">
            <wp:simplePos x="0" y="0"/>
            <wp:positionH relativeFrom="margin">
              <wp:posOffset>-533400</wp:posOffset>
            </wp:positionH>
            <wp:positionV relativeFrom="paragraph">
              <wp:posOffset>378460</wp:posOffset>
            </wp:positionV>
            <wp:extent cx="1771015" cy="44767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E9D" w:rsidRPr="00115E9D">
        <w:br/>
      </w:r>
    </w:p>
    <w:p w14:paraId="7E51C8BE" w14:textId="6FE77359" w:rsidR="00115E9D" w:rsidRDefault="00BB02D3" w:rsidP="00115E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CDA3A1" wp14:editId="040AEC30">
                <wp:simplePos x="0" y="0"/>
                <wp:positionH relativeFrom="column">
                  <wp:posOffset>4914900</wp:posOffset>
                </wp:positionH>
                <wp:positionV relativeFrom="paragraph">
                  <wp:posOffset>32385</wp:posOffset>
                </wp:positionV>
                <wp:extent cx="209550" cy="161925"/>
                <wp:effectExtent l="0" t="19050" r="38100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194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387pt;margin-top:2.55pt;width:16.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" adj="132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9A417" wp14:editId="72BB34E6">
                <wp:simplePos x="0" y="0"/>
                <wp:positionH relativeFrom="column">
                  <wp:posOffset>3048000</wp:posOffset>
                </wp:positionH>
                <wp:positionV relativeFrom="paragraph">
                  <wp:posOffset>31750</wp:posOffset>
                </wp:positionV>
                <wp:extent cx="209550" cy="161925"/>
                <wp:effectExtent l="0" t="19050" r="38100" b="4762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991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2" o:spid="_x0000_s1026" type="#_x0000_t13" style="position:absolute;margin-left:240pt;margin-top:2.5pt;width:16.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" adj="13255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E090391" wp14:editId="6D34AE2E">
            <wp:simplePos x="0" y="0"/>
            <wp:positionH relativeFrom="column">
              <wp:posOffset>3476625</wp:posOffset>
            </wp:positionH>
            <wp:positionV relativeFrom="paragraph">
              <wp:posOffset>308610</wp:posOffset>
            </wp:positionV>
            <wp:extent cx="1435443" cy="2190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75"/>
                    <a:stretch/>
                  </pic:blipFill>
                  <pic:spPr bwMode="auto">
                    <a:xfrm>
                      <a:off x="0" y="0"/>
                      <a:ext cx="1435443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D8E">
        <w:rPr>
          <w:noProof/>
        </w:rPr>
        <w:drawing>
          <wp:anchor distT="0" distB="0" distL="114300" distR="114300" simplePos="0" relativeHeight="251667456" behindDoc="0" locked="0" layoutInCell="1" allowOverlap="1" wp14:anchorId="1EDD6016" wp14:editId="023A76BD">
            <wp:simplePos x="0" y="0"/>
            <wp:positionH relativeFrom="column">
              <wp:posOffset>1790700</wp:posOffset>
            </wp:positionH>
            <wp:positionV relativeFrom="paragraph">
              <wp:posOffset>13335</wp:posOffset>
            </wp:positionV>
            <wp:extent cx="1228725" cy="3238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7D8E">
        <w:rPr>
          <w:noProof/>
        </w:rPr>
        <w:drawing>
          <wp:anchor distT="0" distB="0" distL="114300" distR="114300" simplePos="0" relativeHeight="251661312" behindDoc="0" locked="0" layoutInCell="1" allowOverlap="1" wp14:anchorId="3D1FD859" wp14:editId="57BC97F9">
            <wp:simplePos x="0" y="0"/>
            <wp:positionH relativeFrom="margin">
              <wp:posOffset>1790701</wp:posOffset>
            </wp:positionH>
            <wp:positionV relativeFrom="paragraph">
              <wp:posOffset>413385</wp:posOffset>
            </wp:positionV>
            <wp:extent cx="1219200" cy="428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5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41DC1" wp14:editId="246595AB">
                <wp:simplePos x="0" y="0"/>
                <wp:positionH relativeFrom="column">
                  <wp:posOffset>1266825</wp:posOffset>
                </wp:positionH>
                <wp:positionV relativeFrom="paragraph">
                  <wp:posOffset>41910</wp:posOffset>
                </wp:positionV>
                <wp:extent cx="304800" cy="190500"/>
                <wp:effectExtent l="0" t="19050" r="3810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8235" id="Arrow: Right 21" o:spid="_x0000_s1026" type="#_x0000_t13" style="position:absolute;margin-left:99.75pt;margin-top:3.3pt;width:24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" adj="14850" fillcolor="#4472c4 [3204]" strokecolor="#1f3763 [1604]" strokeweight="1pt"/>
            </w:pict>
          </mc:Fallback>
        </mc:AlternateContent>
      </w:r>
      <w:r w:rsidR="00115E9D" w:rsidRPr="00115E9D">
        <w:br/>
      </w:r>
    </w:p>
    <w:p w14:paraId="2DF73CEB" w14:textId="6B91A9EA" w:rsidR="00115E9D" w:rsidRDefault="00BB02D3" w:rsidP="00115E9D">
      <w:pPr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DF27E6B" wp14:editId="67803839">
            <wp:simplePos x="0" y="0"/>
            <wp:positionH relativeFrom="column">
              <wp:posOffset>5476875</wp:posOffset>
            </wp:positionH>
            <wp:positionV relativeFrom="paragraph">
              <wp:posOffset>229235</wp:posOffset>
            </wp:positionV>
            <wp:extent cx="571500" cy="21907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7FD66DD" wp14:editId="3212690B">
            <wp:simplePos x="0" y="0"/>
            <wp:positionH relativeFrom="column">
              <wp:posOffset>3475990</wp:posOffset>
            </wp:positionH>
            <wp:positionV relativeFrom="paragraph">
              <wp:posOffset>10160</wp:posOffset>
            </wp:positionV>
            <wp:extent cx="1438275" cy="4286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596225" w14:textId="47EA71E3" w:rsidR="00115E9D" w:rsidRDefault="00B51E72" w:rsidP="00115E9D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D24C1B" wp14:editId="06B77D34">
            <wp:simplePos x="0" y="0"/>
            <wp:positionH relativeFrom="margin">
              <wp:posOffset>1800225</wp:posOffset>
            </wp:positionH>
            <wp:positionV relativeFrom="paragraph">
              <wp:posOffset>153670</wp:posOffset>
            </wp:positionV>
            <wp:extent cx="1247775" cy="4095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C81E2" w14:textId="2ED14800" w:rsidR="00115E9D" w:rsidRDefault="00115E9D" w:rsidP="00115E9D"/>
    <w:p w14:paraId="128021B3" w14:textId="7C5DA217" w:rsidR="00857D8E" w:rsidRDefault="00857D8E" w:rsidP="00857D8E">
      <w:pPr>
        <w:ind w:hanging="1418"/>
      </w:pPr>
      <w:r>
        <w:t xml:space="preserve">                 </w:t>
      </w:r>
    </w:p>
    <w:p w14:paraId="67ECE609" w14:textId="2CE0A90A" w:rsidR="005815F6" w:rsidRPr="001E7B48" w:rsidRDefault="00857D8E" w:rsidP="001E7B48">
      <w:pPr>
        <w:ind w:right="-1440" w:hanging="1418"/>
        <w:rPr>
          <w:sz w:val="24"/>
          <w:szCs w:val="24"/>
        </w:rPr>
      </w:pPr>
      <w:r w:rsidRPr="001E7B48">
        <w:rPr>
          <w:sz w:val="24"/>
          <w:szCs w:val="24"/>
        </w:rPr>
        <w:t xml:space="preserve">                  </w:t>
      </w:r>
      <w:r w:rsidR="005815F6" w:rsidRPr="001E7B48">
        <w:rPr>
          <w:sz w:val="24"/>
          <w:szCs w:val="24"/>
        </w:rPr>
        <w:t>Main Simulatio</w:t>
      </w:r>
      <w:r w:rsidRPr="001E7B48">
        <w:rPr>
          <w:sz w:val="24"/>
          <w:szCs w:val="24"/>
        </w:rPr>
        <w:t>n file</w:t>
      </w:r>
      <w:r w:rsidRPr="001E7B48">
        <w:rPr>
          <w:sz w:val="24"/>
          <w:szCs w:val="24"/>
        </w:rPr>
        <w:tab/>
      </w:r>
      <w:r w:rsidRPr="001E7B48">
        <w:rPr>
          <w:sz w:val="24"/>
          <w:szCs w:val="24"/>
        </w:rPr>
        <w:tab/>
        <w:t>Individual Simulations</w:t>
      </w:r>
      <w:r w:rsidR="001E7B48" w:rsidRPr="001E7B48">
        <w:rPr>
          <w:sz w:val="24"/>
          <w:szCs w:val="24"/>
        </w:rPr>
        <w:tab/>
      </w:r>
      <w:r w:rsidR="001E7B48" w:rsidRPr="001E7B48">
        <w:rPr>
          <w:sz w:val="24"/>
          <w:szCs w:val="24"/>
        </w:rPr>
        <w:tab/>
        <w:t>Reading conf. files</w:t>
      </w:r>
      <w:r w:rsidR="001E7B48" w:rsidRPr="001E7B48">
        <w:rPr>
          <w:sz w:val="24"/>
          <w:szCs w:val="24"/>
        </w:rPr>
        <w:tab/>
      </w:r>
      <w:r w:rsidR="001E7B48" w:rsidRPr="001E7B48">
        <w:rPr>
          <w:sz w:val="24"/>
          <w:szCs w:val="24"/>
        </w:rPr>
        <w:tab/>
      </w:r>
      <w:r w:rsidR="002C7273">
        <w:rPr>
          <w:sz w:val="24"/>
          <w:szCs w:val="24"/>
        </w:rPr>
        <w:t>Policies</w:t>
      </w:r>
    </w:p>
    <w:p w14:paraId="39B9A840" w14:textId="5DC71591" w:rsidR="00BB02D3" w:rsidRDefault="00BB02D3" w:rsidP="00115E9D">
      <w:r>
        <w:t xml:space="preserve"> </w:t>
      </w:r>
      <w:r>
        <w:tab/>
      </w:r>
    </w:p>
    <w:p w14:paraId="38EADC04" w14:textId="6CB5A8D1" w:rsidR="00BB02D3" w:rsidRDefault="00E70B9E" w:rsidP="00115E9D">
      <w:r>
        <w:t xml:space="preserve">There are in total 5 (+1) types of Simulations that can be run. </w:t>
      </w:r>
    </w:p>
    <w:p w14:paraId="0C94520B" w14:textId="4CA516C4" w:rsidR="00E70B9E" w:rsidRPr="00E70B9E" w:rsidRDefault="00467230" w:rsidP="00E70B9E">
      <w:pPr>
        <w:rPr>
          <w:b/>
          <w:bCs/>
        </w:rPr>
      </w:pPr>
      <w:r w:rsidRPr="00467230">
        <w:rPr>
          <w:b/>
          <w:bCs/>
          <w:sz w:val="24"/>
          <w:szCs w:val="24"/>
        </w:rPr>
        <w:t>Individual Simulations:</w:t>
      </w:r>
      <w:r w:rsidRPr="00467230">
        <w:rPr>
          <w:b/>
          <w:bCs/>
          <w:sz w:val="24"/>
          <w:szCs w:val="24"/>
        </w:rPr>
        <w:tab/>
      </w:r>
    </w:p>
    <w:p w14:paraId="2C8578D0" w14:textId="38064B77" w:rsidR="00E70B9E" w:rsidRDefault="00E70B9E" w:rsidP="0073145B">
      <w:pPr>
        <w:numPr>
          <w:ilvl w:val="0"/>
          <w:numId w:val="7"/>
        </w:numPr>
      </w:pPr>
      <w:proofErr w:type="spellStart"/>
      <w:r>
        <w:t>ScalingSim</w:t>
      </w:r>
      <w:proofErr w:type="spellEnd"/>
      <w:r>
        <w:t xml:space="preserve"> offers users a As a Service model which is scalable. i.e., if the CPU Utilization of the VMs offered to the user cross a certain threshold, then the VMs </w:t>
      </w:r>
      <w:r w:rsidR="00B21013">
        <w:t>scale out (s</w:t>
      </w:r>
      <w:r>
        <w:t>cale horizontally</w:t>
      </w:r>
      <w:r w:rsidR="00B21013">
        <w:t>/increase in the number of VMs)</w:t>
      </w:r>
    </w:p>
    <w:p w14:paraId="101A5C87" w14:textId="099CE70F" w:rsidR="00E70B9E" w:rsidRDefault="00E70B9E" w:rsidP="0073145B">
      <w:pPr>
        <w:numPr>
          <w:ilvl w:val="0"/>
          <w:numId w:val="7"/>
        </w:numPr>
      </w:pPr>
      <w:proofErr w:type="spellStart"/>
      <w:r>
        <w:t>IaasSim</w:t>
      </w:r>
      <w:proofErr w:type="spellEnd"/>
      <w:r>
        <w:t>/</w:t>
      </w:r>
      <w:proofErr w:type="spellStart"/>
      <w:r>
        <w:t>PaasSim</w:t>
      </w:r>
      <w:proofErr w:type="spellEnd"/>
      <w:r>
        <w:t>/</w:t>
      </w:r>
      <w:proofErr w:type="spellStart"/>
      <w:r>
        <w:t>SaasSim</w:t>
      </w:r>
      <w:proofErr w:type="spellEnd"/>
      <w:r w:rsidRPr="00E70B9E">
        <w:t> </w:t>
      </w:r>
      <w:r>
        <w:t xml:space="preserve">all simulate the different types of as a </w:t>
      </w:r>
      <w:r w:rsidR="00B21013">
        <w:t>Service models</w:t>
      </w:r>
      <w:r>
        <w:t xml:space="preserve"> that cloud offer</w:t>
      </w:r>
      <w:r w:rsidR="00B21013">
        <w:t>s.</w:t>
      </w:r>
    </w:p>
    <w:p w14:paraId="3724E216" w14:textId="01C37DF3" w:rsidR="00467230" w:rsidRDefault="00B21013" w:rsidP="0073145B">
      <w:pPr>
        <w:numPr>
          <w:ilvl w:val="0"/>
          <w:numId w:val="7"/>
        </w:numPr>
      </w:pPr>
      <w:proofErr w:type="spellStart"/>
      <w:r>
        <w:t>DatacenterNetworking</w:t>
      </w:r>
      <w:proofErr w:type="spellEnd"/>
      <w:r>
        <w:t xml:space="preserve"> simulates 3 </w:t>
      </w:r>
      <w:proofErr w:type="spellStart"/>
      <w:r>
        <w:t>Datacenters</w:t>
      </w:r>
      <w:proofErr w:type="spellEnd"/>
      <w:r>
        <w:t xml:space="preserve">, all offering different as a Service models, and connects them together using the </w:t>
      </w:r>
      <w:proofErr w:type="spellStart"/>
      <w:r>
        <w:t>Brite</w:t>
      </w:r>
      <w:proofErr w:type="spellEnd"/>
      <w:r>
        <w:t xml:space="preserve"> topology.</w:t>
      </w:r>
    </w:p>
    <w:p w14:paraId="22C2D785" w14:textId="77777777" w:rsidR="00D847AA" w:rsidRDefault="00467230" w:rsidP="00D847AA">
      <w:pPr>
        <w:rPr>
          <w:b/>
          <w:bCs/>
          <w:sz w:val="24"/>
          <w:szCs w:val="24"/>
        </w:rPr>
      </w:pPr>
      <w:r w:rsidRPr="00467230">
        <w:rPr>
          <w:b/>
          <w:bCs/>
          <w:sz w:val="24"/>
          <w:szCs w:val="24"/>
        </w:rPr>
        <w:t>Reading conf. files:</w:t>
      </w:r>
    </w:p>
    <w:p w14:paraId="0CF4B0C9" w14:textId="77777777" w:rsidR="00C8289E" w:rsidRDefault="00D847AA" w:rsidP="00C828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89E">
        <w:rPr>
          <w:sz w:val="24"/>
          <w:szCs w:val="24"/>
        </w:rPr>
        <w:t xml:space="preserve">There are 5 configuration files that can be found under the resources folder. </w:t>
      </w:r>
    </w:p>
    <w:p w14:paraId="23F99744" w14:textId="5C3019D7" w:rsidR="00D847AA" w:rsidRPr="00C8289E" w:rsidRDefault="00D847AA" w:rsidP="00C8289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C8289E">
        <w:rPr>
          <w:sz w:val="24"/>
          <w:szCs w:val="24"/>
        </w:rPr>
        <w:t>Application.conf</w:t>
      </w:r>
      <w:proofErr w:type="spellEnd"/>
      <w:r w:rsidRPr="00C8289E">
        <w:rPr>
          <w:sz w:val="24"/>
          <w:szCs w:val="24"/>
        </w:rPr>
        <w:t xml:space="preserve"> : Config file used by the pre-defined example, </w:t>
      </w:r>
      <w:proofErr w:type="spellStart"/>
      <w:r w:rsidRPr="00C8289E">
        <w:rPr>
          <w:sz w:val="24"/>
          <w:szCs w:val="24"/>
        </w:rPr>
        <w:t>BasicCloudSimPlusExample</w:t>
      </w:r>
      <w:proofErr w:type="spellEnd"/>
      <w:r w:rsidRPr="00C8289E">
        <w:rPr>
          <w:sz w:val="24"/>
          <w:szCs w:val="24"/>
        </w:rPr>
        <w:t>.</w:t>
      </w:r>
    </w:p>
    <w:p w14:paraId="2E8EC54C" w14:textId="0C1CB77E" w:rsidR="00D847AA" w:rsidRPr="00C8289E" w:rsidRDefault="00D847AA" w:rsidP="00C8289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C8289E">
        <w:rPr>
          <w:sz w:val="24"/>
          <w:szCs w:val="24"/>
        </w:rPr>
        <w:t>DataCenter.conf</w:t>
      </w:r>
      <w:proofErr w:type="spellEnd"/>
      <w:r w:rsidRPr="00C8289E">
        <w:rPr>
          <w:sz w:val="24"/>
          <w:szCs w:val="24"/>
        </w:rPr>
        <w:t xml:space="preserve">: Config file containing all the configurations of the </w:t>
      </w:r>
      <w:proofErr w:type="spellStart"/>
      <w:r w:rsidRPr="00C8289E">
        <w:rPr>
          <w:sz w:val="24"/>
          <w:szCs w:val="24"/>
        </w:rPr>
        <w:t>Datacenter</w:t>
      </w:r>
      <w:proofErr w:type="spellEnd"/>
      <w:r w:rsidRPr="00C8289E">
        <w:rPr>
          <w:sz w:val="24"/>
          <w:szCs w:val="24"/>
        </w:rPr>
        <w:t>.</w:t>
      </w:r>
    </w:p>
    <w:p w14:paraId="67885C7F" w14:textId="0906BC49" w:rsidR="00D847AA" w:rsidRPr="00C8289E" w:rsidRDefault="00D847AA" w:rsidP="00C8289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C8289E">
        <w:rPr>
          <w:sz w:val="24"/>
          <w:szCs w:val="24"/>
        </w:rPr>
        <w:t>user_IaaS</w:t>
      </w:r>
      <w:proofErr w:type="spellEnd"/>
      <w:r w:rsidRPr="00C8289E">
        <w:rPr>
          <w:sz w:val="24"/>
          <w:szCs w:val="24"/>
        </w:rPr>
        <w:t>/ _PaaS / _SaaS .conf: Config files used by the different Service modes.</w:t>
      </w:r>
      <w:r w:rsidR="00C8289E" w:rsidRPr="00C8289E">
        <w:rPr>
          <w:sz w:val="24"/>
          <w:szCs w:val="24"/>
        </w:rPr>
        <w:t xml:space="preserve"> (users can modify)</w:t>
      </w:r>
    </w:p>
    <w:p w14:paraId="3C5521A1" w14:textId="6271F696" w:rsidR="00C8289E" w:rsidRDefault="00D847AA" w:rsidP="00C8289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89E">
        <w:rPr>
          <w:sz w:val="24"/>
          <w:szCs w:val="24"/>
        </w:rPr>
        <w:t xml:space="preserve">The VM &amp; Cloudlets </w:t>
      </w:r>
      <w:r w:rsidR="00C8289E" w:rsidRPr="00C8289E">
        <w:rPr>
          <w:sz w:val="24"/>
          <w:szCs w:val="24"/>
        </w:rPr>
        <w:t>config.</w:t>
      </w:r>
      <w:r w:rsidRPr="00C8289E">
        <w:rPr>
          <w:sz w:val="24"/>
          <w:szCs w:val="24"/>
        </w:rPr>
        <w:t xml:space="preserve"> (user input)</w:t>
      </w:r>
      <w:r w:rsidR="00C8289E" w:rsidRPr="00C8289E">
        <w:rPr>
          <w:sz w:val="24"/>
          <w:szCs w:val="24"/>
        </w:rPr>
        <w:t xml:space="preserve"> are </w:t>
      </w:r>
      <w:r w:rsidRPr="00C8289E">
        <w:rPr>
          <w:sz w:val="24"/>
          <w:szCs w:val="24"/>
        </w:rPr>
        <w:t xml:space="preserve">read </w:t>
      </w:r>
      <w:r w:rsidR="00C8289E" w:rsidRPr="00C8289E">
        <w:rPr>
          <w:sz w:val="24"/>
          <w:szCs w:val="24"/>
        </w:rPr>
        <w:t xml:space="preserve">by the </w:t>
      </w:r>
      <w:proofErr w:type="spellStart"/>
      <w:r w:rsidR="00C8289E" w:rsidRPr="00C8289E">
        <w:rPr>
          <w:sz w:val="24"/>
          <w:szCs w:val="24"/>
        </w:rPr>
        <w:t>createvmcloudlet_IaaS</w:t>
      </w:r>
      <w:proofErr w:type="spellEnd"/>
      <w:r w:rsidR="00C8289E" w:rsidRPr="00C8289E">
        <w:rPr>
          <w:sz w:val="24"/>
          <w:szCs w:val="24"/>
        </w:rPr>
        <w:t>/ _PaaS / _SaaS classes.</w:t>
      </w:r>
    </w:p>
    <w:p w14:paraId="490DCFED" w14:textId="73BD628A" w:rsidR="00C8289E" w:rsidRDefault="00C8289E" w:rsidP="00C828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createHost</w:t>
      </w:r>
      <w:proofErr w:type="spellEnd"/>
      <w:r>
        <w:rPr>
          <w:sz w:val="24"/>
          <w:szCs w:val="24"/>
        </w:rPr>
        <w:t xml:space="preserve"> function present inside </w:t>
      </w:r>
      <w:proofErr w:type="spellStart"/>
      <w:r>
        <w:rPr>
          <w:sz w:val="24"/>
          <w:szCs w:val="24"/>
        </w:rPr>
        <w:t>commonutils</w:t>
      </w:r>
      <w:proofErr w:type="spellEnd"/>
      <w:r>
        <w:rPr>
          <w:sz w:val="24"/>
          <w:szCs w:val="24"/>
        </w:rPr>
        <w:t xml:space="preserve"> reads the Host configurations and creates a list of these hosts.</w:t>
      </w:r>
    </w:p>
    <w:p w14:paraId="437A450A" w14:textId="44F0B3B0" w:rsidR="0073145B" w:rsidRPr="0002424C" w:rsidRDefault="0073145B" w:rsidP="0002424C">
      <w:pPr>
        <w:pStyle w:val="ListParagraph"/>
        <w:numPr>
          <w:ilvl w:val="0"/>
          <w:numId w:val="4"/>
        </w:numPr>
      </w:pPr>
      <w:proofErr w:type="spellStart"/>
      <w:r>
        <w:lastRenderedPageBreak/>
        <w:t>createDatacenter</w:t>
      </w:r>
      <w:proofErr w:type="spellEnd"/>
      <w:r>
        <w:t xml:space="preserve"> function creates a </w:t>
      </w:r>
      <w:proofErr w:type="spellStart"/>
      <w:r>
        <w:t>Datacenter</w:t>
      </w:r>
      <w:proofErr w:type="spellEnd"/>
      <w:r>
        <w:t xml:space="preserve"> based on the given type (Simple/Network), and sets VM allocation Policy. The hosts created using </w:t>
      </w:r>
      <w:proofErr w:type="spellStart"/>
      <w:r>
        <w:t>createHost</w:t>
      </w:r>
      <w:proofErr w:type="spellEnd"/>
      <w:r>
        <w:t xml:space="preserve"> function are part of the </w:t>
      </w:r>
      <w:proofErr w:type="spellStart"/>
      <w:r>
        <w:t>datacenter</w:t>
      </w:r>
      <w:proofErr w:type="spellEnd"/>
      <w:r>
        <w:t>.</w:t>
      </w:r>
    </w:p>
    <w:p w14:paraId="018AF201" w14:textId="67969827" w:rsidR="0073145B" w:rsidRDefault="002C7273" w:rsidP="0073145B">
      <w:pPr>
        <w:rPr>
          <w:b/>
          <w:bCs/>
        </w:rPr>
      </w:pPr>
      <w:r>
        <w:rPr>
          <w:b/>
          <w:bCs/>
        </w:rPr>
        <w:t>Policies</w:t>
      </w:r>
      <w:r w:rsidR="0073145B" w:rsidRPr="0073145B">
        <w:rPr>
          <w:b/>
          <w:bCs/>
        </w:rPr>
        <w:t>:</w:t>
      </w:r>
    </w:p>
    <w:p w14:paraId="5B0DBD75" w14:textId="78D81838" w:rsidR="002C7273" w:rsidRDefault="002C7273" w:rsidP="002C7273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Cost: The cost class is used to find the total cost of a particular execution. The </w:t>
      </w:r>
      <w:proofErr w:type="spellStart"/>
      <w:r>
        <w:t>Datacenter</w:t>
      </w:r>
      <w:proofErr w:type="spellEnd"/>
      <w:r>
        <w:t xml:space="preserve"> characteristics that affect the cost of the execution are, the time duration of the execution, memory, storage and the bandwidth used during the execution.</w:t>
      </w:r>
    </w:p>
    <w:p w14:paraId="15260326" w14:textId="1E30C3A9" w:rsidR="002C7273" w:rsidRPr="00D6458B" w:rsidRDefault="00714F80" w:rsidP="002C7273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s</w:t>
      </w:r>
      <w:r w:rsidR="002C7273">
        <w:t>calingutil</w:t>
      </w:r>
      <w:proofErr w:type="spellEnd"/>
      <w:r>
        <w:t>: Adds horizontal scaling over the created VMs. The scaling takes place once the CPU utilization percentage of a certain VM crosses the threshold set.</w:t>
      </w:r>
    </w:p>
    <w:p w14:paraId="4FCEF0FA" w14:textId="0C18B44E" w:rsidR="00D6458B" w:rsidRPr="00D6458B" w:rsidRDefault="00D6458B" w:rsidP="00D6458B">
      <w:pPr>
        <w:rPr>
          <w:b/>
          <w:bCs/>
          <w:sz w:val="24"/>
          <w:szCs w:val="24"/>
        </w:rPr>
      </w:pPr>
    </w:p>
    <w:p w14:paraId="2AC9C14B" w14:textId="07D85AA7" w:rsidR="00D6458B" w:rsidRDefault="00D6458B" w:rsidP="00D6458B">
      <w:pPr>
        <w:rPr>
          <w:b/>
          <w:bCs/>
          <w:sz w:val="24"/>
          <w:szCs w:val="24"/>
        </w:rPr>
      </w:pPr>
      <w:r w:rsidRPr="00D6458B">
        <w:rPr>
          <w:b/>
          <w:bCs/>
          <w:sz w:val="24"/>
          <w:szCs w:val="24"/>
        </w:rPr>
        <w:t>As a service model Implementation:</w:t>
      </w:r>
    </w:p>
    <w:p w14:paraId="035774A2" w14:textId="20A608E9" w:rsidR="00D6458B" w:rsidRPr="00D6458B" w:rsidRDefault="00D6458B" w:rsidP="00D6458B">
      <w:pPr>
        <w:rPr>
          <w:b/>
          <w:bCs/>
          <w:sz w:val="24"/>
          <w:szCs w:val="24"/>
        </w:rPr>
      </w:pPr>
      <w:r w:rsidRPr="00D6458B">
        <w:rPr>
          <w:b/>
          <w:bCs/>
          <w:sz w:val="24"/>
          <w:szCs w:val="24"/>
        </w:rPr>
        <w:t>SaaS</w:t>
      </w:r>
      <w:r>
        <w:rPr>
          <w:b/>
          <w:bCs/>
          <w:sz w:val="24"/>
          <w:szCs w:val="24"/>
        </w:rPr>
        <w:t xml:space="preserve">: </w:t>
      </w:r>
      <w:r w:rsidRPr="00D6458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Service </w:t>
      </w:r>
      <w:r w:rsidRPr="00D6458B">
        <w:rPr>
          <w:sz w:val="24"/>
          <w:szCs w:val="24"/>
        </w:rPr>
        <w:t xml:space="preserve">Provider has total control </w:t>
      </w:r>
      <w:r>
        <w:rPr>
          <w:sz w:val="24"/>
          <w:szCs w:val="24"/>
        </w:rPr>
        <w:t>over</w:t>
      </w:r>
      <w:r w:rsidRPr="00D6458B">
        <w:rPr>
          <w:sz w:val="24"/>
          <w:szCs w:val="24"/>
        </w:rPr>
        <w:t xml:space="preserve"> the VMs, Hosts, </w:t>
      </w:r>
      <w:proofErr w:type="spellStart"/>
      <w:r w:rsidRPr="00D6458B">
        <w:rPr>
          <w:sz w:val="24"/>
          <w:szCs w:val="24"/>
        </w:rPr>
        <w:t>DataCenter</w:t>
      </w:r>
      <w:proofErr w:type="spellEnd"/>
      <w:r w:rsidRPr="00D6458B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D6458B">
        <w:rPr>
          <w:sz w:val="24"/>
          <w:szCs w:val="24"/>
        </w:rPr>
        <w:t>haracteristics</w:t>
      </w:r>
      <w:r>
        <w:rPr>
          <w:sz w:val="24"/>
          <w:szCs w:val="24"/>
        </w:rPr>
        <w:t xml:space="preserve"> and the </w:t>
      </w:r>
      <w:r w:rsidRPr="00D6458B">
        <w:rPr>
          <w:sz w:val="24"/>
          <w:szCs w:val="24"/>
        </w:rPr>
        <w:t xml:space="preserve">Cloudlet </w:t>
      </w:r>
      <w:r>
        <w:rPr>
          <w:sz w:val="24"/>
          <w:szCs w:val="24"/>
        </w:rPr>
        <w:t>c</w:t>
      </w:r>
      <w:r w:rsidRPr="00D6458B">
        <w:rPr>
          <w:sz w:val="24"/>
          <w:szCs w:val="24"/>
        </w:rPr>
        <w:t xml:space="preserve">haracteristics. </w:t>
      </w:r>
      <w:r w:rsidR="00B861CC">
        <w:rPr>
          <w:sz w:val="24"/>
          <w:szCs w:val="24"/>
        </w:rPr>
        <w:t xml:space="preserve">The </w:t>
      </w:r>
      <w:r w:rsidRPr="00D6458B">
        <w:rPr>
          <w:sz w:val="24"/>
          <w:szCs w:val="24"/>
        </w:rPr>
        <w:t>Consumer can only specify the number of Cloudlets, which connect them to the service.</w:t>
      </w:r>
    </w:p>
    <w:p w14:paraId="1971FD3A" w14:textId="1EFF285F" w:rsidR="00D6458B" w:rsidRDefault="00D6458B" w:rsidP="00D6458B">
      <w:pPr>
        <w:rPr>
          <w:b/>
          <w:bCs/>
          <w:sz w:val="24"/>
          <w:szCs w:val="24"/>
        </w:rPr>
      </w:pPr>
      <w:r w:rsidRPr="00D6458B">
        <w:rPr>
          <w:b/>
          <w:bCs/>
          <w:sz w:val="24"/>
          <w:szCs w:val="24"/>
        </w:rPr>
        <w:t>PaaS</w:t>
      </w:r>
      <w:r>
        <w:rPr>
          <w:b/>
          <w:bCs/>
          <w:sz w:val="24"/>
          <w:szCs w:val="24"/>
        </w:rPr>
        <w:t xml:space="preserve">: </w:t>
      </w:r>
      <w:r w:rsidRPr="00D6458B">
        <w:rPr>
          <w:sz w:val="24"/>
          <w:szCs w:val="24"/>
        </w:rPr>
        <w:t>The</w:t>
      </w:r>
      <w:r>
        <w:rPr>
          <w:sz w:val="24"/>
          <w:szCs w:val="24"/>
        </w:rPr>
        <w:t xml:space="preserve"> Service</w:t>
      </w:r>
      <w:r w:rsidRPr="00D6458B">
        <w:rPr>
          <w:sz w:val="24"/>
          <w:szCs w:val="24"/>
        </w:rPr>
        <w:t xml:space="preserve"> Provider has control over the VMs, Hosts</w:t>
      </w:r>
      <w:r>
        <w:rPr>
          <w:sz w:val="24"/>
          <w:szCs w:val="24"/>
        </w:rPr>
        <w:t xml:space="preserve"> and</w:t>
      </w:r>
      <w:r w:rsidRPr="00D6458B">
        <w:rPr>
          <w:sz w:val="24"/>
          <w:szCs w:val="24"/>
        </w:rPr>
        <w:t xml:space="preserve"> </w:t>
      </w:r>
      <w:proofErr w:type="spellStart"/>
      <w:r w:rsidRPr="00D6458B">
        <w:rPr>
          <w:sz w:val="24"/>
          <w:szCs w:val="24"/>
        </w:rPr>
        <w:t>Datacenter</w:t>
      </w:r>
      <w:proofErr w:type="spellEnd"/>
      <w:r w:rsidRPr="00D6458B">
        <w:rPr>
          <w:sz w:val="24"/>
          <w:szCs w:val="24"/>
        </w:rPr>
        <w:t xml:space="preserve"> Characteristics</w:t>
      </w:r>
      <w:r>
        <w:rPr>
          <w:sz w:val="24"/>
          <w:szCs w:val="24"/>
        </w:rPr>
        <w:t xml:space="preserve">. </w:t>
      </w:r>
      <w:r w:rsidR="00B861CC">
        <w:rPr>
          <w:sz w:val="24"/>
          <w:szCs w:val="24"/>
        </w:rPr>
        <w:t xml:space="preserve">The </w:t>
      </w:r>
      <w:r w:rsidRPr="00D6458B">
        <w:rPr>
          <w:sz w:val="24"/>
          <w:szCs w:val="24"/>
        </w:rPr>
        <w:t>Consumer can specify the Cloudlet characteristics and Number of VMs</w:t>
      </w:r>
      <w:r w:rsidR="00B861CC">
        <w:rPr>
          <w:sz w:val="24"/>
          <w:szCs w:val="24"/>
        </w:rPr>
        <w:t>.</w:t>
      </w:r>
    </w:p>
    <w:p w14:paraId="121A6FF8" w14:textId="1CB08D77" w:rsidR="00D6458B" w:rsidRDefault="00D6458B" w:rsidP="00D6458B">
      <w:pPr>
        <w:rPr>
          <w:sz w:val="24"/>
          <w:szCs w:val="24"/>
        </w:rPr>
      </w:pPr>
      <w:r w:rsidRPr="00D6458B">
        <w:rPr>
          <w:b/>
          <w:bCs/>
          <w:sz w:val="24"/>
          <w:szCs w:val="24"/>
        </w:rPr>
        <w:t>IaaS</w:t>
      </w:r>
      <w:r>
        <w:rPr>
          <w:b/>
          <w:bCs/>
          <w:sz w:val="24"/>
          <w:szCs w:val="24"/>
        </w:rPr>
        <w:t xml:space="preserve">: </w:t>
      </w:r>
      <w:r w:rsidRPr="00D6458B">
        <w:rPr>
          <w:sz w:val="24"/>
          <w:szCs w:val="24"/>
        </w:rPr>
        <w:t>The</w:t>
      </w:r>
      <w:r w:rsidR="00B861CC">
        <w:rPr>
          <w:sz w:val="24"/>
          <w:szCs w:val="24"/>
        </w:rPr>
        <w:t xml:space="preserve"> Service</w:t>
      </w:r>
      <w:r w:rsidRPr="00D6458B">
        <w:rPr>
          <w:sz w:val="24"/>
          <w:szCs w:val="24"/>
        </w:rPr>
        <w:t xml:space="preserve"> Provider has control over only the hardware</w:t>
      </w:r>
      <w:r w:rsidR="00B861CC">
        <w:rPr>
          <w:sz w:val="24"/>
          <w:szCs w:val="24"/>
        </w:rPr>
        <w:t xml:space="preserve"> (the hosts in the </w:t>
      </w:r>
      <w:proofErr w:type="spellStart"/>
      <w:r w:rsidR="00B861CC">
        <w:rPr>
          <w:sz w:val="24"/>
          <w:szCs w:val="24"/>
        </w:rPr>
        <w:t>Datacenter</w:t>
      </w:r>
      <w:proofErr w:type="spellEnd"/>
      <w:r w:rsidR="00B861CC">
        <w:rPr>
          <w:sz w:val="24"/>
          <w:szCs w:val="24"/>
        </w:rPr>
        <w:t>).</w:t>
      </w:r>
      <w:r w:rsidRPr="00D6458B">
        <w:rPr>
          <w:sz w:val="24"/>
          <w:szCs w:val="24"/>
        </w:rPr>
        <w:t xml:space="preserve"> </w:t>
      </w:r>
      <w:r w:rsidR="00B861CC">
        <w:rPr>
          <w:sz w:val="24"/>
          <w:szCs w:val="24"/>
        </w:rPr>
        <w:t>The C</w:t>
      </w:r>
      <w:r w:rsidRPr="00D6458B">
        <w:rPr>
          <w:sz w:val="24"/>
          <w:szCs w:val="24"/>
        </w:rPr>
        <w:t>onsumer has control over the VMs</w:t>
      </w:r>
      <w:r w:rsidR="00B861CC">
        <w:rPr>
          <w:sz w:val="24"/>
          <w:szCs w:val="24"/>
        </w:rPr>
        <w:t xml:space="preserve"> and </w:t>
      </w:r>
      <w:r w:rsidRPr="00D6458B">
        <w:rPr>
          <w:sz w:val="24"/>
          <w:szCs w:val="24"/>
        </w:rPr>
        <w:t>Cloudlet</w:t>
      </w:r>
      <w:r w:rsidR="00B861CC">
        <w:rPr>
          <w:sz w:val="24"/>
          <w:szCs w:val="24"/>
        </w:rPr>
        <w:t>s specifications.</w:t>
      </w:r>
    </w:p>
    <w:p w14:paraId="3C2FD843" w14:textId="41842492" w:rsidR="00C1668D" w:rsidRPr="00C1668D" w:rsidRDefault="00C1668D" w:rsidP="00D6458B">
      <w:pPr>
        <w:rPr>
          <w:b/>
          <w:bCs/>
          <w:i/>
          <w:iCs/>
          <w:sz w:val="24"/>
          <w:szCs w:val="24"/>
        </w:rPr>
      </w:pPr>
      <w:r w:rsidRPr="00C1668D">
        <w:rPr>
          <w:i/>
          <w:iCs/>
          <w:sz w:val="24"/>
          <w:szCs w:val="24"/>
        </w:rPr>
        <w:t xml:space="preserve">Based on the model type, the config files of the respective files and the </w:t>
      </w:r>
      <w:proofErr w:type="spellStart"/>
      <w:r w:rsidRPr="00C1668D">
        <w:rPr>
          <w:i/>
          <w:iCs/>
          <w:sz w:val="24"/>
          <w:szCs w:val="24"/>
        </w:rPr>
        <w:t>Datacenter.conf</w:t>
      </w:r>
      <w:proofErr w:type="spellEnd"/>
      <w:r w:rsidRPr="00C1668D">
        <w:rPr>
          <w:i/>
          <w:iCs/>
          <w:sz w:val="24"/>
          <w:szCs w:val="24"/>
        </w:rPr>
        <w:t xml:space="preserve"> file are read.</w:t>
      </w:r>
    </w:p>
    <w:p w14:paraId="02896933" w14:textId="68410393" w:rsidR="00857D8E" w:rsidRPr="00115E9D" w:rsidRDefault="00857D8E" w:rsidP="00115E9D"/>
    <w:p w14:paraId="114CFD67" w14:textId="30812D59" w:rsidR="006C4B2E" w:rsidRDefault="006C4B2E"/>
    <w:sectPr w:rsidR="006C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4D2"/>
    <w:multiLevelType w:val="hybridMultilevel"/>
    <w:tmpl w:val="3AD45D04"/>
    <w:lvl w:ilvl="0" w:tplc="42AC19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145D3"/>
    <w:multiLevelType w:val="multilevel"/>
    <w:tmpl w:val="117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802E9"/>
    <w:multiLevelType w:val="multilevel"/>
    <w:tmpl w:val="117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71EE5"/>
    <w:multiLevelType w:val="hybridMultilevel"/>
    <w:tmpl w:val="FA02B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92151"/>
    <w:multiLevelType w:val="hybridMultilevel"/>
    <w:tmpl w:val="713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C7238"/>
    <w:multiLevelType w:val="multilevel"/>
    <w:tmpl w:val="2144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13E96"/>
    <w:multiLevelType w:val="hybridMultilevel"/>
    <w:tmpl w:val="B59C90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A5444"/>
    <w:multiLevelType w:val="multilevel"/>
    <w:tmpl w:val="117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C135F"/>
    <w:multiLevelType w:val="multilevel"/>
    <w:tmpl w:val="117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25E7C"/>
    <w:multiLevelType w:val="multilevel"/>
    <w:tmpl w:val="2196D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9D"/>
    <w:rsid w:val="0002424C"/>
    <w:rsid w:val="00115E9D"/>
    <w:rsid w:val="001E7B48"/>
    <w:rsid w:val="002C7273"/>
    <w:rsid w:val="0039454C"/>
    <w:rsid w:val="00467230"/>
    <w:rsid w:val="005815F6"/>
    <w:rsid w:val="006C4B2E"/>
    <w:rsid w:val="00711423"/>
    <w:rsid w:val="00714F80"/>
    <w:rsid w:val="0073145B"/>
    <w:rsid w:val="00857D8E"/>
    <w:rsid w:val="00AE68FC"/>
    <w:rsid w:val="00B21013"/>
    <w:rsid w:val="00B51E72"/>
    <w:rsid w:val="00B5439B"/>
    <w:rsid w:val="00B861CC"/>
    <w:rsid w:val="00BB02D3"/>
    <w:rsid w:val="00C1668D"/>
    <w:rsid w:val="00C47ECE"/>
    <w:rsid w:val="00C8289E"/>
    <w:rsid w:val="00D6458B"/>
    <w:rsid w:val="00D847AA"/>
    <w:rsid w:val="00DA1B5D"/>
    <w:rsid w:val="00E7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92DC"/>
  <w15:chartTrackingRefBased/>
  <w15:docId w15:val="{94AC5978-7047-4E48-9809-E8352746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E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6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C689B-B792-4789-A076-5B1A5605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Harsh</dc:creator>
  <cp:keywords/>
  <dc:description/>
  <cp:lastModifiedBy>Mishra, Harsh</cp:lastModifiedBy>
  <cp:revision>10</cp:revision>
  <dcterms:created xsi:type="dcterms:W3CDTF">2021-09-24T21:05:00Z</dcterms:created>
  <dcterms:modified xsi:type="dcterms:W3CDTF">2021-09-24T23:09:00Z</dcterms:modified>
</cp:coreProperties>
</file>