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FFA7" w14:textId="2517BE6D" w:rsidR="001E083D" w:rsidRPr="00484D71" w:rsidRDefault="001E083D" w:rsidP="001E083D">
      <w:pPr>
        <w:pStyle w:val="ListParagraph"/>
        <w:ind w:left="-1134" w:firstLine="567"/>
        <w:rPr>
          <w:b/>
          <w:bCs/>
          <w:sz w:val="32"/>
          <w:szCs w:val="32"/>
        </w:rPr>
      </w:pPr>
      <w:r w:rsidRPr="00484D71">
        <w:rPr>
          <w:b/>
          <w:bCs/>
          <w:sz w:val="32"/>
          <w:szCs w:val="32"/>
        </w:rPr>
        <w:t>Horizontal Scalable SaaS Simulation:</w:t>
      </w:r>
    </w:p>
    <w:p w14:paraId="4726B442" w14:textId="32DE1468" w:rsidR="00484D71" w:rsidRPr="00484D71" w:rsidRDefault="001E083D" w:rsidP="00484D71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 w:rsidRPr="00484D71">
        <w:rPr>
          <w:sz w:val="24"/>
          <w:szCs w:val="24"/>
        </w:rPr>
        <w:t xml:space="preserve">The datacenter contains 6 hosts and 2 VMs. The user </w:t>
      </w:r>
      <w:r w:rsidR="00370C6C" w:rsidRPr="00484D71">
        <w:rPr>
          <w:sz w:val="24"/>
          <w:szCs w:val="24"/>
        </w:rPr>
        <w:t>requests</w:t>
      </w:r>
      <w:r w:rsidRPr="00484D71">
        <w:rPr>
          <w:sz w:val="24"/>
          <w:szCs w:val="24"/>
        </w:rPr>
        <w:t xml:space="preserve"> </w:t>
      </w:r>
      <w:r w:rsidR="00370C6C" w:rsidRPr="00484D71">
        <w:rPr>
          <w:sz w:val="24"/>
          <w:szCs w:val="24"/>
        </w:rPr>
        <w:t>to run 10 cloudlets.</w:t>
      </w:r>
    </w:p>
    <w:p w14:paraId="2E09EFFF" w14:textId="2777557D" w:rsidR="001E083D" w:rsidRDefault="001E083D" w:rsidP="00DC796E">
      <w:pPr>
        <w:pStyle w:val="ListParagraph"/>
        <w:ind w:left="-1134" w:firstLine="56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A4533F" wp14:editId="3239ACEF">
            <wp:extent cx="5731510" cy="2339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5462" w14:textId="77777777" w:rsidR="00370C6C" w:rsidRDefault="00370C6C" w:rsidP="00DC796E">
      <w:pPr>
        <w:pStyle w:val="ListParagraph"/>
        <w:ind w:left="-1134" w:firstLine="567"/>
        <w:rPr>
          <w:b/>
          <w:bCs/>
          <w:sz w:val="28"/>
          <w:szCs w:val="28"/>
        </w:rPr>
      </w:pPr>
    </w:p>
    <w:p w14:paraId="05BCCC82" w14:textId="0CC197C0" w:rsidR="00484D71" w:rsidRPr="00484D71" w:rsidRDefault="00370C6C" w:rsidP="00484D71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 w:rsidRPr="00484D71">
        <w:rPr>
          <w:sz w:val="24"/>
          <w:szCs w:val="24"/>
        </w:rPr>
        <w:t xml:space="preserve">Since there are less VMs to completely accommodate the request of 10 cloudlets, the horizontal scaling (scale out/increase in number of VMs) takes place. </w:t>
      </w:r>
    </w:p>
    <w:p w14:paraId="5B9F4443" w14:textId="43FA586E" w:rsidR="001E083D" w:rsidRDefault="00370C6C" w:rsidP="00DC796E">
      <w:pPr>
        <w:pStyle w:val="ListParagraph"/>
        <w:ind w:left="-1134" w:firstLine="56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459985" wp14:editId="2B2EF85A">
            <wp:extent cx="5731510" cy="1607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5597" w14:textId="2B2375B2" w:rsidR="00370C6C" w:rsidRDefault="00370C6C" w:rsidP="00DC796E">
      <w:pPr>
        <w:pStyle w:val="ListParagraph"/>
        <w:ind w:left="-1134" w:firstLine="567"/>
        <w:rPr>
          <w:b/>
          <w:bCs/>
          <w:sz w:val="28"/>
          <w:szCs w:val="28"/>
        </w:rPr>
      </w:pPr>
    </w:p>
    <w:p w14:paraId="56F470FF" w14:textId="7C11018E" w:rsidR="00484D71" w:rsidRDefault="00370C6C" w:rsidP="00484D71">
      <w:pPr>
        <w:pStyle w:val="ListParagraph"/>
        <w:numPr>
          <w:ilvl w:val="0"/>
          <w:numId w:val="2"/>
        </w:numPr>
        <w:ind w:left="-426" w:hanging="141"/>
      </w:pPr>
      <w:r w:rsidRPr="00484D71">
        <w:rPr>
          <w:sz w:val="24"/>
          <w:szCs w:val="24"/>
        </w:rPr>
        <w:t>The run finishes with 2 extra VMs being created, to accommodate the request of 10 cloudlets.</w:t>
      </w:r>
    </w:p>
    <w:p w14:paraId="2F8ADD74" w14:textId="0BDDE67B" w:rsidR="00676DB9" w:rsidRDefault="00676DB9" w:rsidP="00676DB9">
      <w:pPr>
        <w:pStyle w:val="ListParagraph"/>
        <w:ind w:left="-567"/>
      </w:pPr>
      <w:r>
        <w:rPr>
          <w:noProof/>
        </w:rPr>
        <w:drawing>
          <wp:inline distT="0" distB="0" distL="0" distR="0" wp14:anchorId="045847C6" wp14:editId="3333C447">
            <wp:extent cx="5731510" cy="2472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D89" w14:textId="52114B18" w:rsidR="00484D71" w:rsidRDefault="00484D71" w:rsidP="00676DB9">
      <w:pPr>
        <w:pStyle w:val="ListParagraph"/>
        <w:ind w:left="-567"/>
      </w:pPr>
    </w:p>
    <w:p w14:paraId="7C7AA7E3" w14:textId="0887BD4F" w:rsidR="00484D71" w:rsidRDefault="00484D71" w:rsidP="00676DB9">
      <w:pPr>
        <w:pStyle w:val="ListParagraph"/>
        <w:ind w:left="-567"/>
      </w:pPr>
    </w:p>
    <w:p w14:paraId="5A762D54" w14:textId="77777777" w:rsidR="00484D71" w:rsidRDefault="00484D71" w:rsidP="00676DB9">
      <w:pPr>
        <w:pStyle w:val="ListParagraph"/>
        <w:ind w:left="-567"/>
      </w:pPr>
    </w:p>
    <w:p w14:paraId="031644A4" w14:textId="77777777" w:rsidR="00484D71" w:rsidRDefault="00484D71" w:rsidP="00676DB9">
      <w:pPr>
        <w:pStyle w:val="ListParagraph"/>
        <w:ind w:left="-567"/>
      </w:pPr>
    </w:p>
    <w:p w14:paraId="618D4D1D" w14:textId="262644B5" w:rsidR="00484D71" w:rsidRPr="00484D71" w:rsidRDefault="00484D71" w:rsidP="00484D71">
      <w:pPr>
        <w:pStyle w:val="ListParagraph"/>
        <w:numPr>
          <w:ilvl w:val="0"/>
          <w:numId w:val="2"/>
        </w:numPr>
        <w:ind w:left="-426" w:hanging="141"/>
        <w:rPr>
          <w:sz w:val="24"/>
          <w:szCs w:val="24"/>
        </w:rPr>
      </w:pPr>
      <w:r w:rsidRPr="00484D71">
        <w:rPr>
          <w:sz w:val="24"/>
          <w:szCs w:val="24"/>
        </w:rPr>
        <w:lastRenderedPageBreak/>
        <w:t>The final execution summary of the 10 requested cloudlets.</w:t>
      </w:r>
    </w:p>
    <w:p w14:paraId="2526ADD2" w14:textId="57E71180" w:rsidR="00484D71" w:rsidRDefault="00484D71" w:rsidP="00676DB9">
      <w:pPr>
        <w:pStyle w:val="ListParagraph"/>
        <w:ind w:left="-567"/>
      </w:pPr>
    </w:p>
    <w:p w14:paraId="56974EE3" w14:textId="3B4DF3AB" w:rsidR="00484D71" w:rsidRDefault="00484D71" w:rsidP="00676DB9">
      <w:pPr>
        <w:pStyle w:val="ListParagraph"/>
        <w:ind w:left="-567"/>
      </w:pPr>
      <w:r>
        <w:rPr>
          <w:noProof/>
        </w:rPr>
        <w:drawing>
          <wp:inline distT="0" distB="0" distL="0" distR="0" wp14:anchorId="5F84FAEA" wp14:editId="30C1B23C">
            <wp:extent cx="5731510" cy="2525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A9A8" w14:textId="77777777" w:rsidR="00484D71" w:rsidRPr="00676DB9" w:rsidRDefault="00484D71" w:rsidP="00676DB9">
      <w:pPr>
        <w:pStyle w:val="ListParagraph"/>
        <w:ind w:left="-567"/>
      </w:pPr>
    </w:p>
    <w:p w14:paraId="590B1116" w14:textId="13627CA1" w:rsidR="00DC796E" w:rsidRPr="00484D71" w:rsidRDefault="00DC796E" w:rsidP="00DC796E">
      <w:pPr>
        <w:pStyle w:val="ListParagraph"/>
        <w:ind w:left="-1134" w:firstLine="567"/>
        <w:rPr>
          <w:b/>
          <w:bCs/>
          <w:sz w:val="32"/>
          <w:szCs w:val="32"/>
        </w:rPr>
      </w:pPr>
      <w:r w:rsidRPr="00484D71">
        <w:rPr>
          <w:b/>
          <w:bCs/>
          <w:sz w:val="32"/>
          <w:szCs w:val="32"/>
        </w:rPr>
        <w:t>Space Shared VM Scheduling Simulation:</w:t>
      </w:r>
    </w:p>
    <w:p w14:paraId="7AF9E75D" w14:textId="679CF30B" w:rsidR="00DC796E" w:rsidRPr="00484D71" w:rsidRDefault="003633B3" w:rsidP="00DC796E">
      <w:pPr>
        <w:pStyle w:val="ListParagraph"/>
        <w:ind w:left="-567"/>
        <w:rPr>
          <w:sz w:val="24"/>
          <w:szCs w:val="24"/>
        </w:rPr>
      </w:pPr>
      <w:r w:rsidRPr="00484D71">
        <w:rPr>
          <w:sz w:val="24"/>
          <w:szCs w:val="24"/>
        </w:rPr>
        <w:t xml:space="preserve">IaaS with </w:t>
      </w:r>
      <w:r w:rsidR="002D3D58" w:rsidRPr="00484D71">
        <w:rPr>
          <w:sz w:val="24"/>
          <w:szCs w:val="24"/>
        </w:rPr>
        <w:t>Space</w:t>
      </w:r>
      <w:r w:rsidRPr="00484D71">
        <w:rPr>
          <w:sz w:val="24"/>
          <w:szCs w:val="24"/>
        </w:rPr>
        <w:t xml:space="preserve"> Shared VM scheduling and First Fit VM Allocation Policy, with Utilisation ratio set to 0.</w:t>
      </w:r>
      <w:r w:rsidR="00DC796E" w:rsidRPr="00484D71">
        <w:rPr>
          <w:sz w:val="24"/>
          <w:szCs w:val="24"/>
        </w:rPr>
        <w:t>7.</w:t>
      </w:r>
      <w:r w:rsidR="00484D71">
        <w:rPr>
          <w:sz w:val="24"/>
          <w:szCs w:val="24"/>
        </w:rPr>
        <w:t xml:space="preserve"> </w:t>
      </w:r>
      <w:r w:rsidR="00DC796E" w:rsidRPr="00484D71">
        <w:rPr>
          <w:sz w:val="24"/>
          <w:szCs w:val="24"/>
        </w:rPr>
        <w:t>Each cloudlet runs while taking the resources fully, once that cloudlet finishes running, the other one starts.</w:t>
      </w:r>
    </w:p>
    <w:p w14:paraId="17D1486E" w14:textId="55FC8D20" w:rsidR="003633B3" w:rsidRDefault="00DC796E" w:rsidP="00321216">
      <w:pPr>
        <w:ind w:left="-851" w:firstLine="284"/>
      </w:pPr>
      <w:r>
        <w:rPr>
          <w:noProof/>
        </w:rPr>
        <w:drawing>
          <wp:inline distT="0" distB="0" distL="0" distR="0" wp14:anchorId="2C30681E" wp14:editId="718E1F8C">
            <wp:extent cx="5731510" cy="1185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F192" w14:textId="3C464BED" w:rsidR="00DC796E" w:rsidRDefault="00DC796E" w:rsidP="003633B3"/>
    <w:p w14:paraId="54CD6FA1" w14:textId="00196B2C" w:rsidR="00DC796E" w:rsidRPr="00484D71" w:rsidRDefault="00DC796E" w:rsidP="00DC796E">
      <w:pPr>
        <w:pStyle w:val="ListParagraph"/>
        <w:ind w:left="-1134" w:firstLine="567"/>
        <w:rPr>
          <w:b/>
          <w:bCs/>
          <w:sz w:val="32"/>
          <w:szCs w:val="32"/>
        </w:rPr>
      </w:pPr>
      <w:r w:rsidRPr="00484D71">
        <w:rPr>
          <w:b/>
          <w:bCs/>
          <w:sz w:val="32"/>
          <w:szCs w:val="32"/>
        </w:rPr>
        <w:t>Time Shared VM Scheduling Simulation:</w:t>
      </w:r>
    </w:p>
    <w:p w14:paraId="11C51670" w14:textId="22E2888B" w:rsidR="00E128E0" w:rsidRPr="00484D71" w:rsidRDefault="00E128E0" w:rsidP="00484D71">
      <w:pPr>
        <w:pStyle w:val="ListParagraph"/>
        <w:ind w:left="-567"/>
        <w:rPr>
          <w:sz w:val="24"/>
          <w:szCs w:val="24"/>
        </w:rPr>
      </w:pPr>
      <w:r w:rsidRPr="00484D71">
        <w:rPr>
          <w:sz w:val="24"/>
          <w:szCs w:val="24"/>
        </w:rPr>
        <w:t>IaaS with Space Shared VM scheduling and First Fit VM Allocation Policy, with Utilisation ratio set to 0.5.</w:t>
      </w:r>
      <w:r w:rsidR="00484D71">
        <w:rPr>
          <w:sz w:val="24"/>
          <w:szCs w:val="24"/>
        </w:rPr>
        <w:t xml:space="preserve"> </w:t>
      </w:r>
      <w:r w:rsidRPr="00484D71">
        <w:rPr>
          <w:sz w:val="24"/>
          <w:szCs w:val="24"/>
        </w:rPr>
        <w:t>Both the cloudlets start utilizing the resources in parallel, thus taking longer time to finish.</w:t>
      </w:r>
    </w:p>
    <w:p w14:paraId="5F8E41FA" w14:textId="3BBE6CD8" w:rsidR="00321216" w:rsidRPr="00484D71" w:rsidRDefault="00321216" w:rsidP="00484D71">
      <w:pPr>
        <w:pStyle w:val="ListParagraph"/>
        <w:ind w:left="-567"/>
        <w:rPr>
          <w:sz w:val="24"/>
          <w:szCs w:val="24"/>
        </w:rPr>
      </w:pPr>
      <w:r w:rsidRPr="00484D71">
        <w:rPr>
          <w:sz w:val="24"/>
          <w:szCs w:val="24"/>
        </w:rPr>
        <w:t>Round Robin scheduling also uses Time Shared VM scheduling</w:t>
      </w:r>
      <w:r w:rsidR="001E083D" w:rsidRPr="00484D71">
        <w:rPr>
          <w:sz w:val="24"/>
          <w:szCs w:val="24"/>
        </w:rPr>
        <w:t>.</w:t>
      </w:r>
    </w:p>
    <w:p w14:paraId="234A67C3" w14:textId="08B82995" w:rsidR="00E128E0" w:rsidRPr="00DC796E" w:rsidRDefault="00E128E0" w:rsidP="00DC796E">
      <w:pPr>
        <w:pStyle w:val="ListParagraph"/>
        <w:ind w:left="-1134" w:firstLine="56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1FFDB1" wp14:editId="3EB6A65F">
            <wp:extent cx="5731510" cy="1205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342A" w14:textId="22FE2D69" w:rsidR="00B15617" w:rsidRDefault="00B15617" w:rsidP="003633B3"/>
    <w:p w14:paraId="0C20CF5E" w14:textId="61C001CB" w:rsidR="00B15617" w:rsidRDefault="00B15617" w:rsidP="003633B3"/>
    <w:p w14:paraId="1E11AEE0" w14:textId="77777777" w:rsidR="00B15617" w:rsidRDefault="00B15617" w:rsidP="003633B3"/>
    <w:p w14:paraId="4C95097D" w14:textId="57BBC8B7" w:rsidR="00B15617" w:rsidRDefault="00B15617" w:rsidP="00B15617">
      <w:pPr>
        <w:pStyle w:val="ListParagraph"/>
        <w:ind w:left="-1134"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Multiple Datacenter Simulation</w:t>
      </w:r>
      <w:r w:rsidRPr="00484D71">
        <w:rPr>
          <w:b/>
          <w:bCs/>
          <w:sz w:val="32"/>
          <w:szCs w:val="32"/>
        </w:rPr>
        <w:t>:</w:t>
      </w:r>
    </w:p>
    <w:p w14:paraId="5A0FF9C8" w14:textId="6E788BED" w:rsidR="00B15617" w:rsidRPr="00B15617" w:rsidRDefault="00B15617" w:rsidP="00A04129">
      <w:pPr>
        <w:pStyle w:val="ListParagraph"/>
        <w:ind w:left="-567"/>
        <w:rPr>
          <w:sz w:val="24"/>
          <w:szCs w:val="24"/>
        </w:rPr>
      </w:pPr>
      <w:r w:rsidRPr="00B15617">
        <w:rPr>
          <w:sz w:val="24"/>
          <w:szCs w:val="24"/>
        </w:rPr>
        <w:t>3 different types of Datacenters are submitted to the broker.</w:t>
      </w:r>
      <w:r w:rsidR="00A04129">
        <w:rPr>
          <w:sz w:val="24"/>
          <w:szCs w:val="24"/>
        </w:rPr>
        <w:t xml:space="preserve"> The datacenters are connected to each other using the Brite topology.</w:t>
      </w:r>
    </w:p>
    <w:p w14:paraId="0889CC64" w14:textId="5FBC11F1" w:rsidR="00B15617" w:rsidRDefault="00B15617" w:rsidP="003633B3">
      <w:r>
        <w:rPr>
          <w:noProof/>
        </w:rPr>
        <w:drawing>
          <wp:inline distT="0" distB="0" distL="0" distR="0" wp14:anchorId="67A086A8" wp14:editId="3B1A0C54">
            <wp:extent cx="5731510" cy="2566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32ED" w14:textId="74F388E8" w:rsidR="008B5A9C" w:rsidRDefault="008B5A9C" w:rsidP="003633B3"/>
    <w:p w14:paraId="3DD8322E" w14:textId="5A40105D" w:rsidR="008B5A9C" w:rsidRDefault="008B5A9C" w:rsidP="008B5A9C">
      <w:pPr>
        <w:ind w:left="-567"/>
        <w:rPr>
          <w:b/>
          <w:bCs/>
          <w:sz w:val="32"/>
          <w:szCs w:val="32"/>
        </w:rPr>
      </w:pPr>
      <w:r w:rsidRPr="008B5A9C">
        <w:rPr>
          <w:b/>
          <w:bCs/>
          <w:sz w:val="32"/>
          <w:szCs w:val="32"/>
        </w:rPr>
        <w:t>General Observations:</w:t>
      </w:r>
    </w:p>
    <w:p w14:paraId="66C0A1F0" w14:textId="56BC236E" w:rsidR="008B5A9C" w:rsidRDefault="008B5A9C" w:rsidP="008B5A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5A9C">
        <w:rPr>
          <w:sz w:val="24"/>
          <w:szCs w:val="24"/>
        </w:rPr>
        <w:t>UtilizationRatio impacts the executio</w:t>
      </w:r>
      <w:r w:rsidRPr="008B5A9C">
        <w:rPr>
          <w:sz w:val="24"/>
          <w:szCs w:val="24"/>
        </w:rPr>
        <w:t>n</w:t>
      </w:r>
      <w:r w:rsidRPr="008B5A9C">
        <w:rPr>
          <w:sz w:val="24"/>
          <w:szCs w:val="24"/>
        </w:rPr>
        <w:t xml:space="preserve"> time</w:t>
      </w:r>
      <w:r w:rsidRPr="008B5A9C">
        <w:rPr>
          <w:sz w:val="24"/>
          <w:szCs w:val="24"/>
        </w:rPr>
        <w:t xml:space="preserve">, there were </w:t>
      </w:r>
      <w:r>
        <w:rPr>
          <w:sz w:val="24"/>
          <w:szCs w:val="24"/>
        </w:rPr>
        <w:t xml:space="preserve">instances when the Execution time was really really high </w:t>
      </w:r>
      <w:r w:rsidR="00B7767D">
        <w:rPr>
          <w:sz w:val="24"/>
          <w:szCs w:val="24"/>
        </w:rPr>
        <w:t>for some cloudlets.</w:t>
      </w:r>
    </w:p>
    <w:p w14:paraId="0AA80FBA" w14:textId="754A0DFA" w:rsidR="00B7767D" w:rsidRDefault="00B7767D" w:rsidP="008B5A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number of hosts in the</w:t>
      </w:r>
      <w:r w:rsidRPr="00B7767D">
        <w:rPr>
          <w:sz w:val="24"/>
          <w:szCs w:val="24"/>
        </w:rPr>
        <w:t xml:space="preserve"> Datacenter </w:t>
      </w:r>
      <w:r>
        <w:rPr>
          <w:sz w:val="24"/>
          <w:szCs w:val="24"/>
        </w:rPr>
        <w:t>were less than the number of VMs requested, the simulation went into an infinite loop as there were less resources in the data center than requested.</w:t>
      </w:r>
    </w:p>
    <w:p w14:paraId="35071EF1" w14:textId="019383CE" w:rsidR="00E859BA" w:rsidRDefault="00E859BA" w:rsidP="008B5A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FaaS (Function as a Service) is a special case of Platform as a Service, thus the PaaS model can itself be utilized for the same.</w:t>
      </w:r>
    </w:p>
    <w:p w14:paraId="13343288" w14:textId="00CB807F" w:rsidR="00E859BA" w:rsidRDefault="00CB6B06" w:rsidP="008B5A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cost of execution, which depends on </w:t>
      </w:r>
      <w:r w:rsidRPr="00CB6B06">
        <w:rPr>
          <w:sz w:val="24"/>
          <w:szCs w:val="24"/>
        </w:rPr>
        <w:t>the time duration of the execution, memory, storage and the bandwidth used during the execution</w:t>
      </w:r>
      <w:r>
        <w:rPr>
          <w:sz w:val="24"/>
          <w:szCs w:val="24"/>
        </w:rPr>
        <w:t>, plays a vital role in selecting a service provider. Datacenters with same number &amp; configurations of VMs &amp; hosts can provide different Total cost.</w:t>
      </w:r>
    </w:p>
    <w:p w14:paraId="29016CA4" w14:textId="762063BC" w:rsidR="000A689D" w:rsidRDefault="000A689D" w:rsidP="008B5A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VM allocation policy and VM scheduling policy can be played around with and be provided in any combination. It is a trade off between cost and time that eventually leads to the selection of one </w:t>
      </w:r>
      <w:r w:rsidR="00594FF0">
        <w:rPr>
          <w:sz w:val="24"/>
          <w:szCs w:val="24"/>
        </w:rPr>
        <w:t xml:space="preserve">type of policy </w:t>
      </w:r>
      <w:r>
        <w:rPr>
          <w:sz w:val="24"/>
          <w:szCs w:val="24"/>
        </w:rPr>
        <w:t>over the other.</w:t>
      </w:r>
    </w:p>
    <w:p w14:paraId="4675EFBA" w14:textId="00E0E368" w:rsidR="00CF2830" w:rsidRDefault="00CF2830" w:rsidP="00CF2830">
      <w:pPr>
        <w:ind w:hanging="567"/>
        <w:rPr>
          <w:b/>
          <w:bCs/>
          <w:sz w:val="32"/>
          <w:szCs w:val="32"/>
        </w:rPr>
      </w:pPr>
      <w:r w:rsidRPr="00CF2830">
        <w:rPr>
          <w:b/>
          <w:bCs/>
          <w:sz w:val="32"/>
          <w:szCs w:val="32"/>
        </w:rPr>
        <w:t>Future Enhancements:</w:t>
      </w:r>
    </w:p>
    <w:p w14:paraId="4E80B65E" w14:textId="70B9B5AC" w:rsidR="00CF2830" w:rsidRDefault="00CF2830" w:rsidP="00CF28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case of multiple Datacenters, m</w:t>
      </w:r>
      <w:r w:rsidRPr="00CF2830">
        <w:rPr>
          <w:sz w:val="24"/>
          <w:szCs w:val="24"/>
        </w:rPr>
        <w:t>ultiple broker</w:t>
      </w:r>
      <w:r>
        <w:rPr>
          <w:sz w:val="24"/>
          <w:szCs w:val="24"/>
        </w:rPr>
        <w:t>s can be</w:t>
      </w:r>
      <w:r w:rsidRPr="00CF2830">
        <w:rPr>
          <w:sz w:val="24"/>
          <w:szCs w:val="24"/>
        </w:rPr>
        <w:t xml:space="preserve"> simulat</w:t>
      </w:r>
      <w:r>
        <w:rPr>
          <w:sz w:val="24"/>
          <w:szCs w:val="24"/>
        </w:rPr>
        <w:t>ed in order to send</w:t>
      </w:r>
      <w:r w:rsidRPr="00CF2830">
        <w:rPr>
          <w:sz w:val="24"/>
          <w:szCs w:val="24"/>
        </w:rPr>
        <w:t xml:space="preserve"> </w:t>
      </w:r>
      <w:r>
        <w:rPr>
          <w:sz w:val="24"/>
          <w:szCs w:val="24"/>
        </w:rPr>
        <w:t>VM</w:t>
      </w:r>
      <w:r w:rsidRPr="00CF2830">
        <w:rPr>
          <w:sz w:val="24"/>
          <w:szCs w:val="24"/>
        </w:rPr>
        <w:t>s to respective datacente</w:t>
      </w:r>
      <w:r>
        <w:rPr>
          <w:sz w:val="24"/>
          <w:szCs w:val="24"/>
        </w:rPr>
        <w:t>r</w:t>
      </w:r>
      <w:r w:rsidRPr="00CF2830">
        <w:rPr>
          <w:sz w:val="24"/>
          <w:szCs w:val="24"/>
        </w:rPr>
        <w:t>s</w:t>
      </w:r>
      <w:r>
        <w:rPr>
          <w:sz w:val="24"/>
          <w:szCs w:val="24"/>
        </w:rPr>
        <w:t>, thus optimizing the utilization of the datacenters.</w:t>
      </w:r>
    </w:p>
    <w:p w14:paraId="1F7B7C9A" w14:textId="3E61A8F4" w:rsidR="00CF2830" w:rsidRDefault="00CF2830" w:rsidP="00CF28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Vertical scaling/Scale up/down can be implemented and be compared with Horizontal scaling, to see the difference in execution time &amp; cost.</w:t>
      </w:r>
    </w:p>
    <w:p w14:paraId="35BE2BF6" w14:textId="75E86D65" w:rsidR="00CF2830" w:rsidRPr="00CF2830" w:rsidRDefault="00CF2830" w:rsidP="00CF28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Cloudlets can be mapped to certain VMs, thus allowing them to be run on only those VMs. This can be done for specific cases, where the cloudlet needs heavy resources.</w:t>
      </w:r>
    </w:p>
    <w:sectPr w:rsidR="00CF2830" w:rsidRPr="00C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1EDB"/>
    <w:multiLevelType w:val="hybridMultilevel"/>
    <w:tmpl w:val="CF0EEA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57A38BC"/>
    <w:multiLevelType w:val="hybridMultilevel"/>
    <w:tmpl w:val="8716FFD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AE065CA"/>
    <w:multiLevelType w:val="hybridMultilevel"/>
    <w:tmpl w:val="A350B66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50C2A26"/>
    <w:multiLevelType w:val="hybridMultilevel"/>
    <w:tmpl w:val="61DA4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E616D"/>
    <w:multiLevelType w:val="hybridMultilevel"/>
    <w:tmpl w:val="0E2286B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77"/>
    <w:rsid w:val="000A689D"/>
    <w:rsid w:val="001E083D"/>
    <w:rsid w:val="002D3D58"/>
    <w:rsid w:val="00321216"/>
    <w:rsid w:val="003633B3"/>
    <w:rsid w:val="00370C6C"/>
    <w:rsid w:val="0039454C"/>
    <w:rsid w:val="00484D71"/>
    <w:rsid w:val="00594FF0"/>
    <w:rsid w:val="005A4277"/>
    <w:rsid w:val="00676DB9"/>
    <w:rsid w:val="006A3DF9"/>
    <w:rsid w:val="006C4B2E"/>
    <w:rsid w:val="008B5A9C"/>
    <w:rsid w:val="00A04129"/>
    <w:rsid w:val="00B15617"/>
    <w:rsid w:val="00B7767D"/>
    <w:rsid w:val="00CB6B06"/>
    <w:rsid w:val="00CF2830"/>
    <w:rsid w:val="00DA1B5D"/>
    <w:rsid w:val="00DC796E"/>
    <w:rsid w:val="00E128E0"/>
    <w:rsid w:val="00E8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3D95"/>
  <w15:chartTrackingRefBased/>
  <w15:docId w15:val="{BC83DBF8-79D6-4BC4-99AE-8A19C1E8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Harsh</dc:creator>
  <cp:keywords/>
  <dc:description/>
  <cp:lastModifiedBy>Mishra, Harsh</cp:lastModifiedBy>
  <cp:revision>13</cp:revision>
  <dcterms:created xsi:type="dcterms:W3CDTF">2021-09-24T23:29:00Z</dcterms:created>
  <dcterms:modified xsi:type="dcterms:W3CDTF">2021-09-25T01:33:00Z</dcterms:modified>
</cp:coreProperties>
</file>