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SE- COCOMO MODEL | TUTES{}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AI-HIURISTIC SEARCH | BFS,DFS |HILL CLIMBING | A O STAR MIN MAX |ALPHA ... |SEMANTICS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OS- MOD-3 PDF | SCHEDULING ALGO | </w:t>
      </w:r>
      <w:r>
        <w:rPr>
          <w:rFonts w:hint="default"/>
          <w:b/>
          <w:bCs/>
          <w:lang w:val="en"/>
        </w:rPr>
        <w:t>ROUND ROBIN</w:t>
      </w:r>
      <w:r>
        <w:rPr>
          <w:rFonts w:hint="default"/>
          <w:lang w:val="en"/>
        </w:rPr>
        <w:t xml:space="preserve"> | PREMETIVE | </w:t>
      </w:r>
      <w:r>
        <w:rPr>
          <w:rFonts w:hint="default"/>
          <w:b/>
          <w:bCs/>
          <w:lang w:val="en"/>
        </w:rPr>
        <w:t>PRIORTY SHEDULING |</w:t>
      </w:r>
      <w:r>
        <w:rPr>
          <w:rFonts w:hint="default"/>
          <w:lang w:val="en"/>
        </w:rPr>
        <w:t>SHORTE</w:t>
      </w:r>
      <w:bookmarkStart w:id="0" w:name="_GoBack"/>
      <w:bookmarkEnd w:id="0"/>
      <w:r>
        <w:rPr>
          <w:rFonts w:hint="default"/>
          <w:lang w:val="en"/>
        </w:rPr>
        <w:t xml:space="preserve">ST JOB FIRST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FRENCH = PROPOSITION | ADJECTIVE/POSSESIVE | DESCRIBE MY HOME | CONVERT INTO PRURELS | COMPREHENSION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PAS =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aptitude:Rato and proportion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Profit loss and discount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 and ci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Average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Allegation and mixtures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Verbal analogies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Para jumbles,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Letter writing, cover letters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Email writing, cloze test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A22D"/>
    <w:rsid w:val="3FEFA22D"/>
    <w:rsid w:val="7FF09E56"/>
    <w:rsid w:val="ABDF9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2021-03-11T08:27:00Z</dcterms:created>
  <dc:creator>harsh</dc:creator>
  <cp:lastModifiedBy>harsh</cp:lastModifiedBy>
  <dcterms:modified xsi:type="dcterms:W3CDTF">2021-03-19T17:51:28Z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