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8F9C3" w14:textId="77777777" w:rsidR="0049681C" w:rsidRPr="00397E03" w:rsidRDefault="0049681C" w:rsidP="0049681C">
      <w:pPr>
        <w:pStyle w:val="Header"/>
        <w:tabs>
          <w:tab w:val="clear" w:pos="4680"/>
          <w:tab w:val="center" w:pos="8931"/>
        </w:tabs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97E0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CA146C1" wp14:editId="622441D0">
            <wp:extent cx="5943600" cy="131193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E03">
        <w:rPr>
          <w:rFonts w:ascii="Times New Roman" w:hAnsi="Times New Roman"/>
          <w:sz w:val="24"/>
          <w:szCs w:val="24"/>
        </w:rPr>
        <w:ptab w:relativeTo="margin" w:alignment="center" w:leader="none"/>
      </w:r>
    </w:p>
    <w:p w14:paraId="7982B0BD" w14:textId="77777777" w:rsidR="0049681C" w:rsidRPr="00397E03" w:rsidRDefault="0049681C" w:rsidP="0049681C">
      <w:pPr>
        <w:pStyle w:val="Header"/>
        <w:spacing w:line="276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97E03">
        <w:rPr>
          <w:rFonts w:ascii="Times New Roman" w:hAnsi="Times New Roman"/>
          <w:sz w:val="24"/>
          <w:szCs w:val="24"/>
        </w:rPr>
        <w:t xml:space="preserve">                       </w:t>
      </w:r>
      <w:r w:rsidRPr="00397E03">
        <w:rPr>
          <w:rFonts w:ascii="Times New Roman" w:hAnsi="Times New Roman"/>
          <w:b/>
          <w:sz w:val="24"/>
          <w:szCs w:val="24"/>
          <w:lang w:val="en-US"/>
        </w:rPr>
        <w:t>MANAV RACHNA UNIVERSITY, FARIDABAD</w:t>
      </w:r>
    </w:p>
    <w:p w14:paraId="25C34004" w14:textId="77777777" w:rsidR="0049681C" w:rsidRPr="00397E03" w:rsidRDefault="0049681C" w:rsidP="0049681C">
      <w:pPr>
        <w:pStyle w:val="Header"/>
        <w:spacing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97E03">
        <w:rPr>
          <w:rFonts w:ascii="Times New Roman" w:hAnsi="Times New Roman"/>
          <w:b/>
          <w:sz w:val="24"/>
          <w:szCs w:val="24"/>
          <w:lang w:val="en-US"/>
        </w:rPr>
        <w:t>Department of Mathematics</w:t>
      </w:r>
    </w:p>
    <w:p w14:paraId="4E7BAEF2" w14:textId="77777777" w:rsidR="0049681C" w:rsidRPr="00397E03" w:rsidRDefault="0049681C" w:rsidP="0049681C">
      <w:pPr>
        <w:pStyle w:val="Header"/>
        <w:spacing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9F35D6A" w14:textId="7367A113" w:rsidR="0049681C" w:rsidRPr="00397E03" w:rsidRDefault="006A319F" w:rsidP="0049681C">
      <w:pPr>
        <w:tabs>
          <w:tab w:val="left" w:pos="6946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 B.Tech(CST)</w:t>
      </w:r>
      <w:r w:rsidR="004B605D" w:rsidRPr="00397E0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9681C" w:rsidRPr="00397E03">
        <w:rPr>
          <w:rFonts w:ascii="Times New Roman" w:hAnsi="Times New Roman" w:cs="Times New Roman"/>
          <w:b/>
          <w:sz w:val="24"/>
          <w:szCs w:val="24"/>
        </w:rPr>
        <w:t xml:space="preserve">         Semester: I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="0049681C" w:rsidRPr="00397E03">
        <w:rPr>
          <w:rFonts w:ascii="Times New Roman" w:hAnsi="Times New Roman" w:cs="Times New Roman"/>
          <w:b/>
          <w:sz w:val="24"/>
          <w:szCs w:val="24"/>
        </w:rPr>
        <w:t xml:space="preserve">          Session: 2020-21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Subject:  PAS</w:t>
      </w:r>
      <w:r w:rsidR="0049681C" w:rsidRPr="00397E0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3089E2E" w14:textId="77777777" w:rsidR="0049681C" w:rsidRDefault="0049681C" w:rsidP="004968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373A15" w14:textId="77777777" w:rsidR="00944D95" w:rsidRDefault="0098608A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t xml:space="preserve">Q.1 </w:t>
      </w:r>
      <w:r w:rsidR="00BA68F5" w:rsidRPr="0049681C">
        <w:rPr>
          <w:rFonts w:ascii="Times New Roman" w:hAnsi="Times New Roman" w:cs="Times New Roman"/>
          <w:sz w:val="24"/>
          <w:szCs w:val="24"/>
        </w:rPr>
        <w:t xml:space="preserve">Delhi Trauma Centre receives on an average 4 seriously injured persons involved in road accidents every day. It is found that arrival of such persons follows a Poisson distribution. </w:t>
      </w:r>
      <w:r w:rsidR="0049681C" w:rsidRPr="0049681C">
        <w:rPr>
          <w:rFonts w:ascii="Times New Roman" w:hAnsi="Times New Roman" w:cs="Times New Roman"/>
          <w:sz w:val="24"/>
          <w:szCs w:val="24"/>
        </w:rPr>
        <w:t>Calculate the</w:t>
      </w:r>
      <w:r w:rsidR="00BA68F5" w:rsidRPr="0049681C">
        <w:rPr>
          <w:rFonts w:ascii="Times New Roman" w:hAnsi="Times New Roman" w:cs="Times New Roman"/>
          <w:sz w:val="24"/>
          <w:szCs w:val="24"/>
        </w:rPr>
        <w:t xml:space="preserve"> probability that the Centre will receive exactly on person in a day.  </w:t>
      </w:r>
      <w:r w:rsidR="00873CE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CA4119" w14:textId="1C55DE20" w:rsidR="00BA68F5" w:rsidRPr="0049681C" w:rsidRDefault="00873CEA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[0.07328]</w:t>
      </w:r>
    </w:p>
    <w:p w14:paraId="11EEB1AD" w14:textId="77777777" w:rsidR="00944D95" w:rsidRDefault="00BA68F5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t xml:space="preserve">Q.2 </w:t>
      </w:r>
      <w:r w:rsidR="0098608A" w:rsidRPr="0049681C">
        <w:rPr>
          <w:rFonts w:ascii="Times New Roman" w:hAnsi="Times New Roman" w:cs="Times New Roman"/>
          <w:sz w:val="24"/>
          <w:szCs w:val="24"/>
        </w:rPr>
        <w:t xml:space="preserve">Which probability distribution is appropriate to describe the situation where 100 misprints are distributed randomly throughout the 100 pages of a </w:t>
      </w:r>
      <w:r w:rsidRPr="0049681C">
        <w:rPr>
          <w:rFonts w:ascii="Times New Roman" w:hAnsi="Times New Roman" w:cs="Times New Roman"/>
          <w:sz w:val="24"/>
          <w:szCs w:val="24"/>
        </w:rPr>
        <w:t>book?</w:t>
      </w:r>
      <w:r w:rsidR="0098608A" w:rsidRPr="0049681C">
        <w:rPr>
          <w:rFonts w:ascii="Times New Roman" w:hAnsi="Times New Roman" w:cs="Times New Roman"/>
          <w:sz w:val="24"/>
          <w:szCs w:val="24"/>
        </w:rPr>
        <w:t xml:space="preserve"> For this </w:t>
      </w:r>
      <w:r w:rsidRPr="0049681C">
        <w:rPr>
          <w:rFonts w:ascii="Times New Roman" w:hAnsi="Times New Roman" w:cs="Times New Roman"/>
          <w:sz w:val="24"/>
          <w:szCs w:val="24"/>
        </w:rPr>
        <w:t>distribution,</w:t>
      </w:r>
      <w:r w:rsidR="0098608A" w:rsidRPr="0049681C">
        <w:rPr>
          <w:rFonts w:ascii="Times New Roman" w:hAnsi="Times New Roman" w:cs="Times New Roman"/>
          <w:sz w:val="24"/>
          <w:szCs w:val="24"/>
        </w:rPr>
        <w:t xml:space="preserve"> find the </w:t>
      </w:r>
      <w:r w:rsidRPr="0049681C">
        <w:rPr>
          <w:rFonts w:ascii="Times New Roman" w:hAnsi="Times New Roman" w:cs="Times New Roman"/>
          <w:sz w:val="24"/>
          <w:szCs w:val="24"/>
        </w:rPr>
        <w:t>probability that</w:t>
      </w:r>
      <w:r w:rsidR="0098608A" w:rsidRPr="0049681C">
        <w:rPr>
          <w:rFonts w:ascii="Times New Roman" w:hAnsi="Times New Roman" w:cs="Times New Roman"/>
          <w:sz w:val="24"/>
          <w:szCs w:val="24"/>
        </w:rPr>
        <w:t xml:space="preserve"> a page selected at random will contain at least three misprints.</w:t>
      </w:r>
      <w:r w:rsidR="00873CE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674C8355" w14:textId="0D22FDE3" w:rsidR="00082BEA" w:rsidRPr="0049681C" w:rsidRDefault="00873CEA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[0.0803]</w:t>
      </w:r>
    </w:p>
    <w:p w14:paraId="522D93E1" w14:textId="77777777" w:rsidR="00944D95" w:rsidRDefault="00BA68F5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t xml:space="preserve">Q.3 In a certain manufacturing </w:t>
      </w:r>
      <w:r w:rsidR="0049681C" w:rsidRPr="0049681C">
        <w:rPr>
          <w:rFonts w:ascii="Times New Roman" w:hAnsi="Times New Roman" w:cs="Times New Roman"/>
          <w:sz w:val="24"/>
          <w:szCs w:val="24"/>
        </w:rPr>
        <w:t>process,</w:t>
      </w:r>
      <w:r w:rsidRPr="0049681C">
        <w:rPr>
          <w:rFonts w:ascii="Times New Roman" w:hAnsi="Times New Roman" w:cs="Times New Roman"/>
          <w:sz w:val="24"/>
          <w:szCs w:val="24"/>
        </w:rPr>
        <w:t xml:space="preserve"> 5% of the tools produced turn out to be defective. Find the probability that in a sample of 40%, at most 2 will be defective.</w:t>
      </w:r>
      <w:r w:rsidR="00873CEA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16395058" w14:textId="12729E3F" w:rsidR="00BA68F5" w:rsidRPr="0049681C" w:rsidRDefault="00873CEA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[0.675]</w:t>
      </w:r>
    </w:p>
    <w:p w14:paraId="3C0E6102" w14:textId="77777777" w:rsidR="00944D95" w:rsidRDefault="00BA68F5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t>Q.4 If the probability of a defective bolt is 0.2 find (i) the mean and (ii) the standard deviation of the defective bolts in a total of 900 bolts.</w:t>
      </w:r>
      <w:r w:rsidR="00873C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506D800" w14:textId="398EF309" w:rsidR="00BA68F5" w:rsidRPr="0049681C" w:rsidRDefault="00873CEA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[180; 13.4]</w:t>
      </w:r>
    </w:p>
    <w:p w14:paraId="0618877D" w14:textId="77777777" w:rsidR="00944D95" w:rsidRDefault="00BA68F5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t xml:space="preserve">Q.5 On an </w:t>
      </w:r>
      <w:r w:rsidR="0049681C" w:rsidRPr="0049681C">
        <w:rPr>
          <w:rFonts w:ascii="Times New Roman" w:hAnsi="Times New Roman" w:cs="Times New Roman"/>
          <w:sz w:val="24"/>
          <w:szCs w:val="24"/>
        </w:rPr>
        <w:t>average,</w:t>
      </w:r>
      <w:r w:rsidRPr="0049681C">
        <w:rPr>
          <w:rFonts w:ascii="Times New Roman" w:hAnsi="Times New Roman" w:cs="Times New Roman"/>
          <w:sz w:val="24"/>
          <w:szCs w:val="24"/>
        </w:rPr>
        <w:t xml:space="preserve"> five birds hit the Washington Monuments and are killed each week. Bill Garcy, an official of the National Park </w:t>
      </w:r>
      <w:r w:rsidR="0049681C" w:rsidRPr="0049681C">
        <w:rPr>
          <w:rFonts w:ascii="Times New Roman" w:hAnsi="Times New Roman" w:cs="Times New Roman"/>
          <w:sz w:val="24"/>
          <w:szCs w:val="24"/>
        </w:rPr>
        <w:t>Service,</w:t>
      </w:r>
      <w:r w:rsidRPr="0049681C">
        <w:rPr>
          <w:rFonts w:ascii="Times New Roman" w:hAnsi="Times New Roman" w:cs="Times New Roman"/>
          <w:sz w:val="24"/>
          <w:szCs w:val="24"/>
        </w:rPr>
        <w:t xml:space="preserve"> has requested that Congress allocate funds for equipment to scare birds away </w:t>
      </w:r>
      <w:r w:rsidR="003A3F38" w:rsidRPr="0049681C">
        <w:rPr>
          <w:rFonts w:ascii="Times New Roman" w:hAnsi="Times New Roman" w:cs="Times New Roman"/>
          <w:sz w:val="24"/>
          <w:szCs w:val="24"/>
        </w:rPr>
        <w:t xml:space="preserve">from </w:t>
      </w:r>
      <w:r w:rsidR="0049681C" w:rsidRPr="0049681C">
        <w:rPr>
          <w:rFonts w:ascii="Times New Roman" w:hAnsi="Times New Roman" w:cs="Times New Roman"/>
          <w:sz w:val="24"/>
          <w:szCs w:val="24"/>
        </w:rPr>
        <w:t>the monument.</w:t>
      </w:r>
      <w:r w:rsidR="003A3F38" w:rsidRPr="0049681C">
        <w:rPr>
          <w:rFonts w:ascii="Times New Roman" w:hAnsi="Times New Roman" w:cs="Times New Roman"/>
          <w:sz w:val="24"/>
          <w:szCs w:val="24"/>
        </w:rPr>
        <w:t xml:space="preserve"> A congressional sub committee has replied that fund can not be allocated unless the probability of than three birds being killed in any week exceeds 0.7. Will the funds be allocated?</w:t>
      </w:r>
      <w:r w:rsidRPr="0049681C">
        <w:rPr>
          <w:rFonts w:ascii="Times New Roman" w:hAnsi="Times New Roman" w:cs="Times New Roman"/>
          <w:sz w:val="24"/>
          <w:szCs w:val="24"/>
        </w:rPr>
        <w:t xml:space="preserve"> </w:t>
      </w:r>
      <w:r w:rsidR="00873C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128F396F" w14:textId="0EAC612C" w:rsidR="003A3F38" w:rsidRPr="0049681C" w:rsidRDefault="00873CEA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[0.7491]</w:t>
      </w:r>
    </w:p>
    <w:p w14:paraId="3A9B3073" w14:textId="79CEAA88" w:rsidR="003A3F38" w:rsidRPr="0049681C" w:rsidRDefault="003A3F38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lastRenderedPageBreak/>
        <w:t xml:space="preserve">Q.6 It has been </w:t>
      </w:r>
      <w:r w:rsidR="0049681C" w:rsidRPr="0049681C">
        <w:rPr>
          <w:rFonts w:ascii="Times New Roman" w:hAnsi="Times New Roman" w:cs="Times New Roman"/>
          <w:sz w:val="24"/>
          <w:szCs w:val="24"/>
        </w:rPr>
        <w:t>observed by</w:t>
      </w:r>
      <w:r w:rsidRPr="0049681C">
        <w:rPr>
          <w:rFonts w:ascii="Times New Roman" w:hAnsi="Times New Roman" w:cs="Times New Roman"/>
          <w:sz w:val="24"/>
          <w:szCs w:val="24"/>
        </w:rPr>
        <w:t xml:space="preserve"> the National Highway Authority of India that the average number of accidents of NH -8 Gurgaon – Delhi section is 2 per week. Assuming that the number of accidents follows Poisson </w:t>
      </w:r>
      <w:r w:rsidR="0049681C" w:rsidRPr="0049681C">
        <w:rPr>
          <w:rFonts w:ascii="Times New Roman" w:hAnsi="Times New Roman" w:cs="Times New Roman"/>
          <w:sz w:val="24"/>
          <w:szCs w:val="24"/>
        </w:rPr>
        <w:t>Distribution,</w:t>
      </w:r>
      <w:r w:rsidRPr="0049681C">
        <w:rPr>
          <w:rFonts w:ascii="Times New Roman" w:hAnsi="Times New Roman" w:cs="Times New Roman"/>
          <w:sz w:val="24"/>
          <w:szCs w:val="24"/>
        </w:rPr>
        <w:t xml:space="preserve"> calculate:</w:t>
      </w:r>
    </w:p>
    <w:p w14:paraId="634DE103" w14:textId="7F5854E9" w:rsidR="003A3F38" w:rsidRPr="0049681C" w:rsidRDefault="003A3F38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t xml:space="preserve">(i) the probability of no accident on this section of NH-8 during a </w:t>
      </w:r>
      <w:r w:rsidR="0049681C" w:rsidRPr="0049681C">
        <w:rPr>
          <w:rFonts w:ascii="Times New Roman" w:hAnsi="Times New Roman" w:cs="Times New Roman"/>
          <w:sz w:val="24"/>
          <w:szCs w:val="24"/>
        </w:rPr>
        <w:t>one-week</w:t>
      </w:r>
      <w:r w:rsidRPr="0049681C">
        <w:rPr>
          <w:rFonts w:ascii="Times New Roman" w:hAnsi="Times New Roman" w:cs="Times New Roman"/>
          <w:sz w:val="24"/>
          <w:szCs w:val="24"/>
        </w:rPr>
        <w:t xml:space="preserve"> </w:t>
      </w:r>
      <w:r w:rsidR="0049681C" w:rsidRPr="0049681C">
        <w:rPr>
          <w:rFonts w:ascii="Times New Roman" w:hAnsi="Times New Roman" w:cs="Times New Roman"/>
          <w:sz w:val="24"/>
          <w:szCs w:val="24"/>
        </w:rPr>
        <w:t>period;</w:t>
      </w:r>
    </w:p>
    <w:p w14:paraId="404D6EF2" w14:textId="77777777" w:rsidR="00944D95" w:rsidRDefault="003A3F38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t xml:space="preserve">(ii) the probability of at most three accidents on this section of NH – 8 during a </w:t>
      </w:r>
      <w:r w:rsidR="0049681C" w:rsidRPr="0049681C">
        <w:rPr>
          <w:rFonts w:ascii="Times New Roman" w:hAnsi="Times New Roman" w:cs="Times New Roman"/>
          <w:sz w:val="24"/>
          <w:szCs w:val="24"/>
        </w:rPr>
        <w:t>two-week</w:t>
      </w:r>
      <w:r w:rsidRPr="0049681C">
        <w:rPr>
          <w:rFonts w:ascii="Times New Roman" w:hAnsi="Times New Roman" w:cs="Times New Roman"/>
          <w:sz w:val="24"/>
          <w:szCs w:val="24"/>
        </w:rPr>
        <w:t xml:space="preserve"> period. </w:t>
      </w:r>
      <w:r w:rsidR="00873C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13ED5" w14:textId="76128A38" w:rsidR="003A3F38" w:rsidRPr="0049681C" w:rsidRDefault="00873CEA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[0.1353, 0.4332]</w:t>
      </w:r>
    </w:p>
    <w:p w14:paraId="43C4D71A" w14:textId="4C29D8AC" w:rsidR="003A3F38" w:rsidRPr="0049681C" w:rsidRDefault="003A3F38" w:rsidP="0049681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t xml:space="preserve">Q.7 Assuming that the typing mistakes per page committed by a typist follows a Poisson </w:t>
      </w:r>
      <w:r w:rsidR="0049681C" w:rsidRPr="0049681C">
        <w:rPr>
          <w:rFonts w:ascii="Times New Roman" w:hAnsi="Times New Roman" w:cs="Times New Roman"/>
          <w:sz w:val="24"/>
          <w:szCs w:val="24"/>
        </w:rPr>
        <w:t>Distribution,</w:t>
      </w:r>
      <w:r w:rsidRPr="0049681C">
        <w:rPr>
          <w:rFonts w:ascii="Times New Roman" w:hAnsi="Times New Roman" w:cs="Times New Roman"/>
          <w:sz w:val="24"/>
          <w:szCs w:val="24"/>
        </w:rPr>
        <w:t xml:space="preserve"> find the expected frequencies for the following distribution of typing </w:t>
      </w:r>
      <w:r w:rsidR="0049681C" w:rsidRPr="0049681C">
        <w:rPr>
          <w:rFonts w:ascii="Times New Roman" w:hAnsi="Times New Roman" w:cs="Times New Roman"/>
          <w:sz w:val="24"/>
          <w:szCs w:val="24"/>
        </w:rPr>
        <w:t>mistakes: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861"/>
        <w:gridCol w:w="1006"/>
        <w:gridCol w:w="1319"/>
        <w:gridCol w:w="1320"/>
        <w:gridCol w:w="1299"/>
        <w:gridCol w:w="1320"/>
      </w:tblGrid>
      <w:tr w:rsidR="0049681C" w:rsidRPr="0049681C" w14:paraId="147B7530" w14:textId="77777777" w:rsidTr="0049681C">
        <w:tc>
          <w:tcPr>
            <w:tcW w:w="2225" w:type="dxa"/>
          </w:tcPr>
          <w:p w14:paraId="490F3BBF" w14:textId="2AF7DB2A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 xml:space="preserve">No. of Mistakes per page </w:t>
            </w:r>
          </w:p>
        </w:tc>
        <w:tc>
          <w:tcPr>
            <w:tcW w:w="861" w:type="dxa"/>
          </w:tcPr>
          <w:p w14:paraId="6873FAF3" w14:textId="39A63CE0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6" w:type="dxa"/>
          </w:tcPr>
          <w:p w14:paraId="446F33CA" w14:textId="397A4108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9" w:type="dxa"/>
          </w:tcPr>
          <w:p w14:paraId="79229B5B" w14:textId="221D99B6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0" w:type="dxa"/>
          </w:tcPr>
          <w:p w14:paraId="3FAEDD22" w14:textId="649EB1BB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14:paraId="1B1BB134" w14:textId="1B7C709B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0" w:type="dxa"/>
          </w:tcPr>
          <w:p w14:paraId="32662A8F" w14:textId="0FF8A295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9681C" w:rsidRPr="0049681C" w14:paraId="44C3EEFE" w14:textId="77777777" w:rsidTr="0049681C">
        <w:tc>
          <w:tcPr>
            <w:tcW w:w="2225" w:type="dxa"/>
          </w:tcPr>
          <w:p w14:paraId="5F4B5F9E" w14:textId="5081F16A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No. of Pages</w:t>
            </w:r>
          </w:p>
        </w:tc>
        <w:tc>
          <w:tcPr>
            <w:tcW w:w="861" w:type="dxa"/>
          </w:tcPr>
          <w:p w14:paraId="69A01E8A" w14:textId="2D0C6581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06" w:type="dxa"/>
          </w:tcPr>
          <w:p w14:paraId="3EC094C9" w14:textId="1B945E1A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19" w:type="dxa"/>
          </w:tcPr>
          <w:p w14:paraId="7D18B822" w14:textId="3B7160F9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0" w:type="dxa"/>
          </w:tcPr>
          <w:p w14:paraId="385CFDBE" w14:textId="6E88D63E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9" w:type="dxa"/>
          </w:tcPr>
          <w:p w14:paraId="46581F10" w14:textId="3B6950C8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0" w:type="dxa"/>
          </w:tcPr>
          <w:p w14:paraId="627F3292" w14:textId="524CE591" w:rsidR="0049681C" w:rsidRPr="0049681C" w:rsidRDefault="0049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3EEFFB8" w14:textId="69248F19" w:rsidR="00BA68F5" w:rsidRPr="0049681C" w:rsidRDefault="003A3F38">
      <w:pPr>
        <w:rPr>
          <w:rFonts w:ascii="Times New Roman" w:hAnsi="Times New Roman" w:cs="Times New Roman"/>
          <w:sz w:val="24"/>
          <w:szCs w:val="24"/>
        </w:rPr>
      </w:pPr>
      <w:r w:rsidRPr="0049681C">
        <w:rPr>
          <w:rFonts w:ascii="Times New Roman" w:hAnsi="Times New Roman" w:cs="Times New Roman"/>
          <w:sz w:val="24"/>
          <w:szCs w:val="24"/>
        </w:rPr>
        <w:t xml:space="preserve"> </w:t>
      </w:r>
      <w:r w:rsidR="00BA68F5" w:rsidRPr="0049681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12C77A" w14:textId="31706405" w:rsidR="00BA68F5" w:rsidRDefault="0099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Q8.Six dice are  thrown 729 times How many times do you expect atleast three dice to show a five or six.</w:t>
      </w:r>
      <w:r w:rsidR="00FB24DC">
        <w:rPr>
          <w:rFonts w:ascii="Times New Roman" w:hAnsi="Times New Roman" w:cs="Times New Roman"/>
          <w:sz w:val="24"/>
          <w:szCs w:val="24"/>
        </w:rPr>
        <w:t xml:space="preserve">  (Ans  233)</w:t>
      </w:r>
    </w:p>
    <w:p w14:paraId="563986F0" w14:textId="438D99D1" w:rsidR="00FB24DC" w:rsidRDefault="00FB2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Q9.If 10 percent of the rivets produced by a machine are defective,</w:t>
      </w:r>
      <w:r w:rsidRPr="00FB2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probabilt</w:t>
      </w:r>
      <w:r>
        <w:rPr>
          <w:rFonts w:ascii="Times New Roman" w:hAnsi="Times New Roman" w:cs="Times New Roman"/>
          <w:sz w:val="24"/>
          <w:szCs w:val="24"/>
        </w:rPr>
        <w:t>y that out of 5 rivets chosen at random (i) none will be defective   (ii) one will be defective (iii) atleast two will be defective.</w:t>
      </w:r>
    </w:p>
    <w:p w14:paraId="51558ACF" w14:textId="3B22E60A" w:rsidR="00C771DF" w:rsidRDefault="00C77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Q10. A bag contains 5 white ,7red,and 8 black balls . If four balls are drawn at random</w:t>
      </w:r>
      <w:r w:rsidR="00AB2CA2">
        <w:rPr>
          <w:rFonts w:ascii="Times New Roman" w:hAnsi="Times New Roman" w:cs="Times New Roman"/>
          <w:sz w:val="24"/>
          <w:szCs w:val="24"/>
        </w:rPr>
        <w:t>,one by one, with replacement  ,what is the probability that (i) none is white  (ii)   all are white (iii)</w:t>
      </w:r>
      <w:r w:rsidR="00AB2CA2" w:rsidRPr="00AB2CA2">
        <w:rPr>
          <w:rFonts w:ascii="Times New Roman" w:hAnsi="Times New Roman" w:cs="Times New Roman"/>
          <w:sz w:val="24"/>
          <w:szCs w:val="24"/>
        </w:rPr>
        <w:t xml:space="preserve"> </w:t>
      </w:r>
      <w:r w:rsidR="00AB2CA2">
        <w:rPr>
          <w:rFonts w:ascii="Times New Roman" w:hAnsi="Times New Roman" w:cs="Times New Roman"/>
          <w:sz w:val="24"/>
          <w:szCs w:val="24"/>
        </w:rPr>
        <w:t>atleast</w:t>
      </w:r>
      <w:r w:rsidR="00AB2CA2">
        <w:rPr>
          <w:rFonts w:ascii="Times New Roman" w:hAnsi="Times New Roman" w:cs="Times New Roman"/>
          <w:sz w:val="24"/>
          <w:szCs w:val="24"/>
        </w:rPr>
        <w:t xml:space="preserve"> one is white   (iv) only two are white ?</w:t>
      </w:r>
    </w:p>
    <w:p w14:paraId="03780AC1" w14:textId="2FBDBAAD" w:rsidR="00E54B9D" w:rsidRDefault="00E54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Q11. In 800 families with 5 children each,how many families would be expected to have (i) 3 boys  and 2 girls , (ii)  </w:t>
      </w:r>
      <w:r w:rsidRPr="00E54B9D">
        <w:rPr>
          <w:rFonts w:ascii="Times New Roman" w:hAnsi="Times New Roman" w:cs="Times New Roman"/>
          <w:sz w:val="24"/>
          <w:szCs w:val="24"/>
        </w:rPr>
        <w:t>2 boys and 3 girls</w:t>
      </w:r>
      <w:r>
        <w:rPr>
          <w:rFonts w:ascii="Times New Roman" w:hAnsi="Times New Roman" w:cs="Times New Roman"/>
          <w:sz w:val="24"/>
          <w:szCs w:val="24"/>
        </w:rPr>
        <w:t xml:space="preserve">  (iii) no girl (iv) at the most 2 girls  </w:t>
      </w:r>
    </w:p>
    <w:p w14:paraId="75A22FE3" w14:textId="0B58945B" w:rsidR="00E15473" w:rsidRDefault="00E15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Q12.Fit a binomial distribution  to the following frequency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635"/>
        <w:gridCol w:w="936"/>
        <w:gridCol w:w="936"/>
        <w:gridCol w:w="936"/>
        <w:gridCol w:w="1137"/>
        <w:gridCol w:w="2126"/>
        <w:gridCol w:w="2093"/>
      </w:tblGrid>
      <w:tr w:rsidR="00E15473" w:rsidRPr="0049681C" w14:paraId="01A3E056" w14:textId="41BF4BCA" w:rsidTr="00E15473">
        <w:tc>
          <w:tcPr>
            <w:tcW w:w="777" w:type="dxa"/>
          </w:tcPr>
          <w:p w14:paraId="360D3742" w14:textId="33F9426B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</w:tcPr>
          <w:p w14:paraId="340DB6B8" w14:textId="77777777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0D277F39" w14:textId="77777777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3F486109" w14:textId="77777777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56BF5A01" w14:textId="77777777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</w:tcPr>
          <w:p w14:paraId="05ECBA00" w14:textId="77777777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65A8391C" w14:textId="77777777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8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3" w:type="dxa"/>
          </w:tcPr>
          <w:p w14:paraId="62CB5BAC" w14:textId="0A9AF3D3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15473" w:rsidRPr="0049681C" w14:paraId="0A960CEB" w14:textId="2E88C6C7" w:rsidTr="00E15473">
        <w:tc>
          <w:tcPr>
            <w:tcW w:w="777" w:type="dxa"/>
          </w:tcPr>
          <w:p w14:paraId="06E1EBB5" w14:textId="360AFB63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5" w:type="dxa"/>
          </w:tcPr>
          <w:p w14:paraId="241C3588" w14:textId="7C1D87B1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6" w:type="dxa"/>
          </w:tcPr>
          <w:p w14:paraId="693E58EA" w14:textId="505F066B" w:rsidR="00E15473" w:rsidRPr="0049681C" w:rsidRDefault="00E15473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36" w:type="dxa"/>
          </w:tcPr>
          <w:p w14:paraId="17E5FB8A" w14:textId="578A6614" w:rsidR="00E15473" w:rsidRPr="0049681C" w:rsidRDefault="00593AC2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36" w:type="dxa"/>
          </w:tcPr>
          <w:p w14:paraId="6CEF95ED" w14:textId="500605B1" w:rsidR="00E15473" w:rsidRPr="0049681C" w:rsidRDefault="00593AC2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37" w:type="dxa"/>
          </w:tcPr>
          <w:p w14:paraId="3E579929" w14:textId="5294FD8B" w:rsidR="00E15473" w:rsidRPr="0049681C" w:rsidRDefault="00593AC2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26" w:type="dxa"/>
          </w:tcPr>
          <w:p w14:paraId="419BA1AC" w14:textId="0DF65B0A" w:rsidR="00E15473" w:rsidRPr="0049681C" w:rsidRDefault="00593AC2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93" w:type="dxa"/>
          </w:tcPr>
          <w:p w14:paraId="503E8C58" w14:textId="3F0F4ACD" w:rsidR="00E15473" w:rsidRPr="0049681C" w:rsidRDefault="00593AC2" w:rsidP="007C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</w:tbl>
    <w:p w14:paraId="61E0E25A" w14:textId="77777777" w:rsidR="00E15473" w:rsidRPr="00E54B9D" w:rsidRDefault="00E15473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sectPr w:rsidR="00E15473" w:rsidRPr="00E5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8A"/>
    <w:rsid w:val="00082BEA"/>
    <w:rsid w:val="002004B5"/>
    <w:rsid w:val="003A3F38"/>
    <w:rsid w:val="0049681C"/>
    <w:rsid w:val="004B605D"/>
    <w:rsid w:val="00593AC2"/>
    <w:rsid w:val="006A319F"/>
    <w:rsid w:val="00873CEA"/>
    <w:rsid w:val="00944D95"/>
    <w:rsid w:val="0098608A"/>
    <w:rsid w:val="00990D1E"/>
    <w:rsid w:val="00AB2CA2"/>
    <w:rsid w:val="00BA68F5"/>
    <w:rsid w:val="00C771DF"/>
    <w:rsid w:val="00E15473"/>
    <w:rsid w:val="00E54B9D"/>
    <w:rsid w:val="00F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2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81C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9681C"/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81C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9681C"/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pandey</dc:creator>
  <cp:keywords/>
  <dc:description/>
  <cp:lastModifiedBy>Deepak Aggarwal</cp:lastModifiedBy>
  <cp:revision>10</cp:revision>
  <dcterms:created xsi:type="dcterms:W3CDTF">2020-12-24T06:29:00Z</dcterms:created>
  <dcterms:modified xsi:type="dcterms:W3CDTF">2021-01-23T18:18:00Z</dcterms:modified>
</cp:coreProperties>
</file>