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9A" w:rsidRDefault="0041079A" w:rsidP="0041079A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</w:pPr>
      <w:r w:rsidRPr="0041079A"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  <w:t>https://dzone.com/articles/top-20-git-commands-with-examples</w:t>
      </w:r>
    </w:p>
    <w:p w:rsidR="0041079A" w:rsidRPr="0041079A" w:rsidRDefault="0041079A" w:rsidP="0041079A">
      <w:pPr>
        <w:shd w:val="clear" w:color="auto" w:fill="FFFFFF"/>
        <w:spacing w:before="210" w:after="150" w:line="240" w:lineRule="auto"/>
        <w:outlineLvl w:val="0"/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</w:pPr>
      <w:r w:rsidRPr="0041079A"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  <w:t xml:space="preserve">Top 20 </w:t>
      </w:r>
      <w:proofErr w:type="spellStart"/>
      <w:r w:rsidRPr="0041079A"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  <w:t>Git</w:t>
      </w:r>
      <w:proofErr w:type="spellEnd"/>
      <w:r w:rsidRPr="0041079A">
        <w:rPr>
          <w:rFonts w:ascii="inherit" w:eastAsia="Times New Roman" w:hAnsi="inherit" w:cs="Times New Roman"/>
          <w:b/>
          <w:bCs/>
          <w:color w:val="000100"/>
          <w:kern w:val="36"/>
          <w:sz w:val="63"/>
          <w:szCs w:val="63"/>
        </w:rPr>
        <w:t xml:space="preserve"> Commands With Examples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Here are the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commands which are being covered: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config</w:t>
      </w:r>
      <w:proofErr w:type="spellEnd"/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init</w:t>
      </w:r>
      <w:proofErr w:type="spellEnd"/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clone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add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commit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diff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reset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status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rm</w:t>
      </w:r>
      <w:proofErr w:type="spellEnd"/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log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show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tag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branch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checkout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merge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remote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push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pull</w:t>
      </w:r>
    </w:p>
    <w:p w:rsidR="0041079A" w:rsidRPr="0041079A" w:rsidRDefault="0041079A" w:rsidP="004107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stash</w:t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</w:pP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  <w:t>Git</w:t>
      </w:r>
      <w:proofErr w:type="spellEnd"/>
      <w:r w:rsidRPr="0041079A">
        <w:rPr>
          <w:rFonts w:ascii="Helvetica" w:eastAsia="Times New Roman" w:hAnsi="Helvetica" w:cs="Times New Roman"/>
          <w:b/>
          <w:bCs/>
          <w:color w:val="333333"/>
          <w:sz w:val="45"/>
          <w:szCs w:val="45"/>
        </w:rPr>
        <w:t xml:space="preserve"> Commands</w:t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config</w:t>
      </w:r>
      <w:proofErr w:type="spellEnd"/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–global user.name “[name]”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config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–global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user.email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“[email address]”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sets the author name and email address respectively to be used with your commits.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325755"/>
            <wp:effectExtent l="0" t="0" r="8255" b="0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lastRenderedPageBreak/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init</w:t>
      </w:r>
      <w:proofErr w:type="spellEnd"/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init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[repository name]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start a new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94005"/>
            <wp:effectExtent l="0" t="0" r="8255" b="0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clone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clone [</w:t>
      </w:r>
      <w:proofErr w:type="spellStart"/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url</w:t>
      </w:r>
      <w:proofErr w:type="spellEnd"/>
      <w:proofErr w:type="gram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obtain a repository from an existing URL.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882650"/>
            <wp:effectExtent l="0" t="0" r="8255" b="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add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add [file]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adds a file to the staging area.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22885"/>
            <wp:effectExtent l="0" t="0" r="8255" b="5715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add *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adds one or more to the staging area.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4142740" cy="182880"/>
            <wp:effectExtent l="0" t="0" r="0" b="762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commit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commit -m “</w:t>
      </w:r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[ Type</w:t>
      </w:r>
      <w:proofErr w:type="gram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in the commit message]”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records or snapshots the file permanently in the version history.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06795" cy="1797050"/>
            <wp:effectExtent l="0" t="0" r="8255" b="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commit -a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command commits any files you’ve added with the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git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add command and also commits any files you’ve changed since then.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501015"/>
            <wp:effectExtent l="0" t="0" r="8255" b="0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diff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diff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shows the file differences which are not yet staged.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051685"/>
            <wp:effectExtent l="0" t="0" r="8255" b="5715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Usage: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diff –staged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shows the differences between the files in the staging area and the latest version present.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06795" cy="1693545"/>
            <wp:effectExtent l="0" t="0" r="8255" b="1905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diff [first branch] [second branch]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shows the differences between the two branches mentioned.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677670"/>
            <wp:effectExtent l="0" t="0" r="8255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reset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reset [file]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command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unstages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file, but it preserves the file contents.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850900"/>
            <wp:effectExtent l="0" t="0" r="8255" b="6350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reset [commit]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undoes all the commits after the specified commit and preserves the changes locally.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580390"/>
            <wp:effectExtent l="0" t="0" r="8255" b="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reset –hard [commit]</w:t>
      </w:r>
      <w:proofErr w:type="gram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This</w:t>
      </w:r>
      <w:proofErr w:type="gram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command discards all history and goes back to the specified commit.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106795" cy="325755"/>
            <wp:effectExtent l="0" t="0" r="8255" b="0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status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status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lists all the files that have to be committed.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431290"/>
            <wp:effectExtent l="0" t="0" r="8255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</w:t>
      </w:r>
      <w:proofErr w:type="spell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rm</w:t>
      </w:r>
      <w:proofErr w:type="spellEnd"/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rm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[file]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deletes the file from your working directory and stages the deletion.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421640"/>
            <wp:effectExtent l="0" t="0" r="8255" b="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log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log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list the version history for the current branch.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2650470" cy="4818380"/>
            <wp:effectExtent l="0" t="0" r="0" b="1270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047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log –</w:t>
      </w:r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follow[</w:t>
      </w:r>
      <w:proofErr w:type="gram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file]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lists version history for a file, including the renaming of files also.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9708515" cy="4818380"/>
            <wp:effectExtent l="0" t="0" r="6985" b="1270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851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show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show [commit]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shows the metadata and content changes of the specified commit.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0480040" cy="4818380"/>
            <wp:effectExtent l="0" t="0" r="0" b="1270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004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tag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tag [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commitID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give tags to the specified commit.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628015"/>
            <wp:effectExtent l="0" t="0" r="8255" b="635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branch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branch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lists all the local branches in the current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4301490" cy="445135"/>
            <wp:effectExtent l="0" t="0" r="3810" b="0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branch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creates a new branch.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78130"/>
            <wp:effectExtent l="0" t="0" r="8255" b="7620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branch -d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deletes the feature branch.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461010"/>
            <wp:effectExtent l="0" t="0" r="8255" b="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checkout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checkout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switch from one branch to another.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365760"/>
            <wp:effectExtent l="0" t="0" r="8255" b="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checkout -b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creates a new branch and also switches to it.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389890"/>
            <wp:effectExtent l="0" t="0" r="8255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merge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merge 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merges the specified branch’s history into the current branch.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3625850" cy="524510"/>
            <wp:effectExtent l="0" t="0" r="0" b="8890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remote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remote add [variable name] [Remote Server Link]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is used to connect your local repository to the remote server.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51130"/>
            <wp:effectExtent l="0" t="0" r="8255" b="1270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lastRenderedPageBreak/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push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push [variable name] master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sends the committed changes of master branch to your remote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375410"/>
            <wp:effectExtent l="0" t="0" r="8255" b="0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push [variable name] [branch]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sends the branch commits to your remote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169035"/>
            <wp:effectExtent l="0" t="0" r="8255" b="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push –all [variable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pushes all branches to your remote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526540"/>
            <wp:effectExtent l="0" t="0" r="8255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push [variable name</w:t>
      </w:r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] :</w:t>
      </w:r>
      <w:proofErr w:type="gram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[branch name]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deletes a branch on your remote repository.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620395"/>
            <wp:effectExtent l="0" t="0" r="8255" b="825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lastRenderedPageBreak/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pull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pull [Repository Link]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fetches and merges changes on the remote server to your working directory.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930275"/>
            <wp:effectExtent l="0" t="0" r="8255" b="3175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</w:pPr>
      <w:proofErr w:type="spellStart"/>
      <w:proofErr w:type="gramStart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>git</w:t>
      </w:r>
      <w:proofErr w:type="spellEnd"/>
      <w:proofErr w:type="gramEnd"/>
      <w:r w:rsidRPr="0041079A">
        <w:rPr>
          <w:rFonts w:ascii="Helvetica" w:eastAsia="Times New Roman" w:hAnsi="Helvetica" w:cs="Times New Roman"/>
          <w:b/>
          <w:bCs/>
          <w:color w:val="333333"/>
          <w:sz w:val="38"/>
          <w:szCs w:val="38"/>
        </w:rPr>
        <w:t xml:space="preserve"> stash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proofErr w:type="gram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stash save</w:t>
      </w:r>
      <w:proofErr w:type="gram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temporarily stores all the modified tracked files.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62255"/>
            <wp:effectExtent l="0" t="0" r="8255" b="4445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stash pop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This command restores the most recently stashed files.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1264285"/>
            <wp:effectExtent l="0" t="0" r="8255" b="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stash list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command lists all stashed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changesets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286385"/>
            <wp:effectExtent l="0" t="0" r="8255" b="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Usage: </w:t>
      </w:r>
      <w:proofErr w:type="spellStart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>git</w:t>
      </w:r>
      <w:proofErr w:type="spellEnd"/>
      <w:r w:rsidRPr="0041079A">
        <w:rPr>
          <w:rFonts w:ascii="Consolas" w:eastAsia="Times New Roman" w:hAnsi="Consolas" w:cs="Consolas"/>
          <w:color w:val="C7254E"/>
          <w:sz w:val="26"/>
          <w:szCs w:val="26"/>
          <w:shd w:val="clear" w:color="auto" w:fill="F9F2F4"/>
        </w:rPr>
        <w:t xml:space="preserve"> stash drop</w:t>
      </w: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  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command discards the most recently stashed </w:t>
      </w:r>
      <w:proofErr w:type="spellStart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changeset</w:t>
      </w:r>
      <w:proofErr w:type="spellEnd"/>
      <w:r w:rsidRPr="0041079A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41079A" w:rsidRPr="0041079A" w:rsidRDefault="0041079A" w:rsidP="0041079A">
      <w:pPr>
        <w:shd w:val="clear" w:color="auto" w:fill="FFFFFF"/>
        <w:spacing w:before="75" w:after="22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>
            <wp:extent cx="6106795" cy="365760"/>
            <wp:effectExtent l="0" t="0" r="8255" b="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79A" w:rsidRPr="0041079A" w:rsidRDefault="0041079A" w:rsidP="0041079A">
      <w:pPr>
        <w:pBdr>
          <w:bottom w:val="single" w:sz="2" w:space="0" w:color="E6E7E9"/>
        </w:pBdr>
        <w:shd w:val="clear" w:color="auto" w:fill="FFFFFF"/>
        <w:spacing w:line="240" w:lineRule="auto"/>
        <w:outlineLvl w:val="1"/>
        <w:rPr>
          <w:rFonts w:ascii="inherit" w:eastAsia="Times New Roman" w:hAnsi="inherit" w:cs="Times New Roman"/>
          <w:b/>
          <w:bCs/>
          <w:color w:val="222635"/>
          <w:sz w:val="45"/>
          <w:szCs w:val="45"/>
        </w:rPr>
      </w:pPr>
      <w:bookmarkStart w:id="0" w:name="_GoBack"/>
      <w:bookmarkEnd w:id="0"/>
    </w:p>
    <w:p w:rsidR="00974146" w:rsidRDefault="00C31104"/>
    <w:sectPr w:rsidR="0097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77EA5"/>
    <w:multiLevelType w:val="multilevel"/>
    <w:tmpl w:val="8FA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79A"/>
    <w:rsid w:val="000A2DFC"/>
    <w:rsid w:val="0041079A"/>
    <w:rsid w:val="00C31104"/>
    <w:rsid w:val="00E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7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7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079A"/>
    <w:rPr>
      <w:color w:val="0000FF"/>
      <w:u w:val="single"/>
    </w:rPr>
  </w:style>
  <w:style w:type="character" w:customStyle="1" w:styleId="author-name">
    <w:name w:val="author-name"/>
    <w:basedOn w:val="DefaultParagraphFont"/>
    <w:rsid w:val="0041079A"/>
  </w:style>
  <w:style w:type="character" w:customStyle="1" w:styleId="author-date">
    <w:name w:val="author-date"/>
    <w:basedOn w:val="DefaultParagraphFont"/>
    <w:rsid w:val="0041079A"/>
  </w:style>
  <w:style w:type="character" w:customStyle="1" w:styleId="portal-name">
    <w:name w:val="portal-name"/>
    <w:basedOn w:val="DefaultParagraphFont"/>
    <w:rsid w:val="0041079A"/>
  </w:style>
  <w:style w:type="character" w:customStyle="1" w:styleId="action-label">
    <w:name w:val="action-label"/>
    <w:basedOn w:val="DefaultParagraphFont"/>
    <w:rsid w:val="0041079A"/>
  </w:style>
  <w:style w:type="character" w:customStyle="1" w:styleId="comment-count">
    <w:name w:val="comment-count"/>
    <w:basedOn w:val="DefaultParagraphFont"/>
    <w:rsid w:val="0041079A"/>
  </w:style>
  <w:style w:type="paragraph" w:styleId="NormalWeb">
    <w:name w:val="Normal (Web)"/>
    <w:basedOn w:val="Normal"/>
    <w:uiPriority w:val="99"/>
    <w:semiHidden/>
    <w:unhideWhenUsed/>
    <w:rsid w:val="0041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7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79A"/>
    <w:rPr>
      <w:rFonts w:ascii="Courier New" w:eastAsia="Times New Roman" w:hAnsi="Courier New" w:cs="Courier New"/>
      <w:sz w:val="20"/>
      <w:szCs w:val="20"/>
    </w:rPr>
  </w:style>
  <w:style w:type="character" w:customStyle="1" w:styleId="topics-tag">
    <w:name w:val="topics-tag"/>
    <w:basedOn w:val="DefaultParagraphFont"/>
    <w:rsid w:val="0041079A"/>
  </w:style>
  <w:style w:type="paragraph" w:styleId="BalloonText">
    <w:name w:val="Balloon Text"/>
    <w:basedOn w:val="Normal"/>
    <w:link w:val="BalloonTextChar"/>
    <w:uiPriority w:val="99"/>
    <w:semiHidden/>
    <w:unhideWhenUsed/>
    <w:rsid w:val="0041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10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107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7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107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079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1079A"/>
    <w:rPr>
      <w:color w:val="0000FF"/>
      <w:u w:val="single"/>
    </w:rPr>
  </w:style>
  <w:style w:type="character" w:customStyle="1" w:styleId="author-name">
    <w:name w:val="author-name"/>
    <w:basedOn w:val="DefaultParagraphFont"/>
    <w:rsid w:val="0041079A"/>
  </w:style>
  <w:style w:type="character" w:customStyle="1" w:styleId="author-date">
    <w:name w:val="author-date"/>
    <w:basedOn w:val="DefaultParagraphFont"/>
    <w:rsid w:val="0041079A"/>
  </w:style>
  <w:style w:type="character" w:customStyle="1" w:styleId="portal-name">
    <w:name w:val="portal-name"/>
    <w:basedOn w:val="DefaultParagraphFont"/>
    <w:rsid w:val="0041079A"/>
  </w:style>
  <w:style w:type="character" w:customStyle="1" w:styleId="action-label">
    <w:name w:val="action-label"/>
    <w:basedOn w:val="DefaultParagraphFont"/>
    <w:rsid w:val="0041079A"/>
  </w:style>
  <w:style w:type="character" w:customStyle="1" w:styleId="comment-count">
    <w:name w:val="comment-count"/>
    <w:basedOn w:val="DefaultParagraphFont"/>
    <w:rsid w:val="0041079A"/>
  </w:style>
  <w:style w:type="paragraph" w:styleId="NormalWeb">
    <w:name w:val="Normal (Web)"/>
    <w:basedOn w:val="Normal"/>
    <w:uiPriority w:val="99"/>
    <w:semiHidden/>
    <w:unhideWhenUsed/>
    <w:rsid w:val="00410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07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079A"/>
    <w:rPr>
      <w:rFonts w:ascii="Courier New" w:eastAsia="Times New Roman" w:hAnsi="Courier New" w:cs="Courier New"/>
      <w:sz w:val="20"/>
      <w:szCs w:val="20"/>
    </w:rPr>
  </w:style>
  <w:style w:type="character" w:customStyle="1" w:styleId="topics-tag">
    <w:name w:val="topics-tag"/>
    <w:basedOn w:val="DefaultParagraphFont"/>
    <w:rsid w:val="0041079A"/>
  </w:style>
  <w:style w:type="paragraph" w:styleId="BalloonText">
    <w:name w:val="Balloon Text"/>
    <w:basedOn w:val="Normal"/>
    <w:link w:val="BalloonTextChar"/>
    <w:uiPriority w:val="99"/>
    <w:semiHidden/>
    <w:unhideWhenUsed/>
    <w:rsid w:val="00410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226">
          <w:marLeft w:val="0"/>
          <w:marRight w:val="0"/>
          <w:marTop w:val="0"/>
          <w:marBottom w:val="300"/>
          <w:divBdr>
            <w:top w:val="single" w:sz="6" w:space="15" w:color="E6E7E9"/>
            <w:left w:val="single" w:sz="6" w:space="11" w:color="E6E7E9"/>
            <w:bottom w:val="single" w:sz="6" w:space="0" w:color="E6E7E9"/>
            <w:right w:val="single" w:sz="6" w:space="11" w:color="E6E7E9"/>
          </w:divBdr>
          <w:divsChild>
            <w:div w:id="99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5291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7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961206">
                  <w:marLeft w:val="0"/>
                  <w:marRight w:val="0"/>
                  <w:marTop w:val="0"/>
                  <w:marBottom w:val="0"/>
                  <w:divBdr>
                    <w:top w:val="single" w:sz="2" w:space="6" w:color="D9DCDD"/>
                    <w:left w:val="none" w:sz="0" w:space="0" w:color="auto"/>
                    <w:bottom w:val="single" w:sz="2" w:space="6" w:color="D9DCDD"/>
                    <w:right w:val="none" w:sz="0" w:space="0" w:color="auto"/>
                  </w:divBdr>
                  <w:divsChild>
                    <w:div w:id="320549479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0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11930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686358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7314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201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933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006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14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160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24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50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2" w:space="0" w:color="FFFFF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customXml" Target="../customXml/item1.xm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2" ma:contentTypeDescription="Create a new document." ma:contentTypeScope="" ma:versionID="5ea27799b888aaba0b47aafa2049b0ee">
  <xsd:schema xmlns:xsd="http://www.w3.org/2001/XMLSchema" xmlns:xs="http://www.w3.org/2001/XMLSchema" xmlns:p="http://schemas.microsoft.com/office/2006/metadata/properties" xmlns:ns2="bb1c2782-a4c8-41be-a3cc-58844f05c1c8" xmlns:ns3="5e18c94f-fcbd-4eea-bf90-648cc8d8006d" targetNamespace="http://schemas.microsoft.com/office/2006/metadata/properties" ma:root="true" ma:fieldsID="b8162af4c2deabdc0ac3815fc7965176" ns2:_="" ns3:_="">
    <xsd:import namespace="bb1c2782-a4c8-41be-a3cc-58844f05c1c8"/>
    <xsd:import namespace="5e18c94f-fcbd-4eea-bf90-648cc8d80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8c94f-fcbd-4eea-bf90-648cc8d80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5ADE73-2A05-4013-BD7D-4EF23CA297AA}"/>
</file>

<file path=customXml/itemProps2.xml><?xml version="1.0" encoding="utf-8"?>
<ds:datastoreItem xmlns:ds="http://schemas.openxmlformats.org/officeDocument/2006/customXml" ds:itemID="{D4EE94BA-1A98-40BB-B552-DBE39A0E5789}"/>
</file>

<file path=customXml/itemProps3.xml><?xml version="1.0" encoding="utf-8"?>
<ds:datastoreItem xmlns:ds="http://schemas.openxmlformats.org/officeDocument/2006/customXml" ds:itemID="{D797D036-FCDC-432F-AD34-EE1D7EB4E9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2020-11-05T15:55:00Z</dcterms:created>
  <dcterms:modified xsi:type="dcterms:W3CDTF">2020-11-05T15:55:00Z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