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8271"/>
      </w:tblGrid>
      <w:tr w:rsidR="001D4250" w14:paraId="5A8E05ED" w14:textId="77777777" w:rsidTr="000C3F6A">
        <w:trPr>
          <w:trHeight w:val="644"/>
        </w:trPr>
        <w:tc>
          <w:tcPr>
            <w:tcW w:w="1351" w:type="dxa"/>
            <w:vAlign w:val="center"/>
          </w:tcPr>
          <w:p w14:paraId="45131A92" w14:textId="77777777" w:rsidR="001D4250" w:rsidRDefault="001D4250" w:rsidP="00500216">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Course Title/ Code</w:t>
            </w:r>
          </w:p>
        </w:tc>
        <w:tc>
          <w:tcPr>
            <w:tcW w:w="8271" w:type="dxa"/>
            <w:vAlign w:val="center"/>
          </w:tcPr>
          <w:p w14:paraId="08EF2C95" w14:textId="77777777" w:rsidR="001D4250" w:rsidRDefault="001D4250" w:rsidP="00500216">
            <w:pPr>
              <w:spacing w:after="0"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Cloud Computing (CSH404B) T &amp; P</w:t>
            </w:r>
          </w:p>
        </w:tc>
      </w:tr>
      <w:tr w:rsidR="001D4250" w14:paraId="30C31BEA" w14:textId="77777777" w:rsidTr="000C3F6A">
        <w:trPr>
          <w:trHeight w:val="644"/>
        </w:trPr>
        <w:tc>
          <w:tcPr>
            <w:tcW w:w="1351" w:type="dxa"/>
            <w:vAlign w:val="center"/>
          </w:tcPr>
          <w:p w14:paraId="15863EF9" w14:textId="77777777" w:rsidR="001D4250" w:rsidRDefault="001D4250" w:rsidP="00500216">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 xml:space="preserve">Course Type: </w:t>
            </w:r>
          </w:p>
        </w:tc>
        <w:tc>
          <w:tcPr>
            <w:tcW w:w="8271" w:type="dxa"/>
            <w:vAlign w:val="center"/>
          </w:tcPr>
          <w:p w14:paraId="5A2AA32F"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Elective (Departmental)</w:t>
            </w:r>
          </w:p>
        </w:tc>
      </w:tr>
      <w:tr w:rsidR="001D4250" w14:paraId="31A9972C" w14:textId="77777777" w:rsidTr="000C3F6A">
        <w:trPr>
          <w:trHeight w:val="234"/>
        </w:trPr>
        <w:tc>
          <w:tcPr>
            <w:tcW w:w="1351" w:type="dxa"/>
            <w:vAlign w:val="center"/>
          </w:tcPr>
          <w:p w14:paraId="4812B1AE" w14:textId="77777777" w:rsidR="001D4250" w:rsidRDefault="001D4250" w:rsidP="00500216">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Course Nature:</w:t>
            </w:r>
          </w:p>
        </w:tc>
        <w:tc>
          <w:tcPr>
            <w:tcW w:w="8271" w:type="dxa"/>
            <w:vAlign w:val="center"/>
          </w:tcPr>
          <w:p w14:paraId="1037399B" w14:textId="77777777" w:rsidR="001D4250" w:rsidRDefault="001D4250" w:rsidP="00500216">
            <w:pPr>
              <w:pBdr>
                <w:top w:val="nil"/>
                <w:left w:val="nil"/>
                <w:bottom w:val="nil"/>
                <w:right w:val="nil"/>
                <w:between w:val="nil"/>
              </w:pBdr>
              <w:tabs>
                <w:tab w:val="center" w:pos="4680"/>
                <w:tab w:val="right" w:pos="9360"/>
              </w:tabs>
              <w:spacing w:after="0" w:line="240" w:lineRule="auto"/>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Hard</w:t>
            </w:r>
          </w:p>
        </w:tc>
      </w:tr>
      <w:tr w:rsidR="001D4250" w14:paraId="6E20E218" w14:textId="77777777" w:rsidTr="000C3F6A">
        <w:trPr>
          <w:trHeight w:val="234"/>
        </w:trPr>
        <w:tc>
          <w:tcPr>
            <w:tcW w:w="1351" w:type="dxa"/>
            <w:vAlign w:val="center"/>
          </w:tcPr>
          <w:p w14:paraId="52193EBC" w14:textId="77777777" w:rsidR="001D4250" w:rsidRDefault="001D4250" w:rsidP="00500216">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L-T-P-O Structure</w:t>
            </w:r>
          </w:p>
        </w:tc>
        <w:tc>
          <w:tcPr>
            <w:tcW w:w="8271" w:type="dxa"/>
            <w:vAlign w:val="center"/>
          </w:tcPr>
          <w:p w14:paraId="2D88A4A4" w14:textId="77777777" w:rsidR="001D4250" w:rsidRDefault="001D4250" w:rsidP="00500216">
            <w:pPr>
              <w:pBdr>
                <w:top w:val="nil"/>
                <w:left w:val="nil"/>
                <w:bottom w:val="nil"/>
                <w:right w:val="nil"/>
                <w:between w:val="nil"/>
              </w:pBdr>
              <w:tabs>
                <w:tab w:val="center" w:pos="4680"/>
                <w:tab w:val="right" w:pos="9360"/>
              </w:tabs>
              <w:spacing w:after="0" w:line="240" w:lineRule="auto"/>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(3-0-2-0)</w:t>
            </w:r>
          </w:p>
        </w:tc>
      </w:tr>
      <w:tr w:rsidR="001D4250" w14:paraId="1283E603" w14:textId="77777777" w:rsidTr="000C3F6A">
        <w:trPr>
          <w:trHeight w:val="410"/>
        </w:trPr>
        <w:tc>
          <w:tcPr>
            <w:tcW w:w="1351" w:type="dxa"/>
            <w:vAlign w:val="center"/>
          </w:tcPr>
          <w:p w14:paraId="7E8EAD99" w14:textId="77777777" w:rsidR="001D4250" w:rsidRDefault="001D4250" w:rsidP="00500216">
            <w:pPr>
              <w:spacing w:line="240" w:lineRule="auto"/>
              <w:jc w:val="center"/>
              <w:rPr>
                <w:rFonts w:ascii="Arial Narrow" w:eastAsia="Arial Narrow" w:hAnsi="Arial Narrow" w:cs="Arial Narrow"/>
                <w:b/>
                <w:sz w:val="24"/>
                <w:szCs w:val="24"/>
              </w:rPr>
            </w:pPr>
            <w:r>
              <w:rPr>
                <w:rFonts w:ascii="Arial Narrow" w:eastAsia="Arial Narrow" w:hAnsi="Arial Narrow" w:cs="Arial Narrow"/>
                <w:b/>
                <w:sz w:val="24"/>
                <w:szCs w:val="24"/>
              </w:rPr>
              <w:t>Objectives</w:t>
            </w:r>
          </w:p>
        </w:tc>
        <w:tc>
          <w:tcPr>
            <w:tcW w:w="8271" w:type="dxa"/>
            <w:vAlign w:val="center"/>
          </w:tcPr>
          <w:p w14:paraId="42A6C297" w14:textId="77777777" w:rsidR="001D4250" w:rsidRDefault="001D4250" w:rsidP="00500216">
            <w:pP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Students will be able to learn the concepts, techniques and implementation of clouds.</w:t>
            </w:r>
          </w:p>
        </w:tc>
      </w:tr>
    </w:tbl>
    <w:p w14:paraId="691BBBAE" w14:textId="77777777" w:rsidR="001D4250" w:rsidRDefault="001D4250" w:rsidP="001D4250">
      <w:pPr>
        <w:pBdr>
          <w:top w:val="nil"/>
          <w:left w:val="nil"/>
          <w:bottom w:val="nil"/>
          <w:right w:val="nil"/>
          <w:between w:val="nil"/>
        </w:pBdr>
        <w:spacing w:after="0" w:line="240" w:lineRule="auto"/>
        <w:jc w:val="center"/>
        <w:rPr>
          <w:rFonts w:ascii="Arial Narrow" w:eastAsia="Arial Narrow" w:hAnsi="Arial Narrow" w:cs="Arial Narrow"/>
          <w:b/>
          <w:color w:val="FF0000"/>
          <w:sz w:val="24"/>
          <w:szCs w:val="24"/>
        </w:rPr>
      </w:pPr>
    </w:p>
    <w:tbl>
      <w:tblPr>
        <w:tblW w:w="32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026"/>
        <w:gridCol w:w="1044"/>
        <w:gridCol w:w="1212"/>
      </w:tblGrid>
      <w:tr w:rsidR="001D4250" w14:paraId="7DE8FC21" w14:textId="77777777" w:rsidTr="00500216">
        <w:trPr>
          <w:jc w:val="center"/>
        </w:trPr>
        <w:tc>
          <w:tcPr>
            <w:tcW w:w="1026" w:type="dxa"/>
            <w:vMerge w:val="restart"/>
            <w:tcBorders>
              <w:top w:val="single" w:sz="4" w:space="0" w:color="000000"/>
              <w:left w:val="single" w:sz="4" w:space="0" w:color="000000"/>
              <w:right w:val="single" w:sz="4" w:space="0" w:color="000000"/>
            </w:tcBorders>
            <w:vAlign w:val="center"/>
          </w:tcPr>
          <w:p w14:paraId="67FC040F"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24"/>
                <w:szCs w:val="24"/>
              </w:rPr>
              <w:t>Syllabus</w:t>
            </w:r>
          </w:p>
        </w:tc>
        <w:tc>
          <w:tcPr>
            <w:tcW w:w="1044" w:type="dxa"/>
            <w:tcBorders>
              <w:top w:val="single" w:sz="4" w:space="0" w:color="000000"/>
              <w:left w:val="single" w:sz="4" w:space="0" w:color="000000"/>
              <w:bottom w:val="single" w:sz="4" w:space="0" w:color="000000"/>
              <w:right w:val="single" w:sz="4" w:space="0" w:color="000000"/>
            </w:tcBorders>
            <w:vAlign w:val="center"/>
          </w:tcPr>
          <w:p w14:paraId="4A34AB56"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24"/>
                <w:szCs w:val="24"/>
              </w:rPr>
              <w:t>Sections</w:t>
            </w:r>
          </w:p>
        </w:tc>
        <w:tc>
          <w:tcPr>
            <w:tcW w:w="1212" w:type="dxa"/>
            <w:tcBorders>
              <w:top w:val="single" w:sz="4" w:space="0" w:color="000000"/>
              <w:left w:val="single" w:sz="4" w:space="0" w:color="000000"/>
              <w:bottom w:val="single" w:sz="4" w:space="0" w:color="000000"/>
              <w:right w:val="single" w:sz="4" w:space="0" w:color="000000"/>
            </w:tcBorders>
            <w:vAlign w:val="center"/>
          </w:tcPr>
          <w:p w14:paraId="619DCDB1"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24"/>
                <w:szCs w:val="24"/>
              </w:rPr>
              <w:t>Weightage</w:t>
            </w:r>
          </w:p>
        </w:tc>
      </w:tr>
      <w:tr w:rsidR="001D4250" w14:paraId="36FD3C3F" w14:textId="77777777" w:rsidTr="00500216">
        <w:trPr>
          <w:jc w:val="center"/>
        </w:trPr>
        <w:tc>
          <w:tcPr>
            <w:tcW w:w="1026" w:type="dxa"/>
            <w:vMerge/>
            <w:tcBorders>
              <w:top w:val="single" w:sz="4" w:space="0" w:color="000000"/>
              <w:left w:val="single" w:sz="4" w:space="0" w:color="000000"/>
              <w:right w:val="single" w:sz="4" w:space="0" w:color="000000"/>
            </w:tcBorders>
            <w:vAlign w:val="center"/>
          </w:tcPr>
          <w:p w14:paraId="6E1D6F5A" w14:textId="77777777" w:rsidR="001D4250" w:rsidRDefault="001D4250" w:rsidP="00500216">
            <w:pPr>
              <w:widowControl w:val="0"/>
              <w:pBdr>
                <w:top w:val="nil"/>
                <w:left w:val="nil"/>
                <w:bottom w:val="nil"/>
                <w:right w:val="nil"/>
                <w:between w:val="nil"/>
              </w:pBdr>
              <w:spacing w:after="0"/>
              <w:rPr>
                <w:rFonts w:ascii="Arial Narrow" w:eastAsia="Arial Narrow" w:hAnsi="Arial Narrow" w:cs="Arial Narrow"/>
                <w:sz w:val="24"/>
                <w:szCs w:val="24"/>
              </w:rPr>
            </w:pPr>
          </w:p>
        </w:tc>
        <w:tc>
          <w:tcPr>
            <w:tcW w:w="1044" w:type="dxa"/>
            <w:tcBorders>
              <w:top w:val="single" w:sz="4" w:space="0" w:color="000000"/>
              <w:left w:val="single" w:sz="4" w:space="0" w:color="000000"/>
              <w:bottom w:val="single" w:sz="4" w:space="0" w:color="000000"/>
              <w:right w:val="single" w:sz="4" w:space="0" w:color="000000"/>
            </w:tcBorders>
            <w:vAlign w:val="center"/>
          </w:tcPr>
          <w:p w14:paraId="7A45C927"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A</w:t>
            </w:r>
          </w:p>
        </w:tc>
        <w:tc>
          <w:tcPr>
            <w:tcW w:w="1212" w:type="dxa"/>
            <w:vAlign w:val="center"/>
          </w:tcPr>
          <w:p w14:paraId="6242C7F0"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25%</w:t>
            </w:r>
          </w:p>
        </w:tc>
      </w:tr>
      <w:tr w:rsidR="001D4250" w14:paraId="29C8C215" w14:textId="77777777" w:rsidTr="00500216">
        <w:trPr>
          <w:jc w:val="center"/>
        </w:trPr>
        <w:tc>
          <w:tcPr>
            <w:tcW w:w="1026" w:type="dxa"/>
            <w:vMerge/>
            <w:tcBorders>
              <w:top w:val="single" w:sz="4" w:space="0" w:color="000000"/>
              <w:left w:val="single" w:sz="4" w:space="0" w:color="000000"/>
              <w:right w:val="single" w:sz="4" w:space="0" w:color="000000"/>
            </w:tcBorders>
            <w:vAlign w:val="center"/>
          </w:tcPr>
          <w:p w14:paraId="2BFD129B" w14:textId="77777777" w:rsidR="001D4250" w:rsidRDefault="001D4250" w:rsidP="00500216">
            <w:pPr>
              <w:widowControl w:val="0"/>
              <w:pBdr>
                <w:top w:val="nil"/>
                <w:left w:val="nil"/>
                <w:bottom w:val="nil"/>
                <w:right w:val="nil"/>
                <w:between w:val="nil"/>
              </w:pBdr>
              <w:spacing w:after="0"/>
              <w:rPr>
                <w:rFonts w:ascii="Arial Narrow" w:eastAsia="Arial Narrow" w:hAnsi="Arial Narrow" w:cs="Arial Narrow"/>
                <w:sz w:val="24"/>
                <w:szCs w:val="24"/>
              </w:rPr>
            </w:pPr>
          </w:p>
        </w:tc>
        <w:tc>
          <w:tcPr>
            <w:tcW w:w="1044" w:type="dxa"/>
            <w:tcBorders>
              <w:top w:val="single" w:sz="4" w:space="0" w:color="000000"/>
              <w:left w:val="single" w:sz="4" w:space="0" w:color="000000"/>
              <w:bottom w:val="single" w:sz="4" w:space="0" w:color="000000"/>
              <w:right w:val="single" w:sz="4" w:space="0" w:color="000000"/>
            </w:tcBorders>
            <w:vAlign w:val="center"/>
          </w:tcPr>
          <w:p w14:paraId="26BF965B"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B</w:t>
            </w:r>
          </w:p>
        </w:tc>
        <w:tc>
          <w:tcPr>
            <w:tcW w:w="1212" w:type="dxa"/>
            <w:vAlign w:val="center"/>
          </w:tcPr>
          <w:p w14:paraId="1EF7F6EE"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25%</w:t>
            </w:r>
          </w:p>
        </w:tc>
      </w:tr>
      <w:tr w:rsidR="001D4250" w14:paraId="165849E5" w14:textId="77777777" w:rsidTr="00500216">
        <w:trPr>
          <w:jc w:val="center"/>
        </w:trPr>
        <w:tc>
          <w:tcPr>
            <w:tcW w:w="1026" w:type="dxa"/>
            <w:vMerge/>
            <w:tcBorders>
              <w:top w:val="single" w:sz="4" w:space="0" w:color="000000"/>
              <w:left w:val="single" w:sz="4" w:space="0" w:color="000000"/>
              <w:right w:val="single" w:sz="4" w:space="0" w:color="000000"/>
            </w:tcBorders>
            <w:vAlign w:val="center"/>
          </w:tcPr>
          <w:p w14:paraId="15CA6D42" w14:textId="77777777" w:rsidR="001D4250" w:rsidRDefault="001D4250" w:rsidP="00500216">
            <w:pPr>
              <w:widowControl w:val="0"/>
              <w:pBdr>
                <w:top w:val="nil"/>
                <w:left w:val="nil"/>
                <w:bottom w:val="nil"/>
                <w:right w:val="nil"/>
                <w:between w:val="nil"/>
              </w:pBdr>
              <w:spacing w:after="0"/>
              <w:rPr>
                <w:rFonts w:ascii="Arial Narrow" w:eastAsia="Arial Narrow" w:hAnsi="Arial Narrow" w:cs="Arial Narrow"/>
                <w:sz w:val="24"/>
                <w:szCs w:val="24"/>
              </w:rPr>
            </w:pPr>
          </w:p>
        </w:tc>
        <w:tc>
          <w:tcPr>
            <w:tcW w:w="1044" w:type="dxa"/>
            <w:tcBorders>
              <w:top w:val="single" w:sz="4" w:space="0" w:color="000000"/>
              <w:left w:val="single" w:sz="4" w:space="0" w:color="000000"/>
              <w:bottom w:val="single" w:sz="4" w:space="0" w:color="000000"/>
              <w:right w:val="single" w:sz="4" w:space="0" w:color="000000"/>
            </w:tcBorders>
            <w:vAlign w:val="center"/>
          </w:tcPr>
          <w:p w14:paraId="11CE3759"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C</w:t>
            </w:r>
          </w:p>
        </w:tc>
        <w:tc>
          <w:tcPr>
            <w:tcW w:w="1212" w:type="dxa"/>
            <w:vAlign w:val="center"/>
          </w:tcPr>
          <w:p w14:paraId="2F2E17EA"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25%</w:t>
            </w:r>
          </w:p>
        </w:tc>
      </w:tr>
      <w:tr w:rsidR="001D4250" w14:paraId="480D11C9" w14:textId="77777777" w:rsidTr="00500216">
        <w:trPr>
          <w:jc w:val="center"/>
        </w:trPr>
        <w:tc>
          <w:tcPr>
            <w:tcW w:w="1026" w:type="dxa"/>
            <w:vMerge/>
            <w:tcBorders>
              <w:top w:val="single" w:sz="4" w:space="0" w:color="000000"/>
              <w:left w:val="single" w:sz="4" w:space="0" w:color="000000"/>
              <w:right w:val="single" w:sz="4" w:space="0" w:color="000000"/>
            </w:tcBorders>
            <w:vAlign w:val="center"/>
          </w:tcPr>
          <w:p w14:paraId="5417A085" w14:textId="77777777" w:rsidR="001D4250" w:rsidRDefault="001D4250" w:rsidP="00500216">
            <w:pPr>
              <w:widowControl w:val="0"/>
              <w:pBdr>
                <w:top w:val="nil"/>
                <w:left w:val="nil"/>
                <w:bottom w:val="nil"/>
                <w:right w:val="nil"/>
                <w:between w:val="nil"/>
              </w:pBdr>
              <w:spacing w:after="0"/>
              <w:rPr>
                <w:rFonts w:ascii="Arial Narrow" w:eastAsia="Arial Narrow" w:hAnsi="Arial Narrow" w:cs="Arial Narrow"/>
                <w:sz w:val="24"/>
                <w:szCs w:val="24"/>
              </w:rPr>
            </w:pPr>
          </w:p>
        </w:tc>
        <w:tc>
          <w:tcPr>
            <w:tcW w:w="1044" w:type="dxa"/>
            <w:tcBorders>
              <w:top w:val="single" w:sz="4" w:space="0" w:color="000000"/>
              <w:left w:val="single" w:sz="4" w:space="0" w:color="000000"/>
              <w:bottom w:val="single" w:sz="4" w:space="0" w:color="000000"/>
              <w:right w:val="single" w:sz="4" w:space="0" w:color="000000"/>
            </w:tcBorders>
            <w:vAlign w:val="center"/>
          </w:tcPr>
          <w:p w14:paraId="2975EF5A"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D</w:t>
            </w:r>
          </w:p>
        </w:tc>
        <w:tc>
          <w:tcPr>
            <w:tcW w:w="1212" w:type="dxa"/>
            <w:vAlign w:val="center"/>
          </w:tcPr>
          <w:p w14:paraId="2C6C0BCA"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color w:val="000000"/>
                <w:sz w:val="24"/>
                <w:szCs w:val="24"/>
              </w:rPr>
              <w:t>25%</w:t>
            </w:r>
          </w:p>
        </w:tc>
      </w:tr>
      <w:tr w:rsidR="001D4250" w14:paraId="298742FB" w14:textId="77777777" w:rsidTr="00500216">
        <w:trPr>
          <w:jc w:val="center"/>
        </w:trPr>
        <w:tc>
          <w:tcPr>
            <w:tcW w:w="1026" w:type="dxa"/>
            <w:vMerge/>
            <w:tcBorders>
              <w:top w:val="single" w:sz="4" w:space="0" w:color="000000"/>
              <w:left w:val="single" w:sz="4" w:space="0" w:color="000000"/>
              <w:right w:val="single" w:sz="4" w:space="0" w:color="000000"/>
            </w:tcBorders>
            <w:vAlign w:val="center"/>
          </w:tcPr>
          <w:p w14:paraId="387017D9" w14:textId="77777777" w:rsidR="001D4250" w:rsidRDefault="001D4250" w:rsidP="00500216">
            <w:pPr>
              <w:widowControl w:val="0"/>
              <w:pBdr>
                <w:top w:val="nil"/>
                <w:left w:val="nil"/>
                <w:bottom w:val="nil"/>
                <w:right w:val="nil"/>
                <w:between w:val="nil"/>
              </w:pBdr>
              <w:spacing w:after="0"/>
              <w:rPr>
                <w:rFonts w:ascii="Arial Narrow" w:eastAsia="Arial Narrow" w:hAnsi="Arial Narrow" w:cs="Arial Narrow"/>
                <w:sz w:val="24"/>
                <w:szCs w:val="24"/>
              </w:rPr>
            </w:pPr>
          </w:p>
        </w:tc>
        <w:tc>
          <w:tcPr>
            <w:tcW w:w="1044" w:type="dxa"/>
            <w:tcBorders>
              <w:top w:val="single" w:sz="4" w:space="0" w:color="000000"/>
              <w:left w:val="single" w:sz="4" w:space="0" w:color="000000"/>
              <w:bottom w:val="single" w:sz="4" w:space="0" w:color="000000"/>
              <w:right w:val="single" w:sz="4" w:space="0" w:color="000000"/>
            </w:tcBorders>
            <w:vAlign w:val="center"/>
          </w:tcPr>
          <w:p w14:paraId="3F4FB2C7"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24"/>
                <w:szCs w:val="24"/>
              </w:rPr>
              <w:t>TOTAL</w:t>
            </w:r>
          </w:p>
        </w:tc>
        <w:tc>
          <w:tcPr>
            <w:tcW w:w="1212" w:type="dxa"/>
            <w:vAlign w:val="center"/>
          </w:tcPr>
          <w:p w14:paraId="6F8A590D" w14:textId="77777777" w:rsidR="001D4250" w:rsidRDefault="001D4250" w:rsidP="00500216">
            <w:pPr>
              <w:spacing w:after="0" w:line="240" w:lineRule="auto"/>
              <w:jc w:val="center"/>
              <w:rPr>
                <w:rFonts w:ascii="Arial Narrow" w:eastAsia="Arial Narrow" w:hAnsi="Arial Narrow" w:cs="Arial Narrow"/>
                <w:sz w:val="24"/>
                <w:szCs w:val="24"/>
              </w:rPr>
            </w:pPr>
            <w:r>
              <w:rPr>
                <w:rFonts w:ascii="Arial Narrow" w:eastAsia="Arial Narrow" w:hAnsi="Arial Narrow" w:cs="Arial Narrow"/>
                <w:b/>
                <w:color w:val="000000"/>
                <w:sz w:val="24"/>
                <w:szCs w:val="24"/>
              </w:rPr>
              <w:t>100%</w:t>
            </w:r>
          </w:p>
        </w:tc>
      </w:tr>
    </w:tbl>
    <w:p w14:paraId="45216961" w14:textId="77777777" w:rsidR="001D4250" w:rsidRDefault="001D4250" w:rsidP="001D4250">
      <w:pPr>
        <w:pBdr>
          <w:top w:val="nil"/>
          <w:left w:val="nil"/>
          <w:bottom w:val="nil"/>
          <w:right w:val="nil"/>
          <w:between w:val="nil"/>
        </w:pBdr>
        <w:spacing w:after="0" w:line="240" w:lineRule="auto"/>
        <w:jc w:val="center"/>
        <w:rPr>
          <w:rFonts w:ascii="Arial Narrow" w:eastAsia="Arial Narrow" w:hAnsi="Arial Narrow" w:cs="Arial Narrow"/>
          <w:b/>
          <w:color w:val="FF0000"/>
          <w:sz w:val="24"/>
          <w:szCs w:val="24"/>
        </w:rPr>
      </w:pPr>
    </w:p>
    <w:p w14:paraId="2DD4920B" w14:textId="77777777" w:rsidR="001D4250" w:rsidRDefault="001D4250" w:rsidP="001D4250">
      <w:pPr>
        <w:pStyle w:val="Heading1"/>
        <w:spacing w:before="0"/>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Section-A</w:t>
      </w:r>
    </w:p>
    <w:p w14:paraId="4EF387BD" w14:textId="77777777" w:rsidR="001D4250" w:rsidRDefault="001D4250" w:rsidP="001D4250">
      <w:pPr>
        <w:spacing w:after="0" w:line="240" w:lineRule="auto"/>
        <w:rPr>
          <w:rFonts w:ascii="Arial Narrow" w:eastAsia="Arial Narrow" w:hAnsi="Arial Narrow" w:cs="Arial Narrow"/>
          <w:sz w:val="24"/>
          <w:szCs w:val="24"/>
        </w:rPr>
      </w:pPr>
    </w:p>
    <w:p w14:paraId="6FAB2C08"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Overview of Cloud Computing: </w:t>
      </w:r>
      <w:r>
        <w:rPr>
          <w:rFonts w:ascii="Arial Narrow" w:eastAsia="Arial Narrow" w:hAnsi="Arial Narrow" w:cs="Arial Narrow"/>
          <w:color w:val="000000"/>
          <w:sz w:val="24"/>
          <w:szCs w:val="24"/>
        </w:rPr>
        <w:t xml:space="preserve">Brief history and evolution - History of Cloud Computing, Evolution of Cloud Computing, Traditional vs. Cloud Computing. Why Cloud Computing, Cloud service models (IaaS, </w:t>
      </w:r>
      <w:proofErr w:type="spellStart"/>
      <w:r>
        <w:rPr>
          <w:rFonts w:ascii="Arial Narrow" w:eastAsia="Arial Narrow" w:hAnsi="Arial Narrow" w:cs="Arial Narrow"/>
          <w:color w:val="000000"/>
          <w:sz w:val="24"/>
          <w:szCs w:val="24"/>
        </w:rPr>
        <w:t>PaaS&amp;SaaS</w:t>
      </w:r>
      <w:proofErr w:type="spellEnd"/>
      <w:r>
        <w:rPr>
          <w:rFonts w:ascii="Arial Narrow" w:eastAsia="Arial Narrow" w:hAnsi="Arial Narrow" w:cs="Arial Narrow"/>
          <w:color w:val="000000"/>
          <w:sz w:val="24"/>
          <w:szCs w:val="24"/>
        </w:rPr>
        <w:t>). Cloud deployment models (Public, Private, Hybrid and Community Cloud), Benefits and Challenges of Cloud Computing.</w:t>
      </w:r>
    </w:p>
    <w:p w14:paraId="14C52EF6"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Working with Private Cloud: </w:t>
      </w:r>
      <w:r>
        <w:rPr>
          <w:rFonts w:ascii="Arial Narrow" w:eastAsia="Arial Narrow" w:hAnsi="Arial Narrow" w:cs="Arial Narrow"/>
          <w:color w:val="000000"/>
          <w:sz w:val="24"/>
          <w:szCs w:val="24"/>
        </w:rPr>
        <w:t xml:space="preserve">Basics of virtualization, Virtualization technologies, Server virtualization, VM migration techniques, Role of virtualization in Cloud Computing. Business cases for the need of Cloud computing environment, Private Cloud Definition, Characteristics of Private Cloud, Private Cloud deployment models, Private Cloud Vendors, Private Cloud Building blocks </w:t>
      </w:r>
    </w:p>
    <w:p w14:paraId="6BA7572D" w14:textId="2E445E3D"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namely Physical Layer, Virtualization Layer, Cloud </w:t>
      </w:r>
      <w:r w:rsidR="00255E77">
        <w:rPr>
          <w:rFonts w:ascii="Arial Narrow" w:eastAsia="Arial Narrow" w:hAnsi="Arial Narrow" w:cs="Arial Narrow"/>
          <w:color w:val="000000"/>
          <w:sz w:val="24"/>
          <w:szCs w:val="24"/>
        </w:rPr>
        <w:t>Management Layer</w:t>
      </w:r>
      <w:r>
        <w:rPr>
          <w:rFonts w:ascii="Arial Narrow" w:eastAsia="Arial Narrow" w:hAnsi="Arial Narrow" w:cs="Arial Narrow"/>
          <w:color w:val="000000"/>
          <w:sz w:val="24"/>
          <w:szCs w:val="24"/>
        </w:rPr>
        <w:t xml:space="preserve">, Challenges to private Cloud, Virtual Private Cloud. Implementing private cloud (one out of </w:t>
      </w:r>
      <w:proofErr w:type="spellStart"/>
      <w:r>
        <w:rPr>
          <w:rFonts w:ascii="Arial Narrow" w:eastAsia="Arial Narrow" w:hAnsi="Arial Narrow" w:cs="Arial Narrow"/>
          <w:color w:val="000000"/>
          <w:sz w:val="24"/>
          <w:szCs w:val="24"/>
        </w:rPr>
        <w:t>CloudStack</w:t>
      </w:r>
      <w:proofErr w:type="spellEnd"/>
      <w:r>
        <w:rPr>
          <w:rFonts w:ascii="Arial Narrow" w:eastAsia="Arial Narrow" w:hAnsi="Arial Narrow" w:cs="Arial Narrow"/>
          <w:color w:val="000000"/>
          <w:sz w:val="24"/>
          <w:szCs w:val="24"/>
        </w:rPr>
        <w:t>, OpenStack, Eucalyptus, IBM or Microsoft)</w:t>
      </w:r>
    </w:p>
    <w:p w14:paraId="0DC841F3" w14:textId="77777777" w:rsidR="001D4250" w:rsidRDefault="001D4250" w:rsidP="001D4250">
      <w:pPr>
        <w:pStyle w:val="Heading1"/>
        <w:spacing w:before="0"/>
        <w:jc w:val="center"/>
        <w:rPr>
          <w:rFonts w:ascii="Arial Narrow" w:eastAsia="Arial Narrow" w:hAnsi="Arial Narrow" w:cs="Arial Narrow"/>
          <w:color w:val="000000"/>
          <w:sz w:val="24"/>
          <w:szCs w:val="24"/>
        </w:rPr>
      </w:pPr>
    </w:p>
    <w:p w14:paraId="5696D0A2" w14:textId="77777777" w:rsidR="001D4250" w:rsidRDefault="001D4250" w:rsidP="001D4250">
      <w:pPr>
        <w:pStyle w:val="Heading1"/>
        <w:spacing w:before="0"/>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Section-B </w:t>
      </w:r>
    </w:p>
    <w:p w14:paraId="72CEAA05" w14:textId="77777777" w:rsidR="001D4250" w:rsidRDefault="001D4250" w:rsidP="001D4250">
      <w:pPr>
        <w:spacing w:after="0" w:line="240" w:lineRule="auto"/>
        <w:rPr>
          <w:rFonts w:ascii="Arial Narrow" w:eastAsia="Arial Narrow" w:hAnsi="Arial Narrow" w:cs="Arial Narrow"/>
          <w:sz w:val="24"/>
          <w:szCs w:val="24"/>
        </w:rPr>
      </w:pPr>
    </w:p>
    <w:p w14:paraId="7D5D737B"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Working with Public Clouds: </w:t>
      </w:r>
      <w:r>
        <w:rPr>
          <w:rFonts w:ascii="Arial Narrow" w:eastAsia="Arial Narrow" w:hAnsi="Arial Narrow" w:cs="Arial Narrow"/>
          <w:color w:val="000000"/>
          <w:sz w:val="24"/>
          <w:szCs w:val="24"/>
        </w:rPr>
        <w:t xml:space="preserve">Public Cloud, Public Cloud Service Models, and Public Cloud Players. Infrastructure as a Service Offerings, </w:t>
      </w:r>
      <w:proofErr w:type="spellStart"/>
      <w:proofErr w:type="gramStart"/>
      <w:r>
        <w:rPr>
          <w:rFonts w:ascii="Arial Narrow" w:eastAsia="Arial Narrow" w:hAnsi="Arial Narrow" w:cs="Arial Narrow"/>
          <w:color w:val="000000"/>
          <w:sz w:val="24"/>
          <w:szCs w:val="24"/>
        </w:rPr>
        <w:t>IaaSVendors</w:t>
      </w:r>
      <w:proofErr w:type="spellEnd"/>
      <w:r>
        <w:rPr>
          <w:rFonts w:ascii="Arial Narrow" w:eastAsia="Arial Narrow" w:hAnsi="Arial Narrow" w:cs="Arial Narrow"/>
          <w:color w:val="000000"/>
          <w:sz w:val="24"/>
          <w:szCs w:val="24"/>
        </w:rPr>
        <w:t>,  PaaS</w:t>
      </w:r>
      <w:proofErr w:type="gramEnd"/>
      <w:r>
        <w:rPr>
          <w:rFonts w:ascii="Arial Narrow" w:eastAsia="Arial Narrow" w:hAnsi="Arial Narrow" w:cs="Arial Narrow"/>
          <w:color w:val="000000"/>
          <w:sz w:val="24"/>
          <w:szCs w:val="24"/>
        </w:rPr>
        <w:t xml:space="preserve">  offerings,  PaaS  vendors,  Software  as  a  Service. Implementing public cloud (one out of AWS, Windows Azure, IBM or Rackspace).</w:t>
      </w:r>
    </w:p>
    <w:p w14:paraId="052424A8" w14:textId="77777777" w:rsidR="001D4250" w:rsidRDefault="001D4250" w:rsidP="001D4250">
      <w:pPr>
        <w:spacing w:before="100" w:after="10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Application Development:</w:t>
      </w:r>
      <w:r>
        <w:rPr>
          <w:rFonts w:ascii="Arial Narrow" w:eastAsia="Arial Narrow" w:hAnsi="Arial Narrow" w:cs="Arial Narrow"/>
          <w:color w:val="000000"/>
          <w:sz w:val="24"/>
          <w:szCs w:val="24"/>
        </w:rPr>
        <w:t xml:space="preserve"> Service creation environments to develop </w:t>
      </w:r>
      <w:proofErr w:type="gramStart"/>
      <w:r>
        <w:rPr>
          <w:rFonts w:ascii="Arial Narrow" w:eastAsia="Arial Narrow" w:hAnsi="Arial Narrow" w:cs="Arial Narrow"/>
          <w:color w:val="000000"/>
          <w:sz w:val="24"/>
          <w:szCs w:val="24"/>
        </w:rPr>
        <w:t>cloud based</w:t>
      </w:r>
      <w:proofErr w:type="gramEnd"/>
      <w:r>
        <w:rPr>
          <w:rFonts w:ascii="Arial Narrow" w:eastAsia="Arial Narrow" w:hAnsi="Arial Narrow" w:cs="Arial Narrow"/>
          <w:color w:val="000000"/>
          <w:sz w:val="24"/>
          <w:szCs w:val="24"/>
        </w:rPr>
        <w:t xml:space="preserve"> applications. Development environments for service development; Amazon, Azure, Google App.</w:t>
      </w:r>
    </w:p>
    <w:p w14:paraId="569EF4F5" w14:textId="77777777" w:rsidR="001D4250" w:rsidRDefault="001D4250" w:rsidP="001D4250">
      <w:pPr>
        <w:pStyle w:val="Heading1"/>
        <w:spacing w:before="0"/>
        <w:jc w:val="center"/>
        <w:rPr>
          <w:rFonts w:ascii="Arial Narrow" w:eastAsia="Arial Narrow" w:hAnsi="Arial Narrow" w:cs="Arial Narrow"/>
          <w:color w:val="000000"/>
          <w:sz w:val="24"/>
          <w:szCs w:val="24"/>
        </w:rPr>
      </w:pPr>
    </w:p>
    <w:p w14:paraId="2B283020" w14:textId="77777777" w:rsidR="001D4250" w:rsidRDefault="001D4250" w:rsidP="001D4250">
      <w:pPr>
        <w:pStyle w:val="Heading1"/>
        <w:spacing w:before="0"/>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Section-C</w:t>
      </w:r>
    </w:p>
    <w:p w14:paraId="3FCAFC4A" w14:textId="77777777" w:rsidR="001D4250" w:rsidRDefault="001D4250" w:rsidP="001D4250">
      <w:pPr>
        <w:spacing w:after="0" w:line="240" w:lineRule="auto"/>
        <w:rPr>
          <w:rFonts w:ascii="Arial Narrow" w:eastAsia="Arial Narrow" w:hAnsi="Arial Narrow" w:cs="Arial Narrow"/>
          <w:sz w:val="24"/>
          <w:szCs w:val="24"/>
        </w:rPr>
      </w:pPr>
    </w:p>
    <w:p w14:paraId="693D735B"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Cloud Services Management: </w:t>
      </w:r>
      <w:r>
        <w:rPr>
          <w:rFonts w:ascii="Arial Narrow" w:eastAsia="Arial Narrow" w:hAnsi="Arial Narrow" w:cs="Arial Narrow"/>
          <w:color w:val="000000"/>
          <w:sz w:val="24"/>
          <w:szCs w:val="24"/>
        </w:rPr>
        <w:t xml:space="preserve">Reliability, availability and security of services deployed from the cloud. Performance and scalability of services, tools and technologies used to manage cloud services deployment; Cloud Economics: Cloud Computing infrastructures available for implementing </w:t>
      </w:r>
      <w:proofErr w:type="gramStart"/>
      <w:r>
        <w:rPr>
          <w:rFonts w:ascii="Arial Narrow" w:eastAsia="Arial Narrow" w:hAnsi="Arial Narrow" w:cs="Arial Narrow"/>
          <w:color w:val="000000"/>
          <w:sz w:val="24"/>
          <w:szCs w:val="24"/>
        </w:rPr>
        <w:t>cloud based</w:t>
      </w:r>
      <w:proofErr w:type="gramEnd"/>
      <w:r>
        <w:rPr>
          <w:rFonts w:ascii="Arial Narrow" w:eastAsia="Arial Narrow" w:hAnsi="Arial Narrow" w:cs="Arial Narrow"/>
          <w:color w:val="000000"/>
          <w:sz w:val="24"/>
          <w:szCs w:val="24"/>
        </w:rPr>
        <w:t xml:space="preserve"> services.</w:t>
      </w:r>
    </w:p>
    <w:p w14:paraId="757F470B"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b/>
          <w:color w:val="000000"/>
          <w:sz w:val="24"/>
          <w:szCs w:val="24"/>
        </w:rPr>
      </w:pPr>
    </w:p>
    <w:p w14:paraId="2ED55ACC"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Cloud Infrastructure: </w:t>
      </w:r>
      <w:r>
        <w:rPr>
          <w:rFonts w:ascii="Arial Narrow" w:eastAsia="Arial Narrow" w:hAnsi="Arial Narrow" w:cs="Arial Narrow"/>
          <w:color w:val="000000"/>
          <w:sz w:val="24"/>
          <w:szCs w:val="24"/>
        </w:rPr>
        <w:t>Architectural Design of Compute and Storage Clouds - Layered Cloud Architecture Development –Design Challenges.  Inter Cloud Resource Management System – Resource Provisioning and platform Deployment- Global Exchange of Cloud Resources.</w:t>
      </w:r>
    </w:p>
    <w:p w14:paraId="4A0909DE"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Future directions in Cloud Computing:  </w:t>
      </w:r>
      <w:proofErr w:type="gramStart"/>
      <w:r>
        <w:rPr>
          <w:rFonts w:ascii="Arial Narrow" w:eastAsia="Arial Narrow" w:hAnsi="Arial Narrow" w:cs="Arial Narrow"/>
          <w:color w:val="000000"/>
          <w:sz w:val="24"/>
          <w:szCs w:val="24"/>
        </w:rPr>
        <w:t>Future  technology</w:t>
      </w:r>
      <w:proofErr w:type="gramEnd"/>
      <w:r>
        <w:rPr>
          <w:rFonts w:ascii="Arial Narrow" w:eastAsia="Arial Narrow" w:hAnsi="Arial Narrow" w:cs="Arial Narrow"/>
          <w:color w:val="000000"/>
          <w:sz w:val="24"/>
          <w:szCs w:val="24"/>
        </w:rPr>
        <w:t xml:space="preserve">  trends  in  Cloud  Computing  with  a  focus  on  Cloud  service  models, deployment models,  cloud  applications, and cloud  security.  Migration paths for cloud, Selection criteria for cloud </w:t>
      </w:r>
      <w:proofErr w:type="spellStart"/>
      <w:proofErr w:type="gramStart"/>
      <w:r>
        <w:rPr>
          <w:rFonts w:ascii="Arial Narrow" w:eastAsia="Arial Narrow" w:hAnsi="Arial Narrow" w:cs="Arial Narrow"/>
          <w:color w:val="000000"/>
          <w:sz w:val="24"/>
          <w:szCs w:val="24"/>
        </w:rPr>
        <w:t>deployment.Current</w:t>
      </w:r>
      <w:proofErr w:type="spellEnd"/>
      <w:proofErr w:type="gramEnd"/>
      <w:r>
        <w:rPr>
          <w:rFonts w:ascii="Arial Narrow" w:eastAsia="Arial Narrow" w:hAnsi="Arial Narrow" w:cs="Arial Narrow"/>
          <w:color w:val="000000"/>
          <w:sz w:val="24"/>
          <w:szCs w:val="24"/>
        </w:rPr>
        <w:t xml:space="preserve"> issues in cloud computing leading to future research directions.</w:t>
      </w:r>
    </w:p>
    <w:p w14:paraId="57CC679B" w14:textId="77777777" w:rsidR="001D4250" w:rsidRDefault="001D4250" w:rsidP="001D4250">
      <w:p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p>
    <w:p w14:paraId="57AF9CF8" w14:textId="77777777" w:rsidR="001D4250" w:rsidRDefault="001D4250" w:rsidP="001D4250">
      <w:pPr>
        <w:pStyle w:val="Heading1"/>
        <w:spacing w:before="0"/>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Section-D</w:t>
      </w:r>
    </w:p>
    <w:p w14:paraId="0725B302" w14:textId="77777777" w:rsidR="001D4250" w:rsidRDefault="001D4250" w:rsidP="001D4250">
      <w:pPr>
        <w:spacing w:after="0" w:line="240" w:lineRule="auto"/>
        <w:rPr>
          <w:rFonts w:ascii="Arial Narrow" w:eastAsia="Arial Narrow" w:hAnsi="Arial Narrow" w:cs="Arial Narrow"/>
          <w:sz w:val="24"/>
          <w:szCs w:val="24"/>
        </w:rPr>
      </w:pPr>
    </w:p>
    <w:p w14:paraId="4C511031" w14:textId="77777777" w:rsidR="001D4250" w:rsidRDefault="001D4250" w:rsidP="001D4250">
      <w:pPr>
        <w:spacing w:line="240" w:lineRule="auto"/>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Business Clouds: </w:t>
      </w:r>
      <w:r>
        <w:rPr>
          <w:rFonts w:ascii="Arial Narrow" w:eastAsia="Arial Narrow" w:hAnsi="Arial Narrow" w:cs="Arial Narrow"/>
          <w:sz w:val="24"/>
          <w:szCs w:val="24"/>
        </w:rPr>
        <w:t>Cloud Computing in Business, Various Biz Clouds focused on industry domains (Retail, Banking and Financial sector, Life Sciences, Social networking, Telecom, Education). Cloud Enablers (Business Intelligence on cloud, Big Data Analytics on Cloud)</w:t>
      </w:r>
    </w:p>
    <w:p w14:paraId="5CE7180B" w14:textId="77777777" w:rsidR="001D4250" w:rsidRDefault="001D4250" w:rsidP="001D4250">
      <w:pPr>
        <w:spacing w:line="240"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Programming Cloud IT Model</w:t>
      </w:r>
      <w:r>
        <w:rPr>
          <w:rFonts w:ascii="Arial Narrow" w:eastAsia="Arial Narrow" w:hAnsi="Arial Narrow" w:cs="Arial Narrow"/>
          <w:color w:val="000000"/>
          <w:sz w:val="24"/>
          <w:szCs w:val="24"/>
        </w:rPr>
        <w:t>:  Parallel and Distributed Programming Paradigms, Twister and Iterative MapReduce, Hadoop Library from Apache- Mapping Applications – Programming Support of Google App Engine, Cloud Software Environments – including Eucalyptus, Open Nebula, OpenStack, Aneka and Cloud Sim.</w:t>
      </w:r>
    </w:p>
    <w:p w14:paraId="28923B95" w14:textId="77777777" w:rsidR="001D4250" w:rsidRDefault="001D4250" w:rsidP="001D4250">
      <w:pPr>
        <w:tabs>
          <w:tab w:val="left" w:pos="2610"/>
        </w:tabs>
        <w:spacing w:after="0" w:line="240" w:lineRule="auto"/>
        <w:rPr>
          <w:rFonts w:ascii="Arial Narrow" w:eastAsia="Arial Narrow" w:hAnsi="Arial Narrow" w:cs="Arial Narrow"/>
          <w:b/>
          <w:sz w:val="24"/>
          <w:szCs w:val="24"/>
        </w:rPr>
      </w:pPr>
      <w:r>
        <w:rPr>
          <w:rFonts w:ascii="Arial Narrow" w:eastAsia="Arial Narrow" w:hAnsi="Arial Narrow" w:cs="Arial Narrow"/>
          <w:b/>
          <w:sz w:val="24"/>
          <w:szCs w:val="24"/>
        </w:rPr>
        <w:t>LIST OF EXPERIMENTS:</w:t>
      </w:r>
    </w:p>
    <w:p w14:paraId="0D0497F3" w14:textId="77777777" w:rsidR="001D4250" w:rsidRDefault="001D4250" w:rsidP="001D4250">
      <w:pPr>
        <w:tabs>
          <w:tab w:val="left" w:pos="2610"/>
        </w:tabs>
        <w:spacing w:after="0" w:line="240" w:lineRule="auto"/>
        <w:rPr>
          <w:rFonts w:ascii="Arial Narrow" w:eastAsia="Arial Narrow" w:hAnsi="Arial Narrow" w:cs="Arial Narrow"/>
          <w:b/>
          <w:sz w:val="24"/>
          <w:szCs w:val="24"/>
        </w:rPr>
      </w:pPr>
    </w:p>
    <w:p w14:paraId="0446106F" w14:textId="77777777" w:rsidR="001D4250" w:rsidRDefault="001D4250" w:rsidP="001D4250">
      <w:pPr>
        <w:numPr>
          <w:ilvl w:val="0"/>
          <w:numId w:val="2"/>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Creation of EC2 Instance on Amazon.</w:t>
      </w:r>
    </w:p>
    <w:p w14:paraId="0EF12CEC" w14:textId="77777777" w:rsidR="001D4250" w:rsidRDefault="001D4250" w:rsidP="001D4250">
      <w:pPr>
        <w:numPr>
          <w:ilvl w:val="0"/>
          <w:numId w:val="2"/>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Implementation of Load Balancing.</w:t>
      </w:r>
    </w:p>
    <w:p w14:paraId="55550EDC" w14:textId="77777777" w:rsidR="001D4250" w:rsidRDefault="001D4250" w:rsidP="001D4250">
      <w:pPr>
        <w:numPr>
          <w:ilvl w:val="0"/>
          <w:numId w:val="2"/>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Deployment of various services on Amazon.</w:t>
      </w:r>
    </w:p>
    <w:p w14:paraId="3B27DF72" w14:textId="77777777" w:rsidR="001D4250" w:rsidRDefault="001D4250" w:rsidP="001D4250">
      <w:pPr>
        <w:numPr>
          <w:ilvl w:val="0"/>
          <w:numId w:val="2"/>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Design, development and implementation of a given business application.</w:t>
      </w:r>
    </w:p>
    <w:p w14:paraId="03B3E3DF" w14:textId="77777777" w:rsidR="001D4250" w:rsidRDefault="001D4250" w:rsidP="001D4250">
      <w:pPr>
        <w:numPr>
          <w:ilvl w:val="0"/>
          <w:numId w:val="2"/>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Management of one application using multi-cloud management.</w:t>
      </w:r>
    </w:p>
    <w:p w14:paraId="2739921E" w14:textId="77777777" w:rsidR="001D4250" w:rsidRDefault="001D4250" w:rsidP="001D4250">
      <w:pPr>
        <w:spacing w:after="0" w:line="240" w:lineRule="auto"/>
        <w:jc w:val="both"/>
        <w:rPr>
          <w:rFonts w:ascii="Arial Narrow" w:eastAsia="Arial Narrow" w:hAnsi="Arial Narrow" w:cs="Arial Narrow"/>
          <w:b/>
          <w:sz w:val="24"/>
          <w:szCs w:val="24"/>
        </w:rPr>
      </w:pPr>
    </w:p>
    <w:p w14:paraId="66A753E6" w14:textId="77777777" w:rsidR="001D4250" w:rsidRDefault="001D4250" w:rsidP="001D4250">
      <w:pPr>
        <w:spacing w:after="0" w:line="24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Text Books:</w:t>
      </w:r>
    </w:p>
    <w:p w14:paraId="3C4A97F0" w14:textId="77777777" w:rsidR="001D4250" w:rsidRDefault="001D4250" w:rsidP="001D4250">
      <w:pPr>
        <w:numPr>
          <w:ilvl w:val="0"/>
          <w:numId w:val="1"/>
        </w:numPr>
        <w:pBdr>
          <w:top w:val="nil"/>
          <w:left w:val="nil"/>
          <w:bottom w:val="nil"/>
          <w:right w:val="nil"/>
          <w:between w:val="nil"/>
        </w:pBdr>
        <w:spacing w:after="0" w:line="240" w:lineRule="auto"/>
        <w:jc w:val="both"/>
        <w:rPr>
          <w:rFonts w:ascii="Arial Narrow" w:eastAsia="Arial Narrow" w:hAnsi="Arial Narrow" w:cs="Arial Narrow"/>
        </w:rPr>
      </w:pPr>
      <w:r>
        <w:rPr>
          <w:rFonts w:ascii="Arial Narrow" w:eastAsia="Arial Narrow" w:hAnsi="Arial Narrow" w:cs="Arial Narrow"/>
          <w:color w:val="222222"/>
          <w:sz w:val="24"/>
          <w:szCs w:val="24"/>
          <w:highlight w:val="white"/>
        </w:rPr>
        <w:t xml:space="preserve">A Practical Approach Cloud Computing:  By Anthony T </w:t>
      </w:r>
      <w:proofErr w:type="spellStart"/>
      <w:r>
        <w:rPr>
          <w:rFonts w:ascii="Arial Narrow" w:eastAsia="Arial Narrow" w:hAnsi="Arial Narrow" w:cs="Arial Narrow"/>
          <w:color w:val="222222"/>
          <w:sz w:val="24"/>
          <w:szCs w:val="24"/>
          <w:highlight w:val="white"/>
        </w:rPr>
        <w:t>Velte</w:t>
      </w:r>
      <w:proofErr w:type="spellEnd"/>
      <w:r>
        <w:rPr>
          <w:rFonts w:ascii="Arial Narrow" w:eastAsia="Arial Narrow" w:hAnsi="Arial Narrow" w:cs="Arial Narrow"/>
          <w:color w:val="222222"/>
          <w:sz w:val="24"/>
          <w:szCs w:val="24"/>
          <w:highlight w:val="white"/>
        </w:rPr>
        <w:t xml:space="preserve">, Toby J </w:t>
      </w:r>
      <w:proofErr w:type="spellStart"/>
      <w:r>
        <w:rPr>
          <w:rFonts w:ascii="Arial Narrow" w:eastAsia="Arial Narrow" w:hAnsi="Arial Narrow" w:cs="Arial Narrow"/>
          <w:color w:val="222222"/>
          <w:sz w:val="24"/>
          <w:szCs w:val="24"/>
          <w:highlight w:val="white"/>
        </w:rPr>
        <w:t>Velte</w:t>
      </w:r>
      <w:proofErr w:type="spellEnd"/>
      <w:r>
        <w:rPr>
          <w:rFonts w:ascii="Arial Narrow" w:eastAsia="Arial Narrow" w:hAnsi="Arial Narrow" w:cs="Arial Narrow"/>
          <w:color w:val="222222"/>
          <w:sz w:val="24"/>
          <w:szCs w:val="24"/>
          <w:highlight w:val="white"/>
        </w:rPr>
        <w:t xml:space="preserve">, Robert C </w:t>
      </w:r>
      <w:proofErr w:type="spellStart"/>
      <w:r>
        <w:rPr>
          <w:rFonts w:ascii="Arial Narrow" w:eastAsia="Arial Narrow" w:hAnsi="Arial Narrow" w:cs="Arial Narrow"/>
          <w:color w:val="222222"/>
          <w:sz w:val="24"/>
          <w:szCs w:val="24"/>
          <w:highlight w:val="white"/>
        </w:rPr>
        <w:t>Elsenpeter</w:t>
      </w:r>
      <w:proofErr w:type="spellEnd"/>
      <w:r>
        <w:rPr>
          <w:rFonts w:ascii="Arial Narrow" w:eastAsia="Arial Narrow" w:hAnsi="Arial Narrow" w:cs="Arial Narrow"/>
          <w:color w:val="222222"/>
          <w:sz w:val="24"/>
          <w:szCs w:val="24"/>
          <w:highlight w:val="white"/>
        </w:rPr>
        <w:t>.</w:t>
      </w:r>
    </w:p>
    <w:p w14:paraId="14B3B5EC" w14:textId="77777777" w:rsidR="001D4250" w:rsidRDefault="001D4250" w:rsidP="001D4250">
      <w:pPr>
        <w:numPr>
          <w:ilvl w:val="0"/>
          <w:numId w:val="1"/>
        </w:numPr>
        <w:pBdr>
          <w:top w:val="nil"/>
          <w:left w:val="nil"/>
          <w:bottom w:val="nil"/>
          <w:right w:val="nil"/>
          <w:between w:val="nil"/>
        </w:pBdr>
        <w:spacing w:after="0" w:line="240" w:lineRule="auto"/>
        <w:jc w:val="both"/>
        <w:rPr>
          <w:rFonts w:ascii="Arial Narrow" w:eastAsia="Arial Narrow" w:hAnsi="Arial Narrow" w:cs="Arial Narrow"/>
        </w:rPr>
      </w:pPr>
      <w:r>
        <w:rPr>
          <w:rFonts w:ascii="Arial Narrow" w:eastAsia="Arial Narrow" w:hAnsi="Arial Narrow" w:cs="Arial Narrow"/>
          <w:color w:val="000000"/>
          <w:sz w:val="24"/>
          <w:szCs w:val="24"/>
          <w:highlight w:val="white"/>
        </w:rPr>
        <w:t> Distributed and Cloud Computing: From Parallel Processing to the Internet of Things, </w:t>
      </w:r>
      <w:r>
        <w:rPr>
          <w:rFonts w:ascii="Arial Narrow" w:eastAsia="Arial Narrow" w:hAnsi="Arial Narrow" w:cs="Arial Narrow"/>
          <w:i/>
          <w:color w:val="000000"/>
          <w:sz w:val="24"/>
          <w:szCs w:val="24"/>
          <w:highlight w:val="white"/>
        </w:rPr>
        <w:t xml:space="preserve">Kai Hwang, Jack </w:t>
      </w:r>
      <w:proofErr w:type="spellStart"/>
      <w:r>
        <w:rPr>
          <w:rFonts w:ascii="Arial Narrow" w:eastAsia="Arial Narrow" w:hAnsi="Arial Narrow" w:cs="Arial Narrow"/>
          <w:i/>
          <w:color w:val="000000"/>
          <w:sz w:val="24"/>
          <w:szCs w:val="24"/>
          <w:highlight w:val="white"/>
        </w:rPr>
        <w:t>Dongarra</w:t>
      </w:r>
      <w:proofErr w:type="spellEnd"/>
      <w:r>
        <w:rPr>
          <w:rFonts w:ascii="Arial Narrow" w:eastAsia="Arial Narrow" w:hAnsi="Arial Narrow" w:cs="Arial Narrow"/>
          <w:i/>
          <w:color w:val="000000"/>
          <w:sz w:val="24"/>
          <w:szCs w:val="24"/>
          <w:highlight w:val="white"/>
        </w:rPr>
        <w:t xml:space="preserve"> and Geoffrey Fox</w:t>
      </w:r>
      <w:r>
        <w:rPr>
          <w:rFonts w:ascii="Arial Narrow" w:eastAsia="Arial Narrow" w:hAnsi="Arial Narrow" w:cs="Arial Narrow"/>
          <w:color w:val="000000"/>
          <w:sz w:val="24"/>
          <w:szCs w:val="24"/>
          <w:highlight w:val="white"/>
        </w:rPr>
        <w:t>, Morgan Kaufmann, 2011.</w:t>
      </w:r>
    </w:p>
    <w:p w14:paraId="4D56C925" w14:textId="77777777" w:rsidR="001D4250" w:rsidRDefault="001D4250" w:rsidP="001D4250">
      <w:pPr>
        <w:spacing w:after="0" w:line="240" w:lineRule="auto"/>
        <w:jc w:val="both"/>
        <w:rPr>
          <w:rFonts w:ascii="Arial Narrow" w:eastAsia="Arial Narrow" w:hAnsi="Arial Narrow" w:cs="Arial Narrow"/>
          <w:b/>
          <w:sz w:val="24"/>
          <w:szCs w:val="24"/>
        </w:rPr>
      </w:pPr>
    </w:p>
    <w:p w14:paraId="156F62F1" w14:textId="77777777" w:rsidR="001D4250" w:rsidRDefault="001D4250" w:rsidP="001D4250">
      <w:pPr>
        <w:spacing w:after="0" w:line="24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Reference Book:</w:t>
      </w:r>
    </w:p>
    <w:p w14:paraId="6D336A80" w14:textId="77777777" w:rsidR="001D4250" w:rsidRDefault="001D4250" w:rsidP="001D4250">
      <w:pPr>
        <w:numPr>
          <w:ilvl w:val="0"/>
          <w:numId w:val="3"/>
        </w:numPr>
        <w:pBdr>
          <w:top w:val="nil"/>
          <w:left w:val="nil"/>
          <w:bottom w:val="nil"/>
          <w:right w:val="nil"/>
          <w:between w:val="nil"/>
        </w:pBdr>
        <w:spacing w:after="0" w:line="240" w:lineRule="auto"/>
        <w:jc w:val="both"/>
        <w:rPr>
          <w:rFonts w:ascii="Arial Narrow" w:eastAsia="Arial Narrow" w:hAnsi="Arial Narrow" w:cs="Arial Narrow"/>
          <w:color w:val="000000"/>
        </w:rPr>
      </w:pPr>
      <w:r>
        <w:rPr>
          <w:rFonts w:ascii="Arial Narrow" w:eastAsia="Arial Narrow" w:hAnsi="Arial Narrow" w:cs="Arial Narrow"/>
          <w:color w:val="000000"/>
          <w:sz w:val="24"/>
          <w:szCs w:val="24"/>
        </w:rPr>
        <w:t xml:space="preserve">Cloud computing: Implementation, management and security By </w:t>
      </w:r>
      <w:proofErr w:type="spellStart"/>
      <w:r>
        <w:rPr>
          <w:rFonts w:ascii="Arial Narrow" w:eastAsia="Arial Narrow" w:hAnsi="Arial Narrow" w:cs="Arial Narrow"/>
          <w:color w:val="000000"/>
          <w:sz w:val="24"/>
          <w:szCs w:val="24"/>
        </w:rPr>
        <w:t>Rittinghouse</w:t>
      </w:r>
      <w:proofErr w:type="spellEnd"/>
      <w:r>
        <w:rPr>
          <w:rFonts w:ascii="Arial Narrow" w:eastAsia="Arial Narrow" w:hAnsi="Arial Narrow" w:cs="Arial Narrow"/>
          <w:color w:val="000000"/>
          <w:sz w:val="24"/>
          <w:szCs w:val="24"/>
        </w:rPr>
        <w:t>, John, W.</w:t>
      </w:r>
    </w:p>
    <w:p w14:paraId="68899E1E" w14:textId="77777777" w:rsidR="001D4250" w:rsidRDefault="001D4250" w:rsidP="001D4250">
      <w:pPr>
        <w:numPr>
          <w:ilvl w:val="0"/>
          <w:numId w:val="3"/>
        </w:numPr>
        <w:pBdr>
          <w:top w:val="nil"/>
          <w:left w:val="nil"/>
          <w:bottom w:val="nil"/>
          <w:right w:val="nil"/>
          <w:between w:val="nil"/>
        </w:pBdr>
        <w:spacing w:after="0" w:line="240" w:lineRule="auto"/>
        <w:jc w:val="both"/>
        <w:rPr>
          <w:rFonts w:ascii="Arial Narrow" w:eastAsia="Arial Narrow" w:hAnsi="Arial Narrow" w:cs="Arial Narrow"/>
          <w:color w:val="000000"/>
        </w:rPr>
      </w:pPr>
      <w:r>
        <w:rPr>
          <w:rFonts w:ascii="Arial Narrow" w:eastAsia="Arial Narrow" w:hAnsi="Arial Narrow" w:cs="Arial Narrow"/>
          <w:color w:val="000000"/>
          <w:sz w:val="24"/>
          <w:szCs w:val="24"/>
        </w:rPr>
        <w:t xml:space="preserve">Cloud Computing Bible, By Barrie </w:t>
      </w:r>
      <w:proofErr w:type="spellStart"/>
      <w:r>
        <w:rPr>
          <w:rFonts w:ascii="Arial Narrow" w:eastAsia="Arial Narrow" w:hAnsi="Arial Narrow" w:cs="Arial Narrow"/>
          <w:color w:val="000000"/>
          <w:sz w:val="24"/>
          <w:szCs w:val="24"/>
        </w:rPr>
        <w:t>Sosinsky</w:t>
      </w:r>
      <w:proofErr w:type="spellEnd"/>
      <w:r>
        <w:rPr>
          <w:rFonts w:ascii="Arial Narrow" w:eastAsia="Arial Narrow" w:hAnsi="Arial Narrow" w:cs="Arial Narrow"/>
          <w:color w:val="000000"/>
          <w:sz w:val="24"/>
          <w:szCs w:val="24"/>
        </w:rPr>
        <w:t xml:space="preserve">, Wiley, 2011. </w:t>
      </w:r>
    </w:p>
    <w:p w14:paraId="0283DB37" w14:textId="77777777" w:rsidR="001D4250" w:rsidRDefault="001D4250" w:rsidP="001D4250">
      <w:pPr>
        <w:numPr>
          <w:ilvl w:val="0"/>
          <w:numId w:val="3"/>
        </w:numPr>
        <w:pBdr>
          <w:top w:val="nil"/>
          <w:left w:val="nil"/>
          <w:bottom w:val="nil"/>
          <w:right w:val="nil"/>
          <w:between w:val="nil"/>
        </w:pBdr>
        <w:spacing w:after="0" w:line="240" w:lineRule="auto"/>
        <w:jc w:val="both"/>
        <w:rPr>
          <w:rFonts w:ascii="Arial Narrow" w:eastAsia="Arial Narrow" w:hAnsi="Arial Narrow" w:cs="Arial Narrow"/>
          <w:color w:val="000000"/>
        </w:rPr>
      </w:pPr>
      <w:r>
        <w:rPr>
          <w:rFonts w:ascii="Arial Narrow" w:eastAsia="Arial Narrow" w:hAnsi="Arial Narrow" w:cs="Arial Narrow"/>
          <w:color w:val="000000"/>
          <w:sz w:val="24"/>
          <w:szCs w:val="24"/>
        </w:rPr>
        <w:t xml:space="preserve">Cloud Computing Architected: Solution Design Handbook by </w:t>
      </w:r>
      <w:proofErr w:type="spellStart"/>
      <w:r>
        <w:rPr>
          <w:rFonts w:ascii="Arial Narrow" w:eastAsia="Arial Narrow" w:hAnsi="Arial Narrow" w:cs="Arial Narrow"/>
          <w:color w:val="000000"/>
          <w:sz w:val="24"/>
          <w:szCs w:val="24"/>
        </w:rPr>
        <w:t>Rhoton</w:t>
      </w:r>
      <w:proofErr w:type="spellEnd"/>
      <w:r>
        <w:rPr>
          <w:rFonts w:ascii="Arial Narrow" w:eastAsia="Arial Narrow" w:hAnsi="Arial Narrow" w:cs="Arial Narrow"/>
          <w:color w:val="000000"/>
          <w:sz w:val="24"/>
          <w:szCs w:val="24"/>
        </w:rPr>
        <w:t>, John.</w:t>
      </w:r>
    </w:p>
    <w:p w14:paraId="177D7931" w14:textId="77777777" w:rsidR="001D4250" w:rsidRDefault="001D4250" w:rsidP="001D4250">
      <w:pPr>
        <w:numPr>
          <w:ilvl w:val="0"/>
          <w:numId w:val="3"/>
        </w:numPr>
        <w:pBdr>
          <w:top w:val="nil"/>
          <w:left w:val="nil"/>
          <w:bottom w:val="nil"/>
          <w:right w:val="nil"/>
          <w:between w:val="nil"/>
        </w:pBdr>
        <w:spacing w:after="0" w:line="240" w:lineRule="auto"/>
        <w:jc w:val="both"/>
        <w:rPr>
          <w:rFonts w:ascii="Arial Narrow" w:eastAsia="Arial Narrow" w:hAnsi="Arial Narrow" w:cs="Arial Narrow"/>
          <w:color w:val="000000"/>
        </w:rPr>
      </w:pPr>
      <w:r>
        <w:rPr>
          <w:rFonts w:ascii="Arial Narrow" w:eastAsia="Arial Narrow" w:hAnsi="Arial Narrow" w:cs="Arial Narrow"/>
          <w:color w:val="000000"/>
          <w:sz w:val="24"/>
          <w:szCs w:val="24"/>
        </w:rPr>
        <w:t xml:space="preserve">Cloud Security, A comprehensive Guide to Secure Cloud Com </w:t>
      </w:r>
      <w:proofErr w:type="spellStart"/>
      <w:r>
        <w:rPr>
          <w:rFonts w:ascii="Arial Narrow" w:eastAsia="Arial Narrow" w:hAnsi="Arial Narrow" w:cs="Arial Narrow"/>
          <w:color w:val="000000"/>
          <w:sz w:val="24"/>
          <w:szCs w:val="24"/>
        </w:rPr>
        <w:t>puting</w:t>
      </w:r>
      <w:proofErr w:type="spellEnd"/>
      <w:r>
        <w:rPr>
          <w:rFonts w:ascii="Arial Narrow" w:eastAsia="Arial Narrow" w:hAnsi="Arial Narrow" w:cs="Arial Narrow"/>
          <w:color w:val="000000"/>
          <w:sz w:val="24"/>
          <w:szCs w:val="24"/>
        </w:rPr>
        <w:t xml:space="preserve"> by </w:t>
      </w:r>
      <w:proofErr w:type="spellStart"/>
      <w:r>
        <w:rPr>
          <w:rFonts w:ascii="Arial Narrow" w:eastAsia="Arial Narrow" w:hAnsi="Arial Narrow" w:cs="Arial Narrow"/>
          <w:color w:val="000000"/>
          <w:sz w:val="24"/>
          <w:szCs w:val="24"/>
        </w:rPr>
        <w:t>Krutz</w:t>
      </w:r>
      <w:proofErr w:type="spellEnd"/>
      <w:r>
        <w:rPr>
          <w:rFonts w:ascii="Arial Narrow" w:eastAsia="Arial Narrow" w:hAnsi="Arial Narrow" w:cs="Arial Narrow"/>
          <w:color w:val="000000"/>
          <w:sz w:val="24"/>
          <w:szCs w:val="24"/>
        </w:rPr>
        <w:t>, Ronald L.; Vines, Russell Dean</w:t>
      </w:r>
    </w:p>
    <w:p w14:paraId="439F06B9" w14:textId="77777777" w:rsidR="001D4250" w:rsidRDefault="001D4250" w:rsidP="001D4250">
      <w:pPr>
        <w:numPr>
          <w:ilvl w:val="0"/>
          <w:numId w:val="3"/>
        </w:numPr>
        <w:pBdr>
          <w:top w:val="nil"/>
          <w:left w:val="nil"/>
          <w:bottom w:val="nil"/>
          <w:right w:val="nil"/>
          <w:between w:val="nil"/>
        </w:pBdr>
        <w:spacing w:after="0" w:line="240" w:lineRule="auto"/>
        <w:jc w:val="both"/>
        <w:rPr>
          <w:rFonts w:ascii="Arial Narrow" w:eastAsia="Arial Narrow" w:hAnsi="Arial Narrow" w:cs="Arial Narrow"/>
          <w:color w:val="222222"/>
        </w:rPr>
      </w:pPr>
      <w:r>
        <w:rPr>
          <w:rFonts w:ascii="Arial Narrow" w:eastAsia="Arial Narrow" w:hAnsi="Arial Narrow" w:cs="Arial Narrow"/>
          <w:color w:val="222222"/>
          <w:sz w:val="24"/>
          <w:szCs w:val="24"/>
          <w:highlight w:val="white"/>
        </w:rPr>
        <w:t xml:space="preserve">Cloud Computing:  Principles and paradigms By Raj Kumar Buyya, James </w:t>
      </w:r>
      <w:proofErr w:type="spellStart"/>
      <w:r>
        <w:rPr>
          <w:rFonts w:ascii="Arial Narrow" w:eastAsia="Arial Narrow" w:hAnsi="Arial Narrow" w:cs="Arial Narrow"/>
          <w:color w:val="222222"/>
          <w:sz w:val="24"/>
          <w:szCs w:val="24"/>
          <w:highlight w:val="white"/>
        </w:rPr>
        <w:t>Broberg</w:t>
      </w:r>
      <w:proofErr w:type="spellEnd"/>
      <w:r>
        <w:rPr>
          <w:rFonts w:ascii="Arial Narrow" w:eastAsia="Arial Narrow" w:hAnsi="Arial Narrow" w:cs="Arial Narrow"/>
          <w:color w:val="222222"/>
          <w:sz w:val="24"/>
          <w:szCs w:val="24"/>
          <w:highlight w:val="white"/>
        </w:rPr>
        <w:t xml:space="preserve">, </w:t>
      </w:r>
      <w:proofErr w:type="spellStart"/>
      <w:r>
        <w:rPr>
          <w:rFonts w:ascii="Arial Narrow" w:eastAsia="Arial Narrow" w:hAnsi="Arial Narrow" w:cs="Arial Narrow"/>
          <w:color w:val="222222"/>
          <w:sz w:val="24"/>
          <w:szCs w:val="24"/>
          <w:highlight w:val="white"/>
        </w:rPr>
        <w:t>AndrezeiM.Goscinski</w:t>
      </w:r>
      <w:proofErr w:type="spellEnd"/>
      <w:r>
        <w:rPr>
          <w:rFonts w:ascii="Arial Narrow" w:eastAsia="Arial Narrow" w:hAnsi="Arial Narrow" w:cs="Arial Narrow"/>
          <w:color w:val="222222"/>
          <w:sz w:val="24"/>
          <w:szCs w:val="24"/>
          <w:highlight w:val="white"/>
        </w:rPr>
        <w:t>, 2011</w:t>
      </w:r>
    </w:p>
    <w:p w14:paraId="46D1C158" w14:textId="77777777" w:rsidR="001D4250" w:rsidRDefault="001D4250" w:rsidP="001D4250">
      <w:pPr>
        <w:spacing w:after="0" w:line="240" w:lineRule="auto"/>
        <w:jc w:val="both"/>
        <w:rPr>
          <w:rFonts w:ascii="Arial Narrow" w:eastAsia="Arial Narrow" w:hAnsi="Arial Narrow" w:cs="Arial Narrow"/>
          <w:color w:val="222222"/>
          <w:sz w:val="24"/>
          <w:szCs w:val="24"/>
          <w:highlight w:val="white"/>
        </w:rPr>
      </w:pPr>
    </w:p>
    <w:p w14:paraId="77F33A83" w14:textId="77777777" w:rsidR="00510A93" w:rsidRDefault="00510A93"/>
    <w:sectPr w:rsidR="0051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F1C"/>
    <w:multiLevelType w:val="multilevel"/>
    <w:tmpl w:val="22AEB40E"/>
    <w:lvl w:ilvl="0">
      <w:start w:val="1"/>
      <w:numFmt w:val="decimal"/>
      <w:lvlText w:val="%1."/>
      <w:lvlJc w:val="left"/>
      <w:pPr>
        <w:ind w:left="720" w:hanging="360"/>
      </w:pPr>
      <w:rPr>
        <w:i/>
        <w:smallCaps w:val="0"/>
        <w:strike w:val="0"/>
        <w:sz w:val="20"/>
        <w:szCs w:val="20"/>
        <w:shd w:val="clear" w:color="auto" w:fill="auto"/>
        <w:vertAlign w:val="baseline"/>
      </w:rPr>
    </w:lvl>
    <w:lvl w:ilvl="1">
      <w:start w:val="7"/>
      <w:numFmt w:val="bullet"/>
      <w:lvlText w:val="•"/>
      <w:lvlJc w:val="left"/>
      <w:pPr>
        <w:ind w:left="1440" w:hanging="360"/>
      </w:pPr>
      <w:rPr>
        <w:rFonts w:ascii="Noto Sans Symbols" w:eastAsia="Noto Sans Symbols" w:hAnsi="Noto Sans Symbols" w:cs="Noto Sans Symbols"/>
        <w:smallCaps w:val="0"/>
        <w:strike w:val="0"/>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mallCaps w:val="0"/>
        <w:strike w:val="0"/>
        <w:sz w:val="20"/>
        <w:szCs w:val="2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smallCaps w:val="0"/>
        <w:strike w:val="0"/>
        <w:sz w:val="20"/>
        <w:szCs w:val="20"/>
        <w:shd w:val="clear" w:color="auto" w:fill="auto"/>
        <w:vertAlign w:val="baseline"/>
      </w:rPr>
    </w:lvl>
    <w:lvl w:ilvl="4">
      <w:start w:val="1"/>
      <w:numFmt w:val="bullet"/>
      <w:lvlText w:val="o"/>
      <w:lvlJc w:val="left"/>
      <w:pPr>
        <w:ind w:left="3600" w:hanging="360"/>
      </w:pPr>
      <w:rPr>
        <w:rFonts w:ascii="Courier New" w:eastAsia="Courier New" w:hAnsi="Courier New" w:cs="Courier New"/>
        <w:smallCaps w:val="0"/>
        <w:strike w:val="0"/>
        <w:sz w:val="20"/>
        <w:szCs w:val="20"/>
        <w:shd w:val="clear" w:color="auto" w:fill="auto"/>
        <w:vertAlign w:val="baseline"/>
      </w:rPr>
    </w:lvl>
    <w:lvl w:ilvl="5">
      <w:start w:val="1"/>
      <w:numFmt w:val="bullet"/>
      <w:lvlText w:val="▪"/>
      <w:lvlJc w:val="left"/>
      <w:pPr>
        <w:ind w:left="4320" w:hanging="360"/>
      </w:pPr>
      <w:rPr>
        <w:rFonts w:ascii="Noto Sans Symbols" w:eastAsia="Noto Sans Symbols" w:hAnsi="Noto Sans Symbols" w:cs="Noto Sans Symbols"/>
        <w:smallCaps w:val="0"/>
        <w:strike w:val="0"/>
        <w:sz w:val="20"/>
        <w:szCs w:val="2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smallCaps w:val="0"/>
        <w:strike w:val="0"/>
        <w:sz w:val="20"/>
        <w:szCs w:val="20"/>
        <w:shd w:val="clear" w:color="auto" w:fill="auto"/>
        <w:vertAlign w:val="baseline"/>
      </w:rPr>
    </w:lvl>
    <w:lvl w:ilvl="7">
      <w:start w:val="1"/>
      <w:numFmt w:val="bullet"/>
      <w:lvlText w:val="o"/>
      <w:lvlJc w:val="left"/>
      <w:pPr>
        <w:ind w:left="5760" w:hanging="360"/>
      </w:pPr>
      <w:rPr>
        <w:rFonts w:ascii="Courier New" w:eastAsia="Courier New" w:hAnsi="Courier New" w:cs="Courier New"/>
        <w:smallCaps w:val="0"/>
        <w:strike w:val="0"/>
        <w:sz w:val="20"/>
        <w:szCs w:val="20"/>
        <w:shd w:val="clear" w:color="auto" w:fill="auto"/>
        <w:vertAlign w:val="baseline"/>
      </w:rPr>
    </w:lvl>
    <w:lvl w:ilvl="8">
      <w:start w:val="1"/>
      <w:numFmt w:val="bullet"/>
      <w:lvlText w:val="▪"/>
      <w:lvlJc w:val="left"/>
      <w:pPr>
        <w:ind w:left="6480" w:hanging="360"/>
      </w:pPr>
      <w:rPr>
        <w:rFonts w:ascii="Noto Sans Symbols" w:eastAsia="Noto Sans Symbols" w:hAnsi="Noto Sans Symbols" w:cs="Noto Sans Symbols"/>
        <w:smallCaps w:val="0"/>
        <w:strike w:val="0"/>
        <w:sz w:val="20"/>
        <w:szCs w:val="20"/>
        <w:shd w:val="clear" w:color="auto" w:fill="auto"/>
        <w:vertAlign w:val="baseline"/>
      </w:rPr>
    </w:lvl>
  </w:abstractNum>
  <w:abstractNum w:abstractNumId="1" w15:restartNumberingAfterBreak="0">
    <w:nsid w:val="08252743"/>
    <w:multiLevelType w:val="multilevel"/>
    <w:tmpl w:val="D1BA4D80"/>
    <w:lvl w:ilvl="0">
      <w:start w:val="1"/>
      <w:numFmt w:val="decimal"/>
      <w:lvlText w:val="%1."/>
      <w:lvlJc w:val="left"/>
      <w:pPr>
        <w:ind w:left="720" w:hanging="360"/>
      </w:pPr>
      <w:rPr>
        <w:i/>
        <w:smallCaps w:val="0"/>
        <w:strike w:val="0"/>
        <w:color w:val="000000"/>
        <w:sz w:val="22"/>
        <w:szCs w:val="22"/>
        <w:shd w:val="clear" w:color="auto" w:fill="auto"/>
        <w:vertAlign w:val="baseline"/>
      </w:rPr>
    </w:lvl>
    <w:lvl w:ilvl="1">
      <w:start w:val="7"/>
      <w:numFmt w:val="bullet"/>
      <w:lvlText w:val="•"/>
      <w:lvlJc w:val="left"/>
      <w:pPr>
        <w:ind w:left="1440" w:hanging="360"/>
      </w:pPr>
      <w:rPr>
        <w:rFonts w:ascii="Noto Sans Symbols" w:eastAsia="Noto Sans Symbols" w:hAnsi="Noto Sans Symbols" w:cs="Noto Sans Symbols"/>
        <w:smallCaps w:val="0"/>
        <w:strike w:val="0"/>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smallCaps w:val="0"/>
        <w:strike w:val="0"/>
        <w:shd w:val="clear" w:color="auto" w:fill="auto"/>
        <w:vertAlign w:val="baseline"/>
      </w:rPr>
    </w:lvl>
    <w:lvl w:ilvl="4">
      <w:start w:val="1"/>
      <w:numFmt w:val="bullet"/>
      <w:lvlText w:val="o"/>
      <w:lvlJc w:val="left"/>
      <w:pPr>
        <w:ind w:left="3600" w:hanging="360"/>
      </w:pPr>
      <w:rPr>
        <w:rFonts w:ascii="Courier New" w:eastAsia="Courier New" w:hAnsi="Courier New" w:cs="Courier New"/>
        <w:smallCaps w:val="0"/>
        <w:strike w:val="0"/>
        <w:shd w:val="clear" w:color="auto" w:fill="auto"/>
        <w:vertAlign w:val="baseline"/>
      </w:rPr>
    </w:lvl>
    <w:lvl w:ilvl="5">
      <w:start w:val="1"/>
      <w:numFmt w:val="bullet"/>
      <w:lvlText w:val="▪"/>
      <w:lvlJc w:val="left"/>
      <w:pPr>
        <w:ind w:left="4320" w:hanging="360"/>
      </w:pPr>
      <w:rPr>
        <w:rFonts w:ascii="Noto Sans Symbols" w:eastAsia="Noto Sans Symbols" w:hAnsi="Noto Sans Symbols" w:cs="Noto Sans Symbols"/>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smallCaps w:val="0"/>
        <w:strike w:val="0"/>
        <w:shd w:val="clear" w:color="auto" w:fill="auto"/>
        <w:vertAlign w:val="baseline"/>
      </w:rPr>
    </w:lvl>
    <w:lvl w:ilvl="7">
      <w:start w:val="1"/>
      <w:numFmt w:val="bullet"/>
      <w:lvlText w:val="o"/>
      <w:lvlJc w:val="left"/>
      <w:pPr>
        <w:ind w:left="5760" w:hanging="360"/>
      </w:pPr>
      <w:rPr>
        <w:rFonts w:ascii="Courier New" w:eastAsia="Courier New" w:hAnsi="Courier New" w:cs="Courier New"/>
        <w:smallCaps w:val="0"/>
        <w:strike w:val="0"/>
        <w:shd w:val="clear" w:color="auto" w:fill="auto"/>
        <w:vertAlign w:val="baseline"/>
      </w:rPr>
    </w:lvl>
    <w:lvl w:ilvl="8">
      <w:start w:val="1"/>
      <w:numFmt w:val="bullet"/>
      <w:lvlText w:val="▪"/>
      <w:lvlJc w:val="left"/>
      <w:pPr>
        <w:ind w:left="6480" w:hanging="360"/>
      </w:pPr>
      <w:rPr>
        <w:rFonts w:ascii="Noto Sans Symbols" w:eastAsia="Noto Sans Symbols" w:hAnsi="Noto Sans Symbols" w:cs="Noto Sans Symbols"/>
        <w:smallCaps w:val="0"/>
        <w:strike w:val="0"/>
        <w:shd w:val="clear" w:color="auto" w:fill="auto"/>
        <w:vertAlign w:val="baseline"/>
      </w:rPr>
    </w:lvl>
  </w:abstractNum>
  <w:abstractNum w:abstractNumId="2" w15:restartNumberingAfterBreak="0">
    <w:nsid w:val="5E965BC4"/>
    <w:multiLevelType w:val="multilevel"/>
    <w:tmpl w:val="83D4D1A6"/>
    <w:lvl w:ilvl="0">
      <w:start w:val="1"/>
      <w:numFmt w:val="decimal"/>
      <w:lvlText w:val="%1."/>
      <w:lvlJc w:val="left"/>
      <w:pPr>
        <w:ind w:left="720" w:hanging="360"/>
      </w:pPr>
      <w:rPr>
        <w:b w:val="0"/>
        <w:i/>
        <w:smallCaps w:val="0"/>
        <w:strike w:val="0"/>
        <w:shd w:val="clear" w:color="auto" w:fill="auto"/>
        <w:vertAlign w:val="baseline"/>
      </w:rPr>
    </w:lvl>
    <w:lvl w:ilvl="1">
      <w:start w:val="7"/>
      <w:numFmt w:val="bullet"/>
      <w:lvlText w:val="•"/>
      <w:lvlJc w:val="left"/>
      <w:pPr>
        <w:ind w:left="1440" w:hanging="360"/>
      </w:pPr>
      <w:rPr>
        <w:rFonts w:ascii="Noto Sans Symbols" w:eastAsia="Noto Sans Symbols" w:hAnsi="Noto Sans Symbols" w:cs="Noto Sans Symbols"/>
        <w:smallCaps w:val="0"/>
        <w:strike w:val="0"/>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smallCaps w:val="0"/>
        <w:strike w:val="0"/>
        <w:shd w:val="clear" w:color="auto" w:fill="auto"/>
        <w:vertAlign w:val="baseline"/>
      </w:rPr>
    </w:lvl>
    <w:lvl w:ilvl="4">
      <w:start w:val="1"/>
      <w:numFmt w:val="bullet"/>
      <w:lvlText w:val="o"/>
      <w:lvlJc w:val="left"/>
      <w:pPr>
        <w:ind w:left="3600" w:hanging="360"/>
      </w:pPr>
      <w:rPr>
        <w:rFonts w:ascii="Courier New" w:eastAsia="Courier New" w:hAnsi="Courier New" w:cs="Courier New"/>
        <w:smallCaps w:val="0"/>
        <w:strike w:val="0"/>
        <w:shd w:val="clear" w:color="auto" w:fill="auto"/>
        <w:vertAlign w:val="baseline"/>
      </w:rPr>
    </w:lvl>
    <w:lvl w:ilvl="5">
      <w:start w:val="1"/>
      <w:numFmt w:val="bullet"/>
      <w:lvlText w:val="▪"/>
      <w:lvlJc w:val="left"/>
      <w:pPr>
        <w:ind w:left="4320" w:hanging="360"/>
      </w:pPr>
      <w:rPr>
        <w:rFonts w:ascii="Noto Sans Symbols" w:eastAsia="Noto Sans Symbols" w:hAnsi="Noto Sans Symbols" w:cs="Noto Sans Symbols"/>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smallCaps w:val="0"/>
        <w:strike w:val="0"/>
        <w:shd w:val="clear" w:color="auto" w:fill="auto"/>
        <w:vertAlign w:val="baseline"/>
      </w:rPr>
    </w:lvl>
    <w:lvl w:ilvl="7">
      <w:start w:val="1"/>
      <w:numFmt w:val="bullet"/>
      <w:lvlText w:val="o"/>
      <w:lvlJc w:val="left"/>
      <w:pPr>
        <w:ind w:left="5760" w:hanging="360"/>
      </w:pPr>
      <w:rPr>
        <w:rFonts w:ascii="Courier New" w:eastAsia="Courier New" w:hAnsi="Courier New" w:cs="Courier New"/>
        <w:smallCaps w:val="0"/>
        <w:strike w:val="0"/>
        <w:shd w:val="clear" w:color="auto" w:fill="auto"/>
        <w:vertAlign w:val="baseline"/>
      </w:rPr>
    </w:lvl>
    <w:lvl w:ilvl="8">
      <w:start w:val="1"/>
      <w:numFmt w:val="bullet"/>
      <w:lvlText w:val="▪"/>
      <w:lvlJc w:val="left"/>
      <w:pPr>
        <w:ind w:left="6480" w:hanging="360"/>
      </w:pPr>
      <w:rPr>
        <w:rFonts w:ascii="Noto Sans Symbols" w:eastAsia="Noto Sans Symbols" w:hAnsi="Noto Sans Symbols" w:cs="Noto Sans Symbols"/>
        <w:smallCaps w:val="0"/>
        <w:strike w:val="0"/>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50"/>
    <w:rsid w:val="000C3F6A"/>
    <w:rsid w:val="001D4250"/>
    <w:rsid w:val="00255E77"/>
    <w:rsid w:val="00510A93"/>
    <w:rsid w:val="00E51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D3B"/>
  <w15:chartTrackingRefBased/>
  <w15:docId w15:val="{0F5CB654-7419-4587-B6E0-14F8D19C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50"/>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1D4250"/>
    <w:pPr>
      <w:keepNext/>
      <w:keepLines/>
      <w:spacing w:before="480" w:after="0" w:line="240" w:lineRule="auto"/>
      <w:outlineLvl w:val="0"/>
    </w:pPr>
    <w:rPr>
      <w:rFonts w:ascii="Cambria" w:eastAsia="Cambria" w:hAnsi="Cambria" w:cs="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50"/>
    <w:rPr>
      <w:rFonts w:ascii="Cambria" w:eastAsia="Cambria" w:hAnsi="Cambria" w:cs="Cambria"/>
      <w:b/>
      <w:color w:val="365F91"/>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9" ma:contentTypeDescription="Create a new document." ma:contentTypeScope="" ma:versionID="8ca81228d55bf130c378802613d51bf1">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2248830f84309e8d709a29927785c58b"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745A17-7FF7-4ED6-8AE8-C62FD34E626A}"/>
</file>

<file path=customXml/itemProps2.xml><?xml version="1.0" encoding="utf-8"?>
<ds:datastoreItem xmlns:ds="http://schemas.openxmlformats.org/officeDocument/2006/customXml" ds:itemID="{BD1CD52D-0D42-492A-9162-487787D98215}"/>
</file>

<file path=customXml/itemProps3.xml><?xml version="1.0" encoding="utf-8"?>
<ds:datastoreItem xmlns:ds="http://schemas.openxmlformats.org/officeDocument/2006/customXml" ds:itemID="{B28D31EC-53FB-49C4-9212-10C1D0689542}"/>
</file>

<file path=docProps/app.xml><?xml version="1.0" encoding="utf-8"?>
<Properties xmlns="http://schemas.openxmlformats.org/officeDocument/2006/extended-properties" xmlns:vt="http://schemas.openxmlformats.org/officeDocument/2006/docPropsVTypes">
  <Template>Normal.dotm</Template>
  <TotalTime>4</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Shalu Singh</dc:creator>
  <cp:keywords/>
  <dc:description/>
  <cp:lastModifiedBy>Dr. Shalu Singh</cp:lastModifiedBy>
  <cp:revision>3</cp:revision>
  <dcterms:created xsi:type="dcterms:W3CDTF">2022-01-06T16:33:00Z</dcterms:created>
  <dcterms:modified xsi:type="dcterms:W3CDTF">2022-01-06T16:43:00Z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