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7534" w14:textId="77777777" w:rsidR="00C77521" w:rsidRDefault="00C77521" w:rsidP="00C77521">
      <w:pPr>
        <w:tabs>
          <w:tab w:val="left" w:pos="8366"/>
        </w:tabs>
        <w:jc w:val="center"/>
        <w:rPr>
          <w:b/>
          <w:sz w:val="32"/>
        </w:rPr>
      </w:pPr>
      <w:r w:rsidRPr="00C77521">
        <w:rPr>
          <w:b/>
          <w:noProof/>
          <w:sz w:val="32"/>
        </w:rPr>
        <w:drawing>
          <wp:inline distT="0" distB="0" distL="0" distR="0" wp14:anchorId="0A21C5FE" wp14:editId="4CB566F5">
            <wp:extent cx="1897533" cy="972922"/>
            <wp:effectExtent l="19050" t="0" r="7467" b="0"/>
            <wp:docPr id="3" name="Picture 7" descr="https://www.kitcoek.in/images/Navbar/LogoV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kitcoek.in/images/Navbar/LogoVector.png"/>
                    <pic:cNvPicPr>
                      <a:picLocks noChangeAspect="1" noChangeArrowheads="1"/>
                    </pic:cNvPicPr>
                  </pic:nvPicPr>
                  <pic:blipFill>
                    <a:blip r:embed="rId7" cstate="print"/>
                    <a:srcRect/>
                    <a:stretch>
                      <a:fillRect/>
                    </a:stretch>
                  </pic:blipFill>
                  <pic:spPr bwMode="auto">
                    <a:xfrm>
                      <a:off x="0" y="0"/>
                      <a:ext cx="1902512" cy="975475"/>
                    </a:xfrm>
                    <a:prstGeom prst="rect">
                      <a:avLst/>
                    </a:prstGeom>
                    <a:noFill/>
                    <a:ln w="9525">
                      <a:noFill/>
                      <a:miter lim="800000"/>
                      <a:headEnd/>
                      <a:tailEnd/>
                    </a:ln>
                  </pic:spPr>
                </pic:pic>
              </a:graphicData>
            </a:graphic>
          </wp:inline>
        </w:drawing>
      </w:r>
    </w:p>
    <w:p w14:paraId="09B91F70" w14:textId="77777777" w:rsidR="00C77521" w:rsidRPr="00C77521" w:rsidRDefault="00C77521" w:rsidP="00C77521">
      <w:pPr>
        <w:tabs>
          <w:tab w:val="left" w:pos="8366"/>
        </w:tabs>
        <w:jc w:val="center"/>
        <w:rPr>
          <w:b/>
          <w:sz w:val="32"/>
        </w:rPr>
      </w:pPr>
      <w:r w:rsidRPr="00C77521">
        <w:rPr>
          <w:b/>
          <w:sz w:val="32"/>
        </w:rPr>
        <w:t>K.I.T’s College of Engineering (Autonomous), Kolhapur</w:t>
      </w:r>
    </w:p>
    <w:p w14:paraId="1DF7D379" w14:textId="77777777" w:rsidR="00B81A3E" w:rsidRPr="00C77521" w:rsidRDefault="00AB27E1">
      <w:pPr>
        <w:jc w:val="center"/>
        <w:rPr>
          <w:sz w:val="28"/>
        </w:rPr>
      </w:pPr>
      <w:r w:rsidRPr="00C77521">
        <w:rPr>
          <w:sz w:val="28"/>
          <w:szCs w:val="26"/>
        </w:rPr>
        <w:t>Department of Computer Science &amp; Engineering</w:t>
      </w:r>
      <w:r w:rsidR="008D464B" w:rsidRPr="00C77521">
        <w:rPr>
          <w:sz w:val="28"/>
          <w:szCs w:val="26"/>
        </w:rPr>
        <w:t xml:space="preserve"> (AIML)</w:t>
      </w:r>
    </w:p>
    <w:p w14:paraId="47787CE2" w14:textId="77777777" w:rsidR="00B81A3E" w:rsidRPr="00C77521" w:rsidRDefault="008D464B">
      <w:pPr>
        <w:spacing w:after="600"/>
        <w:jc w:val="center"/>
        <w:rPr>
          <w:sz w:val="32"/>
        </w:rPr>
      </w:pPr>
      <w:r w:rsidRPr="00C77521">
        <w:rPr>
          <w:i/>
          <w:iCs/>
          <w:color w:val="808080"/>
          <w:sz w:val="28"/>
          <w:szCs w:val="22"/>
        </w:rPr>
        <w:t>A.Y. 2026-27</w:t>
      </w:r>
    </w:p>
    <w:p w14:paraId="745BBF38" w14:textId="77777777" w:rsidR="00B81A3E" w:rsidRDefault="00AB27E1">
      <w:pPr>
        <w:spacing w:before="800" w:after="200"/>
        <w:jc w:val="center"/>
      </w:pPr>
      <w:r>
        <w:rPr>
          <w:sz w:val="26"/>
          <w:szCs w:val="26"/>
        </w:rPr>
        <w:t>A MINI PROJECT SYNOPSIS ON</w:t>
      </w:r>
    </w:p>
    <w:p w14:paraId="7EC3AE5E" w14:textId="77777777" w:rsidR="00B81A3E" w:rsidRDefault="00AB27E1">
      <w:pPr>
        <w:spacing w:before="200" w:after="800"/>
        <w:jc w:val="center"/>
      </w:pPr>
      <w:r>
        <w:rPr>
          <w:b/>
          <w:bCs/>
          <w:color w:val="1F3864"/>
          <w:sz w:val="32"/>
          <w:szCs w:val="32"/>
        </w:rPr>
        <w:t>Our India: A Civic Accountability and Political Transparency Platform</w:t>
      </w:r>
    </w:p>
    <w:p w14:paraId="34054310" w14:textId="77777777" w:rsidR="00B81A3E" w:rsidRDefault="00AB27E1">
      <w:pPr>
        <w:spacing w:after="100"/>
        <w:jc w:val="center"/>
      </w:pPr>
      <w:r>
        <w:rPr>
          <w:sz w:val="22"/>
          <w:szCs w:val="22"/>
        </w:rPr>
        <w:t>Submitted in partial fulfilment of the requirements for the award of the degree of</w:t>
      </w:r>
    </w:p>
    <w:p w14:paraId="48EA7A7A" w14:textId="77777777" w:rsidR="00B81A3E" w:rsidRDefault="00AB27E1">
      <w:pPr>
        <w:spacing w:after="600"/>
        <w:jc w:val="center"/>
      </w:pPr>
      <w:r>
        <w:rPr>
          <w:b/>
          <w:bCs/>
          <w:sz w:val="22"/>
          <w:szCs w:val="22"/>
        </w:rPr>
        <w:t>BACHELOR OF ENGINEERING / TECHNOLOGY IN COMPUTER SCIENCE &amp; ENGINEERING</w:t>
      </w:r>
      <w:r w:rsidR="008D464B">
        <w:rPr>
          <w:b/>
          <w:bCs/>
          <w:sz w:val="22"/>
          <w:szCs w:val="22"/>
        </w:rPr>
        <w:t xml:space="preserve"> (AIML)</w:t>
      </w:r>
    </w:p>
    <w:p w14:paraId="666986F7" w14:textId="77777777" w:rsidR="00B81A3E" w:rsidRDefault="00AB27E1">
      <w:pPr>
        <w:spacing w:before="600" w:after="100"/>
        <w:jc w:val="center"/>
      </w:pPr>
      <w:r>
        <w:rPr>
          <w:sz w:val="22"/>
          <w:szCs w:val="22"/>
        </w:rPr>
        <w:t>Submitted by</w:t>
      </w:r>
    </w:p>
    <w:p w14:paraId="796B9A1A" w14:textId="77777777" w:rsidR="00B81A3E" w:rsidRDefault="00AB27E1">
      <w:pPr>
        <w:jc w:val="center"/>
      </w:pPr>
      <w:r>
        <w:rPr>
          <w:sz w:val="22"/>
          <w:szCs w:val="22"/>
        </w:rPr>
        <w:t>Tejas Karpe  —  [ Roll No. ]</w:t>
      </w:r>
    </w:p>
    <w:p w14:paraId="3003D89F" w14:textId="77777777" w:rsidR="00B81A3E" w:rsidRDefault="00AB27E1">
      <w:pPr>
        <w:jc w:val="center"/>
      </w:pPr>
      <w:r>
        <w:rPr>
          <w:sz w:val="22"/>
          <w:szCs w:val="22"/>
        </w:rPr>
        <w:t>Prasan Phadatare  —  [ Roll No. ]</w:t>
      </w:r>
    </w:p>
    <w:p w14:paraId="1E9A2B4C" w14:textId="77777777" w:rsidR="00B81A3E" w:rsidRDefault="00AB27E1">
      <w:pPr>
        <w:jc w:val="center"/>
      </w:pPr>
      <w:r>
        <w:rPr>
          <w:sz w:val="22"/>
          <w:szCs w:val="22"/>
        </w:rPr>
        <w:t>Harsh Oswal  —  [ Roll No. ]</w:t>
      </w:r>
    </w:p>
    <w:p w14:paraId="1B7BCCCA" w14:textId="77777777" w:rsidR="00B81A3E" w:rsidRDefault="00AB27E1">
      <w:pPr>
        <w:spacing w:after="600"/>
        <w:jc w:val="center"/>
      </w:pPr>
      <w:r>
        <w:rPr>
          <w:sz w:val="22"/>
          <w:szCs w:val="22"/>
        </w:rPr>
        <w:t>Shivam Patil  —  [ Roll No. ]</w:t>
      </w:r>
    </w:p>
    <w:p w14:paraId="776C347A" w14:textId="77777777" w:rsidR="00B81A3E" w:rsidRDefault="00AB27E1">
      <w:pPr>
        <w:spacing w:before="400" w:after="100"/>
        <w:jc w:val="center"/>
      </w:pPr>
      <w:r>
        <w:rPr>
          <w:sz w:val="22"/>
          <w:szCs w:val="22"/>
        </w:rPr>
        <w:t>Under the Guidance of</w:t>
      </w:r>
    </w:p>
    <w:p w14:paraId="0D261706" w14:textId="77777777" w:rsidR="00B81A3E" w:rsidRDefault="00AB27E1">
      <w:pPr>
        <w:spacing w:after="600"/>
        <w:jc w:val="center"/>
      </w:pPr>
      <w:r>
        <w:rPr>
          <w:b/>
          <w:bCs/>
          <w:sz w:val="22"/>
          <w:szCs w:val="22"/>
        </w:rPr>
        <w:t>[ Guide Name, Designation ]</w:t>
      </w:r>
    </w:p>
    <w:p w14:paraId="094DE779" w14:textId="77777777" w:rsidR="00B81A3E" w:rsidRDefault="00AB27E1">
      <w:pPr>
        <w:jc w:val="center"/>
      </w:pPr>
      <w:r>
        <w:rPr>
          <w:sz w:val="22"/>
          <w:szCs w:val="22"/>
        </w:rPr>
        <w:t>B.Tech, Semester [</w:t>
      </w:r>
      <w:r w:rsidR="008D464B">
        <w:rPr>
          <w:sz w:val="22"/>
          <w:szCs w:val="22"/>
        </w:rPr>
        <w:t>III</w:t>
      </w:r>
      <w:r w:rsidR="00F1368B">
        <w:rPr>
          <w:sz w:val="22"/>
          <w:szCs w:val="22"/>
        </w:rPr>
        <w:t>/V</w:t>
      </w:r>
      <w:r>
        <w:rPr>
          <w:sz w:val="22"/>
          <w:szCs w:val="22"/>
        </w:rPr>
        <w:t>], Second Year</w:t>
      </w:r>
      <w:r w:rsidR="00F1368B">
        <w:rPr>
          <w:sz w:val="22"/>
          <w:szCs w:val="22"/>
        </w:rPr>
        <w:t>/Third Year</w:t>
      </w:r>
    </w:p>
    <w:p w14:paraId="0CB5B978" w14:textId="77777777" w:rsidR="00B81A3E" w:rsidRDefault="00AB27E1">
      <w:r>
        <w:br w:type="page"/>
      </w:r>
    </w:p>
    <w:p w14:paraId="3298E006" w14:textId="77777777" w:rsidR="00B81A3E" w:rsidRDefault="00AB27E1">
      <w:pPr>
        <w:pStyle w:val="Heading1"/>
        <w:spacing w:after="400"/>
        <w:jc w:val="center"/>
      </w:pPr>
      <w:bookmarkStart w:id="0" w:name="_Toc243651007"/>
      <w:r>
        <w:rPr>
          <w:b/>
          <w:bCs/>
          <w:color w:val="1F3864"/>
          <w:sz w:val="28"/>
          <w:szCs w:val="28"/>
        </w:rPr>
        <w:lastRenderedPageBreak/>
        <w:t>CERTIFICATE</w:t>
      </w:r>
      <w:bookmarkEnd w:id="0"/>
    </w:p>
    <w:p w14:paraId="2DD71F32" w14:textId="77777777" w:rsidR="00B81A3E" w:rsidRDefault="00AB27E1">
      <w:pPr>
        <w:spacing w:after="200" w:line="360" w:lineRule="auto"/>
        <w:jc w:val="both"/>
      </w:pPr>
      <w:r>
        <w:t xml:space="preserve">This is to certify that the mini project synopsis entitled </w:t>
      </w:r>
    </w:p>
    <w:p w14:paraId="30D492E9" w14:textId="77777777" w:rsidR="00B81A3E" w:rsidRDefault="00AB27E1">
      <w:pPr>
        <w:spacing w:after="300"/>
        <w:jc w:val="both"/>
      </w:pPr>
      <w:r>
        <w:t>“Our India: A Civic Accountability and Political Transparency Platform” is submitted by Tejas Karpe, Prasan Phadatare, Harsh Oswal and Shivam Patil ([ Roll Nos. ]) in partial fulfilment of the requirements for the award of the degree of Bachelor of Engineering / Technology in Computer Science &amp; Engineering (AIML), during the academic year 2026-2027.</w:t>
      </w:r>
    </w:p>
    <w:p w14:paraId="6614D500" w14:textId="77777777" w:rsidR="00B81A3E" w:rsidRDefault="00AB27E1">
      <w:pPr>
        <w:spacing w:after="200" w:line="360" w:lineRule="auto"/>
        <w:jc w:val="both"/>
      </w:pPr>
      <w:r>
        <w:t>The synopsis is a record of the work carried out by the student(s) under my/our guidance.</w:t>
      </w:r>
    </w:p>
    <w:p w14:paraId="483C5178" w14:textId="77777777" w:rsidR="00B81A3E" w:rsidRDefault="00AB27E1">
      <w:pPr>
        <w:spacing w:before="800"/>
      </w:pPr>
      <w:r>
        <w:t xml:space="preserve">Guide: </w:t>
      </w:r>
      <w:r>
        <w:rPr>
          <w:i/>
          <w:iCs/>
          <w:color w:val="808080"/>
        </w:rPr>
        <w:t>[ Name &amp; Signature ]</w:t>
      </w:r>
    </w:p>
    <w:p w14:paraId="4D0E34B8" w14:textId="77777777" w:rsidR="00B81A3E" w:rsidRDefault="00AB27E1">
      <w:pPr>
        <w:spacing w:before="200"/>
      </w:pPr>
      <w:r>
        <w:t xml:space="preserve">Head of Department: </w:t>
      </w:r>
      <w:r>
        <w:rPr>
          <w:i/>
          <w:iCs/>
          <w:color w:val="808080"/>
        </w:rPr>
        <w:t>[ Name &amp; Signature ]</w:t>
      </w:r>
    </w:p>
    <w:p w14:paraId="350965AA" w14:textId="77777777" w:rsidR="00B81A3E" w:rsidRDefault="00AB27E1">
      <w:r>
        <w:br w:type="page"/>
      </w:r>
    </w:p>
    <w:p w14:paraId="448DF709" w14:textId="77777777" w:rsidR="00B81A3E" w:rsidRDefault="00AB27E1">
      <w:pPr>
        <w:pStyle w:val="Heading1"/>
        <w:spacing w:after="300"/>
        <w:jc w:val="center"/>
      </w:pPr>
      <w:bookmarkStart w:id="1" w:name="_Toc243651008"/>
      <w:r>
        <w:rPr>
          <w:b/>
          <w:bCs/>
          <w:color w:val="1F3864"/>
          <w:sz w:val="28"/>
          <w:szCs w:val="28"/>
        </w:rPr>
        <w:lastRenderedPageBreak/>
        <w:t>TABLE OF CONTENTS</w:t>
      </w:r>
      <w:bookmarkEnd w:id="1"/>
    </w:p>
    <w:p w14:paraId="154AEAAA" w14:textId="77777777" w:rsidR="00B81A3E" w:rsidRDefault="00AB27E1">
      <w:pPr>
        <w:spacing w:after="200"/>
        <w:jc w:val="center"/>
      </w:pPr>
      <w:r>
        <w:rPr>
          <w:i/>
          <w:iCs/>
          <w:color w:val="808080"/>
          <w:sz w:val="20"/>
          <w:szCs w:val="20"/>
        </w:rPr>
        <w:t>(Right-click below and choose “Update Field” in Word to generate the contents list)</w:t>
      </w:r>
    </w:p>
    <w:sdt>
      <w:sdtPr>
        <w:alias w:val="Table of Contents"/>
        <w:id w:val="1910171438"/>
      </w:sdtPr>
      <w:sdtEndPr/>
      <w:sdtContent>
        <w:p w14:paraId="38C86E92" w14:textId="45C3DAC9" w:rsidR="007E5F53" w:rsidRDefault="00EE07D2">
          <w:pPr>
            <w:pStyle w:val="TOC1"/>
            <w:tabs>
              <w:tab w:val="right" w:leader="dot" w:pos="9016"/>
            </w:tabs>
            <w:rPr>
              <w:rFonts w:asciiTheme="minorHAnsi" w:eastAsiaTheme="minorEastAsia" w:hAnsiTheme="minorHAnsi" w:cstheme="minorBidi"/>
              <w:noProof/>
              <w:kern w:val="2"/>
              <w:lang w:val="en-IN" w:eastAsia="en-IN"/>
              <w14:ligatures w14:val="standardContextual"/>
            </w:rPr>
          </w:pPr>
          <w:r>
            <w:fldChar w:fldCharType="begin"/>
          </w:r>
          <w:r w:rsidR="00AB27E1">
            <w:instrText>TOC \h \o "1-2"</w:instrText>
          </w:r>
          <w:r>
            <w:fldChar w:fldCharType="separate"/>
          </w:r>
          <w:hyperlink w:anchor="_Toc243651007" w:history="1">
            <w:r w:rsidR="007E5F53" w:rsidRPr="00184BE4">
              <w:rPr>
                <w:rStyle w:val="Hyperlink"/>
                <w:b/>
                <w:bCs/>
                <w:noProof/>
              </w:rPr>
              <w:t>CERTIFICATE</w:t>
            </w:r>
            <w:r w:rsidR="007E5F53">
              <w:rPr>
                <w:noProof/>
              </w:rPr>
              <w:tab/>
            </w:r>
            <w:r w:rsidR="007E5F53">
              <w:rPr>
                <w:noProof/>
              </w:rPr>
              <w:fldChar w:fldCharType="begin"/>
            </w:r>
            <w:r w:rsidR="007E5F53">
              <w:rPr>
                <w:noProof/>
              </w:rPr>
              <w:instrText xml:space="preserve"> PAGEREF _Toc243651007 \h </w:instrText>
            </w:r>
            <w:r w:rsidR="007E5F53">
              <w:rPr>
                <w:noProof/>
              </w:rPr>
            </w:r>
            <w:r w:rsidR="007E5F53">
              <w:rPr>
                <w:noProof/>
              </w:rPr>
              <w:fldChar w:fldCharType="separate"/>
            </w:r>
            <w:r w:rsidR="007E5F53">
              <w:rPr>
                <w:noProof/>
              </w:rPr>
              <w:t>2</w:t>
            </w:r>
            <w:r w:rsidR="007E5F53">
              <w:rPr>
                <w:noProof/>
              </w:rPr>
              <w:fldChar w:fldCharType="end"/>
            </w:r>
          </w:hyperlink>
        </w:p>
        <w:p w14:paraId="7C46AA81" w14:textId="61B92FEB"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08" w:history="1">
            <w:r w:rsidRPr="00184BE4">
              <w:rPr>
                <w:rStyle w:val="Hyperlink"/>
                <w:b/>
                <w:bCs/>
                <w:noProof/>
              </w:rPr>
              <w:t>TABLE OF CONTENTS</w:t>
            </w:r>
            <w:r>
              <w:rPr>
                <w:noProof/>
              </w:rPr>
              <w:tab/>
            </w:r>
            <w:r>
              <w:rPr>
                <w:noProof/>
              </w:rPr>
              <w:fldChar w:fldCharType="begin"/>
            </w:r>
            <w:r>
              <w:rPr>
                <w:noProof/>
              </w:rPr>
              <w:instrText xml:space="preserve"> PAGEREF _Toc243651008 \h </w:instrText>
            </w:r>
            <w:r>
              <w:rPr>
                <w:noProof/>
              </w:rPr>
            </w:r>
            <w:r>
              <w:rPr>
                <w:noProof/>
              </w:rPr>
              <w:fldChar w:fldCharType="separate"/>
            </w:r>
            <w:r>
              <w:rPr>
                <w:noProof/>
              </w:rPr>
              <w:t>3</w:t>
            </w:r>
            <w:r>
              <w:rPr>
                <w:noProof/>
              </w:rPr>
              <w:fldChar w:fldCharType="end"/>
            </w:r>
          </w:hyperlink>
        </w:p>
        <w:p w14:paraId="3E082467" w14:textId="2129FD4B"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09" w:history="1">
            <w:r w:rsidRPr="00184BE4">
              <w:rPr>
                <w:rStyle w:val="Hyperlink"/>
                <w:b/>
                <w:bCs/>
                <w:noProof/>
              </w:rPr>
              <w:t>1. Abstract</w:t>
            </w:r>
            <w:r>
              <w:rPr>
                <w:noProof/>
              </w:rPr>
              <w:tab/>
            </w:r>
            <w:r>
              <w:rPr>
                <w:noProof/>
              </w:rPr>
              <w:fldChar w:fldCharType="begin"/>
            </w:r>
            <w:r>
              <w:rPr>
                <w:noProof/>
              </w:rPr>
              <w:instrText xml:space="preserve"> PAGEREF _Toc243651009 \h </w:instrText>
            </w:r>
            <w:r>
              <w:rPr>
                <w:noProof/>
              </w:rPr>
            </w:r>
            <w:r>
              <w:rPr>
                <w:noProof/>
              </w:rPr>
              <w:fldChar w:fldCharType="separate"/>
            </w:r>
            <w:r>
              <w:rPr>
                <w:noProof/>
              </w:rPr>
              <w:t>4</w:t>
            </w:r>
            <w:r>
              <w:rPr>
                <w:noProof/>
              </w:rPr>
              <w:fldChar w:fldCharType="end"/>
            </w:r>
          </w:hyperlink>
        </w:p>
        <w:p w14:paraId="596961E7" w14:textId="4D2A20A8"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0" w:history="1">
            <w:r w:rsidRPr="00184BE4">
              <w:rPr>
                <w:rStyle w:val="Hyperlink"/>
                <w:b/>
                <w:bCs/>
                <w:noProof/>
              </w:rPr>
              <w:t>2. Introduction</w:t>
            </w:r>
            <w:r>
              <w:rPr>
                <w:noProof/>
              </w:rPr>
              <w:tab/>
            </w:r>
            <w:r>
              <w:rPr>
                <w:noProof/>
              </w:rPr>
              <w:fldChar w:fldCharType="begin"/>
            </w:r>
            <w:r>
              <w:rPr>
                <w:noProof/>
              </w:rPr>
              <w:instrText xml:space="preserve"> PAGEREF _Toc243651010 \h </w:instrText>
            </w:r>
            <w:r>
              <w:rPr>
                <w:noProof/>
              </w:rPr>
            </w:r>
            <w:r>
              <w:rPr>
                <w:noProof/>
              </w:rPr>
              <w:fldChar w:fldCharType="separate"/>
            </w:r>
            <w:r>
              <w:rPr>
                <w:noProof/>
              </w:rPr>
              <w:t>4</w:t>
            </w:r>
            <w:r>
              <w:rPr>
                <w:noProof/>
              </w:rPr>
              <w:fldChar w:fldCharType="end"/>
            </w:r>
          </w:hyperlink>
        </w:p>
        <w:p w14:paraId="3ADDB6A1" w14:textId="2A792300"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1" w:history="1">
            <w:r w:rsidRPr="00184BE4">
              <w:rPr>
                <w:rStyle w:val="Hyperlink"/>
                <w:b/>
                <w:bCs/>
                <w:noProof/>
              </w:rPr>
              <w:t>3. Problem Statement</w:t>
            </w:r>
            <w:r>
              <w:rPr>
                <w:noProof/>
              </w:rPr>
              <w:tab/>
            </w:r>
            <w:r>
              <w:rPr>
                <w:noProof/>
              </w:rPr>
              <w:fldChar w:fldCharType="begin"/>
            </w:r>
            <w:r>
              <w:rPr>
                <w:noProof/>
              </w:rPr>
              <w:instrText xml:space="preserve"> PAGEREF _Toc243651011 \h </w:instrText>
            </w:r>
            <w:r>
              <w:rPr>
                <w:noProof/>
              </w:rPr>
            </w:r>
            <w:r>
              <w:rPr>
                <w:noProof/>
              </w:rPr>
              <w:fldChar w:fldCharType="separate"/>
            </w:r>
            <w:r>
              <w:rPr>
                <w:noProof/>
              </w:rPr>
              <w:t>5</w:t>
            </w:r>
            <w:r>
              <w:rPr>
                <w:noProof/>
              </w:rPr>
              <w:fldChar w:fldCharType="end"/>
            </w:r>
          </w:hyperlink>
        </w:p>
        <w:p w14:paraId="66B424EA" w14:textId="374FCFD6"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2" w:history="1">
            <w:r w:rsidRPr="00184BE4">
              <w:rPr>
                <w:rStyle w:val="Hyperlink"/>
                <w:b/>
                <w:bCs/>
                <w:noProof/>
              </w:rPr>
              <w:t>4. Objectives</w:t>
            </w:r>
            <w:r>
              <w:rPr>
                <w:noProof/>
              </w:rPr>
              <w:tab/>
            </w:r>
            <w:r>
              <w:rPr>
                <w:noProof/>
              </w:rPr>
              <w:fldChar w:fldCharType="begin"/>
            </w:r>
            <w:r>
              <w:rPr>
                <w:noProof/>
              </w:rPr>
              <w:instrText xml:space="preserve"> PAGEREF _Toc243651012 \h </w:instrText>
            </w:r>
            <w:r>
              <w:rPr>
                <w:noProof/>
              </w:rPr>
            </w:r>
            <w:r>
              <w:rPr>
                <w:noProof/>
              </w:rPr>
              <w:fldChar w:fldCharType="separate"/>
            </w:r>
            <w:r>
              <w:rPr>
                <w:noProof/>
              </w:rPr>
              <w:t>5</w:t>
            </w:r>
            <w:r>
              <w:rPr>
                <w:noProof/>
              </w:rPr>
              <w:fldChar w:fldCharType="end"/>
            </w:r>
          </w:hyperlink>
        </w:p>
        <w:p w14:paraId="27F90A76" w14:textId="6F32130A"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3" w:history="1">
            <w:r w:rsidRPr="00184BE4">
              <w:rPr>
                <w:rStyle w:val="Hyperlink"/>
                <w:b/>
                <w:bCs/>
                <w:noProof/>
              </w:rPr>
              <w:t>5. Literature Survey / Existing System</w:t>
            </w:r>
            <w:r>
              <w:rPr>
                <w:noProof/>
              </w:rPr>
              <w:tab/>
            </w:r>
            <w:r>
              <w:rPr>
                <w:noProof/>
              </w:rPr>
              <w:fldChar w:fldCharType="begin"/>
            </w:r>
            <w:r>
              <w:rPr>
                <w:noProof/>
              </w:rPr>
              <w:instrText xml:space="preserve"> PAGEREF _Toc243651013 \h </w:instrText>
            </w:r>
            <w:r>
              <w:rPr>
                <w:noProof/>
              </w:rPr>
            </w:r>
            <w:r>
              <w:rPr>
                <w:noProof/>
              </w:rPr>
              <w:fldChar w:fldCharType="separate"/>
            </w:r>
            <w:r>
              <w:rPr>
                <w:noProof/>
              </w:rPr>
              <w:t>5</w:t>
            </w:r>
            <w:r>
              <w:rPr>
                <w:noProof/>
              </w:rPr>
              <w:fldChar w:fldCharType="end"/>
            </w:r>
          </w:hyperlink>
        </w:p>
        <w:p w14:paraId="18132876" w14:textId="09A8B13C"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4" w:history="1">
            <w:r w:rsidRPr="00184BE4">
              <w:rPr>
                <w:rStyle w:val="Hyperlink"/>
                <w:b/>
                <w:bCs/>
                <w:noProof/>
              </w:rPr>
              <w:t>6. Proposed System</w:t>
            </w:r>
            <w:r>
              <w:rPr>
                <w:noProof/>
              </w:rPr>
              <w:tab/>
            </w:r>
            <w:r>
              <w:rPr>
                <w:noProof/>
              </w:rPr>
              <w:fldChar w:fldCharType="begin"/>
            </w:r>
            <w:r>
              <w:rPr>
                <w:noProof/>
              </w:rPr>
              <w:instrText xml:space="preserve"> PAGEREF _Toc243651014 \h </w:instrText>
            </w:r>
            <w:r>
              <w:rPr>
                <w:noProof/>
              </w:rPr>
            </w:r>
            <w:r>
              <w:rPr>
                <w:noProof/>
              </w:rPr>
              <w:fldChar w:fldCharType="separate"/>
            </w:r>
            <w:r>
              <w:rPr>
                <w:noProof/>
              </w:rPr>
              <w:t>7</w:t>
            </w:r>
            <w:r>
              <w:rPr>
                <w:noProof/>
              </w:rPr>
              <w:fldChar w:fldCharType="end"/>
            </w:r>
          </w:hyperlink>
        </w:p>
        <w:p w14:paraId="3203F74F" w14:textId="591F57F2"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5" w:history="1">
            <w:r w:rsidRPr="00184BE4">
              <w:rPr>
                <w:rStyle w:val="Hyperlink"/>
                <w:b/>
                <w:bCs/>
                <w:noProof/>
              </w:rPr>
              <w:t>7. Scope of the Project</w:t>
            </w:r>
            <w:r>
              <w:rPr>
                <w:noProof/>
              </w:rPr>
              <w:tab/>
            </w:r>
            <w:r>
              <w:rPr>
                <w:noProof/>
              </w:rPr>
              <w:fldChar w:fldCharType="begin"/>
            </w:r>
            <w:r>
              <w:rPr>
                <w:noProof/>
              </w:rPr>
              <w:instrText xml:space="preserve"> PAGEREF _Toc243651015 \h </w:instrText>
            </w:r>
            <w:r>
              <w:rPr>
                <w:noProof/>
              </w:rPr>
            </w:r>
            <w:r>
              <w:rPr>
                <w:noProof/>
              </w:rPr>
              <w:fldChar w:fldCharType="separate"/>
            </w:r>
            <w:r>
              <w:rPr>
                <w:noProof/>
              </w:rPr>
              <w:t>7</w:t>
            </w:r>
            <w:r>
              <w:rPr>
                <w:noProof/>
              </w:rPr>
              <w:fldChar w:fldCharType="end"/>
            </w:r>
          </w:hyperlink>
        </w:p>
        <w:p w14:paraId="5D334D44" w14:textId="4E2AFE82" w:rsidR="007E5F53" w:rsidRDefault="007E5F53">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243651016" w:history="1">
            <w:r w:rsidRPr="00184BE4">
              <w:rPr>
                <w:rStyle w:val="Hyperlink"/>
                <w:b/>
                <w:bCs/>
                <w:noProof/>
              </w:rPr>
              <w:t>In Scope</w:t>
            </w:r>
            <w:r>
              <w:rPr>
                <w:noProof/>
              </w:rPr>
              <w:tab/>
            </w:r>
            <w:r>
              <w:rPr>
                <w:noProof/>
              </w:rPr>
              <w:fldChar w:fldCharType="begin"/>
            </w:r>
            <w:r>
              <w:rPr>
                <w:noProof/>
              </w:rPr>
              <w:instrText xml:space="preserve"> PAGEREF _Toc243651016 \h </w:instrText>
            </w:r>
            <w:r>
              <w:rPr>
                <w:noProof/>
              </w:rPr>
            </w:r>
            <w:r>
              <w:rPr>
                <w:noProof/>
              </w:rPr>
              <w:fldChar w:fldCharType="separate"/>
            </w:r>
            <w:r>
              <w:rPr>
                <w:noProof/>
              </w:rPr>
              <w:t>7</w:t>
            </w:r>
            <w:r>
              <w:rPr>
                <w:noProof/>
              </w:rPr>
              <w:fldChar w:fldCharType="end"/>
            </w:r>
          </w:hyperlink>
        </w:p>
        <w:p w14:paraId="1428130E" w14:textId="5FB403DE" w:rsidR="007E5F53" w:rsidRDefault="007E5F53">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243651017" w:history="1">
            <w:r w:rsidRPr="00184BE4">
              <w:rPr>
                <w:rStyle w:val="Hyperlink"/>
                <w:b/>
                <w:bCs/>
                <w:noProof/>
              </w:rPr>
              <w:t>Out of Scope</w:t>
            </w:r>
            <w:r>
              <w:rPr>
                <w:noProof/>
              </w:rPr>
              <w:tab/>
            </w:r>
            <w:r>
              <w:rPr>
                <w:noProof/>
              </w:rPr>
              <w:fldChar w:fldCharType="begin"/>
            </w:r>
            <w:r>
              <w:rPr>
                <w:noProof/>
              </w:rPr>
              <w:instrText xml:space="preserve"> PAGEREF _Toc243651017 \h </w:instrText>
            </w:r>
            <w:r>
              <w:rPr>
                <w:noProof/>
              </w:rPr>
            </w:r>
            <w:r>
              <w:rPr>
                <w:noProof/>
              </w:rPr>
              <w:fldChar w:fldCharType="separate"/>
            </w:r>
            <w:r>
              <w:rPr>
                <w:noProof/>
              </w:rPr>
              <w:t>8</w:t>
            </w:r>
            <w:r>
              <w:rPr>
                <w:noProof/>
              </w:rPr>
              <w:fldChar w:fldCharType="end"/>
            </w:r>
          </w:hyperlink>
        </w:p>
        <w:p w14:paraId="606FC265" w14:textId="1B82C6D8"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18" w:history="1">
            <w:r w:rsidRPr="00184BE4">
              <w:rPr>
                <w:rStyle w:val="Hyperlink"/>
                <w:b/>
                <w:bCs/>
                <w:noProof/>
              </w:rPr>
              <w:t>8. Methodology / System Design</w:t>
            </w:r>
            <w:r>
              <w:rPr>
                <w:noProof/>
              </w:rPr>
              <w:tab/>
            </w:r>
            <w:r>
              <w:rPr>
                <w:noProof/>
              </w:rPr>
              <w:fldChar w:fldCharType="begin"/>
            </w:r>
            <w:r>
              <w:rPr>
                <w:noProof/>
              </w:rPr>
              <w:instrText xml:space="preserve"> PAGEREF _Toc243651018 \h </w:instrText>
            </w:r>
            <w:r>
              <w:rPr>
                <w:noProof/>
              </w:rPr>
            </w:r>
            <w:r>
              <w:rPr>
                <w:noProof/>
              </w:rPr>
              <w:fldChar w:fldCharType="separate"/>
            </w:r>
            <w:r>
              <w:rPr>
                <w:noProof/>
              </w:rPr>
              <w:t>8</w:t>
            </w:r>
            <w:r>
              <w:rPr>
                <w:noProof/>
              </w:rPr>
              <w:fldChar w:fldCharType="end"/>
            </w:r>
          </w:hyperlink>
        </w:p>
        <w:p w14:paraId="3A819361" w14:textId="0AC97A66" w:rsidR="007E5F53" w:rsidRDefault="007E5F53">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243651019" w:history="1">
            <w:r w:rsidRPr="00184BE4">
              <w:rPr>
                <w:rStyle w:val="Hyperlink"/>
                <w:b/>
                <w:bCs/>
                <w:noProof/>
              </w:rPr>
              <w:t>Technology Stack</w:t>
            </w:r>
            <w:r>
              <w:rPr>
                <w:noProof/>
              </w:rPr>
              <w:tab/>
            </w:r>
            <w:r>
              <w:rPr>
                <w:noProof/>
              </w:rPr>
              <w:fldChar w:fldCharType="begin"/>
            </w:r>
            <w:r>
              <w:rPr>
                <w:noProof/>
              </w:rPr>
              <w:instrText xml:space="preserve"> PAGEREF _Toc243651019 \h </w:instrText>
            </w:r>
            <w:r>
              <w:rPr>
                <w:noProof/>
              </w:rPr>
            </w:r>
            <w:r>
              <w:rPr>
                <w:noProof/>
              </w:rPr>
              <w:fldChar w:fldCharType="separate"/>
            </w:r>
            <w:r>
              <w:rPr>
                <w:noProof/>
              </w:rPr>
              <w:t>8</w:t>
            </w:r>
            <w:r>
              <w:rPr>
                <w:noProof/>
              </w:rPr>
              <w:fldChar w:fldCharType="end"/>
            </w:r>
          </w:hyperlink>
        </w:p>
        <w:p w14:paraId="17FFBF4A" w14:textId="5BCAFF7B" w:rsidR="007E5F53" w:rsidRDefault="007E5F53">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243651020" w:history="1">
            <w:r w:rsidRPr="00184BE4">
              <w:rPr>
                <w:rStyle w:val="Hyperlink"/>
                <w:b/>
                <w:bCs/>
                <w:noProof/>
              </w:rPr>
              <w:t>System Architecture</w:t>
            </w:r>
            <w:r>
              <w:rPr>
                <w:noProof/>
              </w:rPr>
              <w:tab/>
            </w:r>
            <w:r>
              <w:rPr>
                <w:noProof/>
              </w:rPr>
              <w:fldChar w:fldCharType="begin"/>
            </w:r>
            <w:r>
              <w:rPr>
                <w:noProof/>
              </w:rPr>
              <w:instrText xml:space="preserve"> PAGEREF _Toc243651020 \h </w:instrText>
            </w:r>
            <w:r>
              <w:rPr>
                <w:noProof/>
              </w:rPr>
            </w:r>
            <w:r>
              <w:rPr>
                <w:noProof/>
              </w:rPr>
              <w:fldChar w:fldCharType="separate"/>
            </w:r>
            <w:r>
              <w:rPr>
                <w:noProof/>
              </w:rPr>
              <w:t>8</w:t>
            </w:r>
            <w:r>
              <w:rPr>
                <w:noProof/>
              </w:rPr>
              <w:fldChar w:fldCharType="end"/>
            </w:r>
          </w:hyperlink>
        </w:p>
        <w:p w14:paraId="495A458F" w14:textId="4D76F278" w:rsidR="007E5F53" w:rsidRDefault="007E5F53">
          <w:pPr>
            <w:pStyle w:val="TOC2"/>
            <w:tabs>
              <w:tab w:val="right" w:leader="dot" w:pos="9016"/>
            </w:tabs>
            <w:rPr>
              <w:rFonts w:asciiTheme="minorHAnsi" w:eastAsiaTheme="minorEastAsia" w:hAnsiTheme="minorHAnsi" w:cstheme="minorBidi"/>
              <w:noProof/>
              <w:kern w:val="2"/>
              <w:lang w:val="en-IN" w:eastAsia="en-IN"/>
              <w14:ligatures w14:val="standardContextual"/>
            </w:rPr>
          </w:pPr>
          <w:hyperlink w:anchor="_Toc243651021" w:history="1">
            <w:r w:rsidRPr="00184BE4">
              <w:rPr>
                <w:rStyle w:val="Hyperlink"/>
                <w:b/>
                <w:bCs/>
                <w:noProof/>
              </w:rPr>
              <w:t>Modules</w:t>
            </w:r>
            <w:r>
              <w:rPr>
                <w:noProof/>
              </w:rPr>
              <w:tab/>
            </w:r>
            <w:r>
              <w:rPr>
                <w:noProof/>
              </w:rPr>
              <w:fldChar w:fldCharType="begin"/>
            </w:r>
            <w:r>
              <w:rPr>
                <w:noProof/>
              </w:rPr>
              <w:instrText xml:space="preserve"> PAGEREF _Toc243651021 \h </w:instrText>
            </w:r>
            <w:r>
              <w:rPr>
                <w:noProof/>
              </w:rPr>
            </w:r>
            <w:r>
              <w:rPr>
                <w:noProof/>
              </w:rPr>
              <w:fldChar w:fldCharType="separate"/>
            </w:r>
            <w:r>
              <w:rPr>
                <w:noProof/>
              </w:rPr>
              <w:t>9</w:t>
            </w:r>
            <w:r>
              <w:rPr>
                <w:noProof/>
              </w:rPr>
              <w:fldChar w:fldCharType="end"/>
            </w:r>
          </w:hyperlink>
        </w:p>
        <w:p w14:paraId="272B6A53" w14:textId="3BBD42D2"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22" w:history="1">
            <w:r w:rsidRPr="00184BE4">
              <w:rPr>
                <w:rStyle w:val="Hyperlink"/>
                <w:b/>
                <w:bCs/>
                <w:noProof/>
              </w:rPr>
              <w:t>9. Hardware and Software Requirements</w:t>
            </w:r>
            <w:r>
              <w:rPr>
                <w:noProof/>
              </w:rPr>
              <w:tab/>
            </w:r>
            <w:r>
              <w:rPr>
                <w:noProof/>
              </w:rPr>
              <w:fldChar w:fldCharType="begin"/>
            </w:r>
            <w:r>
              <w:rPr>
                <w:noProof/>
              </w:rPr>
              <w:instrText xml:space="preserve"> PAGEREF _Toc243651022 \h </w:instrText>
            </w:r>
            <w:r>
              <w:rPr>
                <w:noProof/>
              </w:rPr>
            </w:r>
            <w:r>
              <w:rPr>
                <w:noProof/>
              </w:rPr>
              <w:fldChar w:fldCharType="separate"/>
            </w:r>
            <w:r>
              <w:rPr>
                <w:noProof/>
              </w:rPr>
              <w:t>9</w:t>
            </w:r>
            <w:r>
              <w:rPr>
                <w:noProof/>
              </w:rPr>
              <w:fldChar w:fldCharType="end"/>
            </w:r>
          </w:hyperlink>
        </w:p>
        <w:p w14:paraId="479AB0CB" w14:textId="6EFD9066"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23" w:history="1">
            <w:r w:rsidRPr="00184BE4">
              <w:rPr>
                <w:rStyle w:val="Hyperlink"/>
                <w:b/>
                <w:bCs/>
                <w:noProof/>
              </w:rPr>
              <w:t>10. Expected Outcome</w:t>
            </w:r>
            <w:r>
              <w:rPr>
                <w:noProof/>
              </w:rPr>
              <w:tab/>
            </w:r>
            <w:r>
              <w:rPr>
                <w:noProof/>
              </w:rPr>
              <w:fldChar w:fldCharType="begin"/>
            </w:r>
            <w:r>
              <w:rPr>
                <w:noProof/>
              </w:rPr>
              <w:instrText xml:space="preserve"> PAGEREF _Toc243651023 \h </w:instrText>
            </w:r>
            <w:r>
              <w:rPr>
                <w:noProof/>
              </w:rPr>
            </w:r>
            <w:r>
              <w:rPr>
                <w:noProof/>
              </w:rPr>
              <w:fldChar w:fldCharType="separate"/>
            </w:r>
            <w:r>
              <w:rPr>
                <w:noProof/>
              </w:rPr>
              <w:t>10</w:t>
            </w:r>
            <w:r>
              <w:rPr>
                <w:noProof/>
              </w:rPr>
              <w:fldChar w:fldCharType="end"/>
            </w:r>
          </w:hyperlink>
        </w:p>
        <w:p w14:paraId="147D2FE5" w14:textId="6BA5783E"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24" w:history="1">
            <w:r w:rsidRPr="00184BE4">
              <w:rPr>
                <w:rStyle w:val="Hyperlink"/>
                <w:b/>
                <w:bCs/>
                <w:noProof/>
              </w:rPr>
              <w:t>11. Applications</w:t>
            </w:r>
            <w:r>
              <w:rPr>
                <w:noProof/>
              </w:rPr>
              <w:tab/>
            </w:r>
            <w:r>
              <w:rPr>
                <w:noProof/>
              </w:rPr>
              <w:fldChar w:fldCharType="begin"/>
            </w:r>
            <w:r>
              <w:rPr>
                <w:noProof/>
              </w:rPr>
              <w:instrText xml:space="preserve"> PAGEREF _Toc243651024 \h </w:instrText>
            </w:r>
            <w:r>
              <w:rPr>
                <w:noProof/>
              </w:rPr>
            </w:r>
            <w:r>
              <w:rPr>
                <w:noProof/>
              </w:rPr>
              <w:fldChar w:fldCharType="separate"/>
            </w:r>
            <w:r>
              <w:rPr>
                <w:noProof/>
              </w:rPr>
              <w:t>10</w:t>
            </w:r>
            <w:r>
              <w:rPr>
                <w:noProof/>
              </w:rPr>
              <w:fldChar w:fldCharType="end"/>
            </w:r>
          </w:hyperlink>
        </w:p>
        <w:p w14:paraId="21A316FF" w14:textId="77A6EC8E"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25" w:history="1">
            <w:r w:rsidRPr="00184BE4">
              <w:rPr>
                <w:rStyle w:val="Hyperlink"/>
                <w:b/>
                <w:bCs/>
                <w:noProof/>
              </w:rPr>
              <w:t>12. Timeline / Work Plan</w:t>
            </w:r>
            <w:r>
              <w:rPr>
                <w:noProof/>
              </w:rPr>
              <w:tab/>
            </w:r>
            <w:r>
              <w:rPr>
                <w:noProof/>
              </w:rPr>
              <w:fldChar w:fldCharType="begin"/>
            </w:r>
            <w:r>
              <w:rPr>
                <w:noProof/>
              </w:rPr>
              <w:instrText xml:space="preserve"> PAGEREF _Toc243651025 \h </w:instrText>
            </w:r>
            <w:r>
              <w:rPr>
                <w:noProof/>
              </w:rPr>
            </w:r>
            <w:r>
              <w:rPr>
                <w:noProof/>
              </w:rPr>
              <w:fldChar w:fldCharType="separate"/>
            </w:r>
            <w:r>
              <w:rPr>
                <w:noProof/>
              </w:rPr>
              <w:t>10</w:t>
            </w:r>
            <w:r>
              <w:rPr>
                <w:noProof/>
              </w:rPr>
              <w:fldChar w:fldCharType="end"/>
            </w:r>
          </w:hyperlink>
        </w:p>
        <w:p w14:paraId="08B5EDF6" w14:textId="4B88FB57" w:rsidR="007E5F53" w:rsidRDefault="007E5F53">
          <w:pPr>
            <w:pStyle w:val="TOC1"/>
            <w:tabs>
              <w:tab w:val="right" w:leader="dot" w:pos="9016"/>
            </w:tabs>
            <w:rPr>
              <w:rFonts w:asciiTheme="minorHAnsi" w:eastAsiaTheme="minorEastAsia" w:hAnsiTheme="minorHAnsi" w:cstheme="minorBidi"/>
              <w:noProof/>
              <w:kern w:val="2"/>
              <w:lang w:val="en-IN" w:eastAsia="en-IN"/>
              <w14:ligatures w14:val="standardContextual"/>
            </w:rPr>
          </w:pPr>
          <w:hyperlink w:anchor="_Toc243651026" w:history="1">
            <w:r w:rsidRPr="00184BE4">
              <w:rPr>
                <w:rStyle w:val="Hyperlink"/>
                <w:b/>
                <w:bCs/>
                <w:noProof/>
              </w:rPr>
              <w:t>13. References</w:t>
            </w:r>
            <w:r>
              <w:rPr>
                <w:noProof/>
              </w:rPr>
              <w:tab/>
            </w:r>
            <w:r>
              <w:rPr>
                <w:noProof/>
              </w:rPr>
              <w:fldChar w:fldCharType="begin"/>
            </w:r>
            <w:r>
              <w:rPr>
                <w:noProof/>
              </w:rPr>
              <w:instrText xml:space="preserve"> PAGEREF _Toc243651026 \h </w:instrText>
            </w:r>
            <w:r>
              <w:rPr>
                <w:noProof/>
              </w:rPr>
            </w:r>
            <w:r>
              <w:rPr>
                <w:noProof/>
              </w:rPr>
              <w:fldChar w:fldCharType="separate"/>
            </w:r>
            <w:r>
              <w:rPr>
                <w:noProof/>
              </w:rPr>
              <w:t>11</w:t>
            </w:r>
            <w:r>
              <w:rPr>
                <w:noProof/>
              </w:rPr>
              <w:fldChar w:fldCharType="end"/>
            </w:r>
          </w:hyperlink>
        </w:p>
        <w:p w14:paraId="3A86E259" w14:textId="4676A81F" w:rsidR="00B81A3E" w:rsidRDefault="00EE07D2">
          <w:r>
            <w:fldChar w:fldCharType="end"/>
          </w:r>
        </w:p>
      </w:sdtContent>
    </w:sdt>
    <w:p w14:paraId="63A63663" w14:textId="77777777" w:rsidR="00B81A3E" w:rsidRDefault="00AB27E1">
      <w:r>
        <w:br w:type="page"/>
      </w:r>
    </w:p>
    <w:p w14:paraId="7A816DCC" w14:textId="77777777" w:rsidR="00B81A3E" w:rsidRDefault="00AB27E1">
      <w:pPr>
        <w:pStyle w:val="Heading1"/>
        <w:spacing w:before="300" w:after="200"/>
      </w:pPr>
      <w:bookmarkStart w:id="2" w:name="_Toc243651009"/>
      <w:r>
        <w:rPr>
          <w:b/>
          <w:bCs/>
          <w:color w:val="1F3864"/>
          <w:sz w:val="28"/>
          <w:szCs w:val="28"/>
        </w:rPr>
        <w:t>1. Abstract</w:t>
      </w:r>
      <w:bookmarkEnd w:id="2"/>
    </w:p>
    <w:p w14:paraId="525E1249" w14:textId="77777777" w:rsidR="00B81A3E" w:rsidRDefault="00AB27E1">
      <w:pPr>
        <w:spacing w:after="200" w:line="360" w:lineRule="auto"/>
        <w:jc w:val="both"/>
      </w:pPr>
      <w:r>
        <w:t>Citizens in India rarely have one place to see who holds party office in their area, or to raise a civic problem and follow it until it is fixed. Party leadership data is scattered across party websites, news reports and Wikipedia, and grievance portals give the public little visibility into whether issues are resolved. Our India is an Android application that brings these together. Its Leaders module shows the organisation of 25 political parties, from national president down to district units, as an interactive orbit view, a hierarchical chart and a map of India, with every named office-holder linked to the published source it was verified against; a background job re-checks national and state heads on Wikipedia every month and flags changes as unverified. Its NagrikVoice module lets citizens photograph a civic problem on the spot, uses GPS to route it to the responsible municipal corporation among 48 in the system, detects duplicate reports within 100 metres, and keeps a public status history and a ranking of corporations by unresolved complaints. An AI Lawyer, served through a secure cloud proxy to an open large language model, explains Indian law in plain language, drafts legal notices and maps old IPC sections to the new Bharatiya Nyaya Sanhita. The app is built in Kotlin with Jetpack Compose, Room, Hilt and MapLibre, backed by a Node.js service and Vercel serverless functions. The outcome is a working, open-source app that makes local political accountability and civic grievance tracking transparent and accessible.</w:t>
      </w:r>
    </w:p>
    <w:p w14:paraId="7DF05900" w14:textId="77777777" w:rsidR="00B81A3E" w:rsidRDefault="00AB27E1">
      <w:pPr>
        <w:pStyle w:val="Heading1"/>
        <w:spacing w:before="300" w:after="200"/>
      </w:pPr>
      <w:bookmarkStart w:id="3" w:name="_Toc243651010"/>
      <w:r>
        <w:rPr>
          <w:b/>
          <w:bCs/>
          <w:color w:val="1F3864"/>
          <w:sz w:val="28"/>
          <w:szCs w:val="28"/>
        </w:rPr>
        <w:t>2. Introduction</w:t>
      </w:r>
      <w:bookmarkEnd w:id="3"/>
    </w:p>
    <w:p w14:paraId="08935714" w14:textId="77777777" w:rsidR="00B81A3E" w:rsidRDefault="00AB27E1">
      <w:pPr>
        <w:spacing w:after="200" w:line="360" w:lineRule="auto"/>
        <w:jc w:val="both"/>
      </w:pPr>
      <w:r>
        <w:t>India is a federal, multi-party democracy: alongside the six national parties recognised by the Election Commission, dozens of state parties run organisations that reach down to districts, talukas and wards. Yet most citizens cannot easily find out who leads a party in their own state or district, because this information changes often and is spread across party websites, news coverage and encyclopaedias of uneven freshness.</w:t>
      </w:r>
    </w:p>
    <w:p w14:paraId="17805A55" w14:textId="77777777" w:rsidR="00B81A3E" w:rsidRDefault="00AB27E1">
      <w:pPr>
        <w:spacing w:after="200" w:line="360" w:lineRule="auto"/>
        <w:jc w:val="both"/>
      </w:pPr>
      <w:r>
        <w:t>At the same time, everyday civic problems such as potholes, broken street lights, leaking pipelines and uncollected garbage fall to municipal corporations. Existing grievance channels are largely private between the citizen and the department, so neighbours cannot see, support or track a common problem, and there is no public measure of how responsive each corporation is.</w:t>
      </w:r>
    </w:p>
    <w:p w14:paraId="32162DF8" w14:textId="77777777" w:rsidR="00B81A3E" w:rsidRDefault="00AB27E1">
      <w:pPr>
        <w:spacing w:after="200" w:line="360" w:lineRule="auto"/>
        <w:jc w:val="both"/>
      </w:pPr>
      <w:r>
        <w:t>Legal awareness is a third gap. On 1 July 2024 the Bharatiya Nyaya Sanhita (BNS), Bharatiya Nagarik Suraksha Sanhita (BNSS) and Bharatiya Sakshya Adhiniyam (BSA) replaced the IPC, CrPC and Evidence Act, so section numbers that citizens and even news reports commonly cite have changed.</w:t>
      </w:r>
    </w:p>
    <w:p w14:paraId="17EE5AB0" w14:textId="77777777" w:rsidR="00B81A3E" w:rsidRDefault="00AB27E1">
      <w:pPr>
        <w:spacing w:after="200" w:line="360" w:lineRule="auto"/>
        <w:jc w:val="both"/>
      </w:pPr>
      <w:r>
        <w:t>Smartphones with GPS and cameras are now widespread, and open large language models can explain text in plain language. This project uses both to give citizens one app for political transparency, civic reporting and basic legal guidance, while keeping every fact traceable to its source.</w:t>
      </w:r>
    </w:p>
    <w:p w14:paraId="2E19D261" w14:textId="77777777" w:rsidR="00B81A3E" w:rsidRDefault="00AB27E1">
      <w:pPr>
        <w:pStyle w:val="Heading1"/>
        <w:spacing w:before="300" w:after="200"/>
      </w:pPr>
      <w:bookmarkStart w:id="4" w:name="_Toc243651011"/>
      <w:r>
        <w:rPr>
          <w:b/>
          <w:bCs/>
          <w:color w:val="1F3864"/>
          <w:sz w:val="28"/>
          <w:szCs w:val="28"/>
        </w:rPr>
        <w:t>3. Problem Statement</w:t>
      </w:r>
      <w:bookmarkEnd w:id="4"/>
    </w:p>
    <w:p w14:paraId="2FA88ECF" w14:textId="77777777" w:rsidR="00B81A3E" w:rsidRDefault="00AB27E1">
      <w:pPr>
        <w:spacing w:after="200" w:line="360" w:lineRule="auto"/>
        <w:jc w:val="both"/>
      </w:pPr>
      <w:r>
        <w:t>There is no single, trustworthy mobile platform where an Indian citizen can see who holds party office in their area, with sources, and also report a local civic problem with verifiable evidence that is routed to the correct municipal corporation and tracked publicly until it is verified as fixed. Existing tools are either limited to one city or one category of problem, keep complaint status private, cover election candidates rather than party organisations, or present unverified and stale data.</w:t>
      </w:r>
    </w:p>
    <w:p w14:paraId="707B5E2F" w14:textId="77777777" w:rsidR="00B81A3E" w:rsidRDefault="00AB27E1">
      <w:pPr>
        <w:pStyle w:val="Heading1"/>
        <w:spacing w:before="300" w:after="200"/>
      </w:pPr>
      <w:bookmarkStart w:id="5" w:name="_Toc243651012"/>
      <w:r>
        <w:rPr>
          <w:b/>
          <w:bCs/>
          <w:color w:val="1F3864"/>
          <w:sz w:val="28"/>
          <w:szCs w:val="28"/>
        </w:rPr>
        <w:t>4. Objectives</w:t>
      </w:r>
      <w:bookmarkEnd w:id="5"/>
    </w:p>
    <w:p w14:paraId="47D919C0" w14:textId="77777777" w:rsidR="00B81A3E" w:rsidRDefault="00AB27E1">
      <w:pPr>
        <w:pStyle w:val="ListParagraph"/>
        <w:numPr>
          <w:ilvl w:val="0"/>
          <w:numId w:val="2"/>
        </w:numPr>
        <w:spacing w:after="120"/>
      </w:pPr>
      <w:r>
        <w:t>To design an Android application that presents party organisational hierarchies from national to district level, with every named office-holder linked to a verifiable public source.</w:t>
      </w:r>
    </w:p>
    <w:p w14:paraId="6EBDAB25" w14:textId="77777777" w:rsidR="00B81A3E" w:rsidRDefault="00AB27E1">
      <w:pPr>
        <w:pStyle w:val="ListParagraph"/>
        <w:numPr>
          <w:ilvl w:val="0"/>
          <w:numId w:val="2"/>
        </w:numPr>
        <w:spacing w:after="120"/>
      </w:pPr>
      <w:r>
        <w:t>To implement phone-friendly visualisations of these hierarchies: an interactive orbit view, a hierarchical chart, a map of India and summary insights.</w:t>
      </w:r>
    </w:p>
    <w:p w14:paraId="7D5BA6D2" w14:textId="77777777" w:rsidR="00B81A3E" w:rsidRDefault="00AB27E1">
      <w:pPr>
        <w:pStyle w:val="ListParagraph"/>
        <w:numPr>
          <w:ilvl w:val="0"/>
          <w:numId w:val="2"/>
        </w:numPr>
        <w:spacing w:after="120"/>
      </w:pPr>
      <w:r>
        <w:t>To build a civic reporting workflow with on-the-spot photo evidence, GPS-based routing to the correct municipal corporation and department, and duplicate detection.</w:t>
      </w:r>
    </w:p>
    <w:p w14:paraId="401BB436" w14:textId="77777777" w:rsidR="00B81A3E" w:rsidRDefault="00AB27E1">
      <w:pPr>
        <w:pStyle w:val="ListParagraph"/>
        <w:numPr>
          <w:ilvl w:val="0"/>
          <w:numId w:val="2"/>
        </w:numPr>
        <w:spacing w:after="120"/>
      </w:pPr>
      <w:r>
        <w:t>To provide a public, auditable record of each complaint and a ranking of corporations based on delivered and verified-resolved complaints.</w:t>
      </w:r>
    </w:p>
    <w:p w14:paraId="01DD4114" w14:textId="77777777" w:rsidR="00B81A3E" w:rsidRDefault="00AB27E1">
      <w:pPr>
        <w:pStyle w:val="ListParagraph"/>
        <w:numPr>
          <w:ilvl w:val="0"/>
          <w:numId w:val="2"/>
        </w:numPr>
        <w:spacing w:after="120"/>
      </w:pPr>
      <w:r>
        <w:t>To integrate an AI legal assistant for Indian law (BNS, BNSS, BSA and civil statutes) through a secure server-side proxy that keeps API keys out of the app.</w:t>
      </w:r>
    </w:p>
    <w:p w14:paraId="20165E5B" w14:textId="77777777" w:rsidR="00B81A3E" w:rsidRDefault="00AB27E1">
      <w:pPr>
        <w:pStyle w:val="ListParagraph"/>
        <w:numPr>
          <w:ilvl w:val="0"/>
          <w:numId w:val="2"/>
        </w:numPr>
        <w:spacing w:after="120"/>
      </w:pPr>
      <w:r>
        <w:t>To keep data current with a monthly automated check against Wikipedia, and to distribute the app automatically through GitHub releases and a project website.</w:t>
      </w:r>
    </w:p>
    <w:p w14:paraId="152E847B" w14:textId="77777777" w:rsidR="00B81A3E" w:rsidRDefault="00AB27E1">
      <w:pPr>
        <w:pStyle w:val="Heading1"/>
        <w:spacing w:before="300" w:after="200"/>
      </w:pPr>
      <w:bookmarkStart w:id="6" w:name="_Toc243651013"/>
      <w:r>
        <w:rPr>
          <w:b/>
          <w:bCs/>
          <w:color w:val="1F3864"/>
          <w:sz w:val="28"/>
          <w:szCs w:val="28"/>
        </w:rPr>
        <w:t>5. Literature Survey / Existing System</w:t>
      </w:r>
      <w:bookmarkEnd w:id="6"/>
    </w:p>
    <w:p w14:paraId="349D2EBD" w14:textId="77777777" w:rsidR="001C53B3" w:rsidRDefault="00AB27E1">
      <w:pPr>
        <w:spacing w:after="150" w:line="360" w:lineRule="auto"/>
        <w:jc w:val="both"/>
        <w:rPr>
          <w:i/>
          <w:iCs/>
          <w:color w:val="808080"/>
        </w:rPr>
      </w:pPr>
      <w:r>
        <w:t>Five existing systems that address parts of this problem are compared below, with the approach each uses and the gap that remains.</w:t>
      </w:r>
    </w:p>
    <w:tbl>
      <w:tblPr>
        <w:tblStyle w:val="TableGrid"/>
        <w:tblW w:w="0" w:type="auto"/>
        <w:tblLook w:val="04A0" w:firstRow="1" w:lastRow="0" w:firstColumn="1" w:lastColumn="0" w:noHBand="0" w:noVBand="1"/>
      </w:tblPr>
      <w:tblGrid>
        <w:gridCol w:w="1848"/>
        <w:gridCol w:w="1848"/>
        <w:gridCol w:w="1848"/>
        <w:gridCol w:w="1849"/>
        <w:gridCol w:w="1849"/>
      </w:tblGrid>
      <w:tr w:rsidR="001C53B3" w14:paraId="530EC34C" w14:textId="77777777" w:rsidTr="001C53B3">
        <w:trPr>
          <w:cantSplit/>
          <w:tblHeader/>
        </w:trPr>
        <w:tc>
          <w:tcPr>
            <w:tcW w:w="1848" w:type="dxa"/>
          </w:tcPr>
          <w:p w14:paraId="0D16CA27" w14:textId="77777777" w:rsidR="001C53B3" w:rsidRPr="004A28B3" w:rsidRDefault="001C53B3" w:rsidP="001C53B3">
            <w:pPr>
              <w:keepNext/>
              <w:spacing w:after="60" w:line="264" w:lineRule="auto"/>
              <w:rPr>
                <w:b/>
              </w:rPr>
            </w:pPr>
            <w:r w:rsidRPr="004A28B3">
              <w:rPr>
                <w:b/>
              </w:rPr>
              <w:t>Research Paper</w:t>
            </w:r>
            <w:r w:rsidR="00C3476E">
              <w:rPr>
                <w:b/>
              </w:rPr>
              <w:t xml:space="preserve"> (Published Year)</w:t>
            </w:r>
            <w:r w:rsidRPr="004A28B3">
              <w:rPr>
                <w:b/>
              </w:rPr>
              <w:t xml:space="preserve"> </w:t>
            </w:r>
          </w:p>
        </w:tc>
        <w:tc>
          <w:tcPr>
            <w:tcW w:w="1848" w:type="dxa"/>
          </w:tcPr>
          <w:p w14:paraId="3E55E434" w14:textId="77777777" w:rsidR="001C53B3" w:rsidRPr="004A28B3" w:rsidRDefault="001C53B3" w:rsidP="001C53B3">
            <w:pPr>
              <w:keepNext/>
              <w:spacing w:after="60" w:line="264" w:lineRule="auto"/>
              <w:rPr>
                <w:b/>
              </w:rPr>
            </w:pPr>
            <w:r w:rsidRPr="004A28B3">
              <w:rPr>
                <w:b/>
              </w:rPr>
              <w:t xml:space="preserve">Approach / Method </w:t>
            </w:r>
          </w:p>
        </w:tc>
        <w:tc>
          <w:tcPr>
            <w:tcW w:w="1848" w:type="dxa"/>
          </w:tcPr>
          <w:p w14:paraId="002074EA" w14:textId="77777777" w:rsidR="001C53B3" w:rsidRPr="004A28B3" w:rsidRDefault="001C53B3" w:rsidP="001C53B3">
            <w:pPr>
              <w:keepNext/>
              <w:spacing w:after="60" w:line="264" w:lineRule="auto"/>
              <w:rPr>
                <w:b/>
              </w:rPr>
            </w:pPr>
            <w:r w:rsidRPr="004A28B3">
              <w:rPr>
                <w:b/>
              </w:rPr>
              <w:t xml:space="preserve">Dataset / Data Used </w:t>
            </w:r>
          </w:p>
        </w:tc>
        <w:tc>
          <w:tcPr>
            <w:tcW w:w="1849" w:type="dxa"/>
          </w:tcPr>
          <w:p w14:paraId="7831D633" w14:textId="77777777" w:rsidR="001C53B3" w:rsidRPr="004A28B3" w:rsidRDefault="001C53B3" w:rsidP="004A28B3">
            <w:pPr>
              <w:keepNext/>
              <w:spacing w:after="60" w:line="264" w:lineRule="auto"/>
              <w:rPr>
                <w:b/>
              </w:rPr>
            </w:pPr>
            <w:r w:rsidRPr="004A28B3">
              <w:rPr>
                <w:b/>
              </w:rPr>
              <w:t>Key</w:t>
            </w:r>
            <w:r w:rsidR="004A28B3" w:rsidRPr="004A28B3">
              <w:rPr>
                <w:b/>
              </w:rPr>
              <w:t xml:space="preserve"> </w:t>
            </w:r>
            <w:r w:rsidRPr="004A28B3">
              <w:rPr>
                <w:b/>
              </w:rPr>
              <w:t xml:space="preserve">Findings Limitations / </w:t>
            </w:r>
          </w:p>
        </w:tc>
        <w:tc>
          <w:tcPr>
            <w:tcW w:w="1849" w:type="dxa"/>
          </w:tcPr>
          <w:p w14:paraId="2AF34E47" w14:textId="77777777" w:rsidR="001C53B3" w:rsidRPr="004A28B3" w:rsidRDefault="004A28B3">
            <w:pPr>
              <w:keepNext/>
              <w:spacing w:after="60" w:line="264" w:lineRule="auto"/>
              <w:rPr>
                <w:b/>
              </w:rPr>
            </w:pPr>
            <w:r w:rsidRPr="004A28B3">
              <w:rPr>
                <w:b/>
              </w:rPr>
              <w:t>Research Gap</w:t>
            </w:r>
          </w:p>
        </w:tc>
      </w:tr>
      <w:tr w:rsidR="001C53B3" w14:paraId="1304019A" w14:textId="77777777" w:rsidTr="001C53B3">
        <w:trPr>
          <w:cantSplit/>
        </w:trPr>
        <w:tc>
          <w:tcPr>
            <w:tcW w:w="1848" w:type="dxa"/>
          </w:tcPr>
          <w:p w14:paraId="78671BB7" w14:textId="77777777" w:rsidR="001C53B3" w:rsidRDefault="001C53B3">
            <w:pPr>
              <w:spacing w:after="60" w:line="264" w:lineRule="auto"/>
            </w:pPr>
            <w:r>
              <w:t>FixMyStreet, mySociety (2007)</w:t>
            </w:r>
          </w:p>
        </w:tc>
        <w:tc>
          <w:tcPr>
            <w:tcW w:w="1848" w:type="dxa"/>
          </w:tcPr>
          <w:p w14:paraId="269F24E8" w14:textId="77777777" w:rsidR="001C53B3" w:rsidRDefault="001C53B3">
            <w:pPr>
              <w:spacing w:after="60" w:line="264" w:lineRule="auto"/>
            </w:pPr>
            <w:r>
              <w:t>Web and mobile reporting of street problems on a map; reports are forwarded to the responsible council.</w:t>
            </w:r>
          </w:p>
        </w:tc>
        <w:tc>
          <w:tcPr>
            <w:tcW w:w="1848" w:type="dxa"/>
          </w:tcPr>
          <w:p w14:paraId="4257A1A3" w14:textId="77777777" w:rsidR="001C53B3" w:rsidRDefault="001C53B3">
            <w:pPr>
              <w:spacing w:after="60" w:line="264" w:lineRule="auto"/>
            </w:pPr>
            <w:r>
              <w:t>Citizen reports with location and photos; UK council boundaries.</w:t>
            </w:r>
          </w:p>
        </w:tc>
        <w:tc>
          <w:tcPr>
            <w:tcW w:w="1849" w:type="dxa"/>
          </w:tcPr>
          <w:p w14:paraId="36E0BD63" w14:textId="77777777" w:rsidR="001C53B3" w:rsidRDefault="001C53B3">
            <w:pPr>
              <w:spacing w:after="60" w:line="264" w:lineRule="auto"/>
            </w:pPr>
            <w:r>
              <w:t>Open, public, map-based reporting works well, but it is built around UK councils and has no Indian municipal data or political context.</w:t>
            </w:r>
          </w:p>
        </w:tc>
        <w:tc>
          <w:tcPr>
            <w:tcW w:w="1849" w:type="dxa"/>
          </w:tcPr>
          <w:p w14:paraId="66CE4A44" w14:textId="77777777" w:rsidR="001C53B3" w:rsidRDefault="001C53B3">
            <w:pPr>
              <w:spacing w:after="60" w:line="264" w:lineRule="auto"/>
            </w:pPr>
            <w:r>
              <w:t>No routing to Indian municipal corporations; no link to who governs the area.</w:t>
            </w:r>
          </w:p>
        </w:tc>
      </w:tr>
      <w:tr w:rsidR="001C53B3" w14:paraId="7963FD38" w14:textId="77777777" w:rsidTr="001C53B3">
        <w:trPr>
          <w:cantSplit/>
        </w:trPr>
        <w:tc>
          <w:tcPr>
            <w:tcW w:w="1848" w:type="dxa"/>
          </w:tcPr>
          <w:p w14:paraId="1BBE1DD4" w14:textId="77777777" w:rsidR="001C53B3" w:rsidRDefault="001C53B3">
            <w:pPr>
              <w:spacing w:after="60" w:line="264" w:lineRule="auto"/>
            </w:pPr>
            <w:r>
              <w:t>CPGRAMS, DARPG, Government of India (2007)</w:t>
            </w:r>
          </w:p>
        </w:tc>
        <w:tc>
          <w:tcPr>
            <w:tcW w:w="1848" w:type="dxa"/>
          </w:tcPr>
          <w:p w14:paraId="678B2049" w14:textId="77777777" w:rsidR="001C53B3" w:rsidRDefault="001C53B3">
            <w:pPr>
              <w:spacing w:after="60" w:line="264" w:lineRule="auto"/>
            </w:pPr>
            <w:r>
              <w:t>Centralised online grievance portal routed to central and state ministries and departments.</w:t>
            </w:r>
          </w:p>
        </w:tc>
        <w:tc>
          <w:tcPr>
            <w:tcW w:w="1848" w:type="dxa"/>
          </w:tcPr>
          <w:p w14:paraId="5F627B4A" w14:textId="77777777" w:rsidR="001C53B3" w:rsidRDefault="001C53B3">
            <w:pPr>
              <w:spacing w:after="60" w:line="264" w:lineRule="auto"/>
            </w:pPr>
            <w:r>
              <w:t>Grievances lodged by citizens.</w:t>
            </w:r>
          </w:p>
        </w:tc>
        <w:tc>
          <w:tcPr>
            <w:tcW w:w="1849" w:type="dxa"/>
          </w:tcPr>
          <w:p w14:paraId="6020BFDD" w14:textId="77777777" w:rsidR="001C53B3" w:rsidRDefault="001C53B3">
            <w:pPr>
              <w:spacing w:after="60" w:line="264" w:lineRule="auto"/>
            </w:pPr>
            <w:r>
              <w:t>Nationwide reach, but department-centric; status is visible mainly to the complainant and photo or GPS evidence is not required.</w:t>
            </w:r>
          </w:p>
        </w:tc>
        <w:tc>
          <w:tcPr>
            <w:tcW w:w="1849" w:type="dxa"/>
          </w:tcPr>
          <w:p w14:paraId="636D7665" w14:textId="77777777" w:rsidR="001C53B3" w:rsidRDefault="001C53B3">
            <w:pPr>
              <w:spacing w:after="60" w:line="264" w:lineRule="auto"/>
            </w:pPr>
            <w:r>
              <w:t>No public, location-based feed where neighbours can support or follow an issue.</w:t>
            </w:r>
          </w:p>
        </w:tc>
      </w:tr>
      <w:tr w:rsidR="001C53B3" w14:paraId="3564B6B5" w14:textId="77777777" w:rsidTr="001C53B3">
        <w:trPr>
          <w:cantSplit/>
        </w:trPr>
        <w:tc>
          <w:tcPr>
            <w:tcW w:w="1848" w:type="dxa"/>
          </w:tcPr>
          <w:p w14:paraId="0BF64934" w14:textId="77777777" w:rsidR="001C53B3" w:rsidRDefault="001C53B3">
            <w:pPr>
              <w:spacing w:after="60" w:line="264" w:lineRule="auto"/>
            </w:pPr>
            <w:r>
              <w:t>Swachhata-MoHUA app, Ministry of Housing and Urban Affairs (2016)</w:t>
            </w:r>
          </w:p>
        </w:tc>
        <w:tc>
          <w:tcPr>
            <w:tcW w:w="1848" w:type="dxa"/>
          </w:tcPr>
          <w:p w14:paraId="02630D1C" w14:textId="77777777" w:rsidR="001C53B3" w:rsidRDefault="001C53B3">
            <w:pPr>
              <w:spacing w:after="60" w:line="264" w:lineRule="auto"/>
            </w:pPr>
            <w:r>
              <w:t>Photo-based complaints routed to urban local bodies.</w:t>
            </w:r>
          </w:p>
        </w:tc>
        <w:tc>
          <w:tcPr>
            <w:tcW w:w="1848" w:type="dxa"/>
          </w:tcPr>
          <w:p w14:paraId="2CFAAE02" w14:textId="77777777" w:rsidR="001C53B3" w:rsidRDefault="001C53B3">
            <w:pPr>
              <w:spacing w:after="60" w:line="264" w:lineRule="auto"/>
            </w:pPr>
            <w:r>
              <w:t>Geotagged photos of sanitation problems.</w:t>
            </w:r>
          </w:p>
        </w:tc>
        <w:tc>
          <w:tcPr>
            <w:tcW w:w="1849" w:type="dxa"/>
          </w:tcPr>
          <w:p w14:paraId="27F25D78" w14:textId="77777777" w:rsidR="001C53B3" w:rsidRDefault="001C53B3">
            <w:pPr>
              <w:spacing w:after="60" w:line="264" w:lineRule="auto"/>
            </w:pPr>
            <w:r>
              <w:t>Shows that photo evidence with location speeds up resolution, but it covers sanitation only.</w:t>
            </w:r>
          </w:p>
        </w:tc>
        <w:tc>
          <w:tcPr>
            <w:tcW w:w="1849" w:type="dxa"/>
          </w:tcPr>
          <w:p w14:paraId="17F88DCD" w14:textId="77777777" w:rsidR="001C53B3" w:rsidRDefault="001C53B3">
            <w:pPr>
              <w:spacing w:after="60" w:line="264" w:lineRule="auto"/>
            </w:pPr>
            <w:r>
              <w:t>No coverage of roads, water, electricity or tax in one place; no public ranking for citizens.</w:t>
            </w:r>
          </w:p>
        </w:tc>
      </w:tr>
      <w:tr w:rsidR="001C53B3" w14:paraId="660082E0" w14:textId="77777777" w:rsidTr="001C53B3">
        <w:trPr>
          <w:cantSplit/>
        </w:trPr>
        <w:tc>
          <w:tcPr>
            <w:tcW w:w="1848" w:type="dxa"/>
          </w:tcPr>
          <w:p w14:paraId="73C2114C" w14:textId="77777777" w:rsidR="001C53B3" w:rsidRDefault="001C53B3">
            <w:pPr>
              <w:spacing w:after="60" w:line="264" w:lineRule="auto"/>
            </w:pPr>
            <w:r>
              <w:t>MyNeta, Association for Democratic Reforms (ongoing)</w:t>
            </w:r>
          </w:p>
        </w:tc>
        <w:tc>
          <w:tcPr>
            <w:tcW w:w="1848" w:type="dxa"/>
          </w:tcPr>
          <w:p w14:paraId="771E7EC0" w14:textId="77777777" w:rsidR="001C53B3" w:rsidRDefault="001C53B3">
            <w:pPr>
              <w:spacing w:after="60" w:line="264" w:lineRule="auto"/>
            </w:pPr>
            <w:r>
              <w:t>Publishes election candidates' affidavit data: criminal cases, assets, education.</w:t>
            </w:r>
          </w:p>
        </w:tc>
        <w:tc>
          <w:tcPr>
            <w:tcW w:w="1848" w:type="dxa"/>
          </w:tcPr>
          <w:p w14:paraId="67F18C8D" w14:textId="77777777" w:rsidR="001C53B3" w:rsidRDefault="001C53B3">
            <w:pPr>
              <w:spacing w:after="60" w:line="264" w:lineRule="auto"/>
            </w:pPr>
            <w:r>
              <w:t>Affidavits filed with the Election Commission of India.</w:t>
            </w:r>
          </w:p>
        </w:tc>
        <w:tc>
          <w:tcPr>
            <w:tcW w:w="1849" w:type="dxa"/>
          </w:tcPr>
          <w:p w14:paraId="38A9E05B" w14:textId="77777777" w:rsidR="001C53B3" w:rsidRDefault="001C53B3">
            <w:pPr>
              <w:spacing w:after="60" w:line="264" w:lineRule="auto"/>
            </w:pPr>
            <w:r>
              <w:t>Strong source for electoral candidates, but does not cover party organisational posts such as state or district presidents.</w:t>
            </w:r>
          </w:p>
        </w:tc>
        <w:tc>
          <w:tcPr>
            <w:tcW w:w="1849" w:type="dxa"/>
          </w:tcPr>
          <w:p w14:paraId="6810C272" w14:textId="77777777" w:rsidR="001C53B3" w:rsidRDefault="001C53B3">
            <w:pPr>
              <w:spacing w:after="60" w:line="264" w:lineRule="auto"/>
            </w:pPr>
            <w:r>
              <w:t>No view of party organisation hierarchies by place.</w:t>
            </w:r>
          </w:p>
        </w:tc>
      </w:tr>
      <w:tr w:rsidR="001C53B3" w14:paraId="5FDFD46A" w14:textId="77777777" w:rsidTr="001C53B3">
        <w:trPr>
          <w:cantSplit/>
        </w:trPr>
        <w:tc>
          <w:tcPr>
            <w:tcW w:w="1848" w:type="dxa"/>
          </w:tcPr>
          <w:p w14:paraId="3CA9C80E" w14:textId="77777777" w:rsidR="001C53B3" w:rsidRDefault="001C53B3">
            <w:pPr>
              <w:spacing w:after="60" w:line="264" w:lineRule="auto"/>
            </w:pPr>
            <w:r>
              <w:t>Tele-Law, Department of Justice (2017)</w:t>
            </w:r>
          </w:p>
        </w:tc>
        <w:tc>
          <w:tcPr>
            <w:tcW w:w="1848" w:type="dxa"/>
          </w:tcPr>
          <w:p w14:paraId="586CA484" w14:textId="77777777" w:rsidR="001C53B3" w:rsidRDefault="001C53B3">
            <w:pPr>
              <w:spacing w:after="60" w:line="264" w:lineRule="auto"/>
            </w:pPr>
            <w:r>
              <w:t>Pre-litigation legal advice from panel lawyers over video or phone.</w:t>
            </w:r>
          </w:p>
        </w:tc>
        <w:tc>
          <w:tcPr>
            <w:tcW w:w="1848" w:type="dxa"/>
          </w:tcPr>
          <w:p w14:paraId="5AF03737" w14:textId="77777777" w:rsidR="001C53B3" w:rsidRDefault="001C53B3">
            <w:pPr>
              <w:spacing w:after="60" w:line="264" w:lineRule="auto"/>
            </w:pPr>
            <w:r>
              <w:t>Not applicable (advisory service).</w:t>
            </w:r>
          </w:p>
        </w:tc>
        <w:tc>
          <w:tcPr>
            <w:tcW w:w="1849" w:type="dxa"/>
          </w:tcPr>
          <w:p w14:paraId="4C831BF6" w14:textId="77777777" w:rsidR="001C53B3" w:rsidRDefault="001C53B3">
            <w:pPr>
              <w:spacing w:after="60" w:line="264" w:lineRule="auto"/>
            </w:pPr>
            <w:r>
              <w:t>Gives citizens access to real lawyers, but needs an appointment and does not help draft documents or map old IPC sections to BNS.</w:t>
            </w:r>
          </w:p>
        </w:tc>
        <w:tc>
          <w:tcPr>
            <w:tcW w:w="1849" w:type="dxa"/>
          </w:tcPr>
          <w:p w14:paraId="5CD4842F" w14:textId="77777777" w:rsidR="001C53B3" w:rsidRDefault="001C53B3">
            <w:pPr>
              <w:spacing w:after="60" w:line="264" w:lineRule="auto"/>
            </w:pPr>
            <w:r>
              <w:t>No instant, plain-language legal guidance inside a civic app.</w:t>
            </w:r>
          </w:p>
        </w:tc>
      </w:tr>
    </w:tbl>
    <w:p w14:paraId="28E4E271" w14:textId="77777777" w:rsidR="001C53B3" w:rsidRDefault="001C53B3" w:rsidP="00C3476E">
      <w:pPr>
        <w:pStyle w:val="ListParagraph"/>
        <w:spacing w:after="120"/>
        <w:ind w:left="504"/>
      </w:pPr>
    </w:p>
    <w:p w14:paraId="6FCFCD28" w14:textId="77777777" w:rsidR="00B81A3E" w:rsidRDefault="00AB27E1">
      <w:pPr>
        <w:pStyle w:val="Heading1"/>
        <w:spacing w:before="300" w:after="200"/>
      </w:pPr>
      <w:bookmarkStart w:id="7" w:name="_Toc243651014"/>
      <w:r>
        <w:rPr>
          <w:b/>
          <w:bCs/>
          <w:color w:val="1F3864"/>
          <w:sz w:val="28"/>
          <w:szCs w:val="28"/>
        </w:rPr>
        <w:t>6. Proposed System</w:t>
      </w:r>
      <w:bookmarkEnd w:id="7"/>
    </w:p>
    <w:p w14:paraId="11FE7C02" w14:textId="77777777" w:rsidR="00B81A3E" w:rsidRDefault="00AB27E1">
      <w:pPr>
        <w:spacing w:after="200" w:line="360" w:lineRule="auto"/>
        <w:jc w:val="both"/>
      </w:pPr>
      <w:r>
        <w:t>Our India combines political transparency, civic reporting and legal guidance in one Android app, and treats data honesty as a core requirement rather than an afterthought.</w:t>
      </w:r>
    </w:p>
    <w:p w14:paraId="6AE81198" w14:textId="77777777" w:rsidR="00B81A3E" w:rsidRDefault="00AB27E1">
      <w:pPr>
        <w:spacing w:after="200" w:line="360" w:lineRule="auto"/>
        <w:jc w:val="both"/>
      </w:pPr>
      <w:r>
        <w:t>Leaders: party structures for 25 parties are bundled with the app and every named holder carries the article it was checked against; posts that could not be confirmed are shown as “Not yet recorded” instead of guessed. A monthly WorkManager job reads Wikipedia infoboxes for national and state heads and applies only a change after a recorded baseline, so a stale or redirected page cannot overwrite verified data. Structures are explored as an orbit (a unit's head in the centre with its units around it, map-style zoom), a chart, a choropleth map and insights, and can be focused on the user's location.</w:t>
      </w:r>
    </w:p>
    <w:p w14:paraId="63F7EF40" w14:textId="77777777" w:rsidR="00B81A3E" w:rsidRDefault="00AB27E1">
      <w:pPr>
        <w:spacing w:after="200" w:line="360" w:lineRule="auto"/>
        <w:jc w:val="both"/>
      </w:pPr>
      <w:r>
        <w:t>NagrikVoice: a photo must be taken on the spot; GPS and offline state and district boundaries identify the place and the nearest of 48 municipal corporations, and the user can change it near borders. Reports appear in a public feed where others can support, share and track them, duplicates within 100 metres are merged by support, and a fix counts only after verification.</w:t>
      </w:r>
    </w:p>
    <w:p w14:paraId="39A24DFB" w14:textId="77777777" w:rsidR="00B81A3E" w:rsidRDefault="00AB27E1">
      <w:pPr>
        <w:spacing w:after="200" w:line="360" w:lineRule="auto"/>
        <w:jc w:val="both"/>
      </w:pPr>
      <w:r>
        <w:t>AI Lawyer: questions are answered by an open model (gpt-oss) through a Vercel function that holds the API key, fixes the system prompt and rate-limits use; offline tabs cover IPC to BNS mapping, citizens' rights and helplines.</w:t>
      </w:r>
    </w:p>
    <w:p w14:paraId="229666F5" w14:textId="77777777" w:rsidR="00B81A3E" w:rsidRDefault="00AB27E1">
      <w:pPr>
        <w:pStyle w:val="Heading1"/>
        <w:spacing w:before="300" w:after="200"/>
      </w:pPr>
      <w:bookmarkStart w:id="8" w:name="_Toc243651015"/>
      <w:r>
        <w:rPr>
          <w:b/>
          <w:bCs/>
          <w:color w:val="1F3864"/>
          <w:sz w:val="28"/>
          <w:szCs w:val="28"/>
        </w:rPr>
        <w:t>7. Scope of the Project</w:t>
      </w:r>
      <w:bookmarkEnd w:id="8"/>
    </w:p>
    <w:p w14:paraId="7EF8977F" w14:textId="77777777" w:rsidR="00B81A3E" w:rsidRDefault="00AB27E1">
      <w:pPr>
        <w:pStyle w:val="Heading2"/>
        <w:spacing w:before="200" w:after="120"/>
      </w:pPr>
      <w:bookmarkStart w:id="9" w:name="_Toc243651016"/>
      <w:r>
        <w:rPr>
          <w:b/>
          <w:bCs/>
          <w:color w:val="2E5395"/>
          <w:sz w:val="24"/>
          <w:szCs w:val="24"/>
        </w:rPr>
        <w:t>In Scope</w:t>
      </w:r>
      <w:bookmarkEnd w:id="9"/>
    </w:p>
    <w:p w14:paraId="21D8E2D1" w14:textId="77777777" w:rsidR="00B81A3E" w:rsidRDefault="00AB27E1">
      <w:pPr>
        <w:pStyle w:val="ListParagraph"/>
        <w:numPr>
          <w:ilvl w:val="0"/>
          <w:numId w:val="2"/>
        </w:numPr>
        <w:spacing w:after="120"/>
      </w:pPr>
      <w:r>
        <w:t>Party organisation data for 25 parties with sources, and orbit, chart, map and insights views.</w:t>
      </w:r>
    </w:p>
    <w:p w14:paraId="1882332F" w14:textId="77777777" w:rsidR="00B81A3E" w:rsidRDefault="00AB27E1">
      <w:pPr>
        <w:pStyle w:val="ListParagraph"/>
        <w:numPr>
          <w:ilvl w:val="0"/>
          <w:numId w:val="2"/>
        </w:numPr>
        <w:spacing w:after="120"/>
      </w:pPr>
      <w:r>
        <w:t>Monthly automatic check of national and state party heads against Wikipedia.</w:t>
      </w:r>
    </w:p>
    <w:p w14:paraId="55F261F2" w14:textId="77777777" w:rsidR="00B81A3E" w:rsidRDefault="00AB27E1">
      <w:pPr>
        <w:pStyle w:val="ListParagraph"/>
        <w:numPr>
          <w:ilvl w:val="0"/>
          <w:numId w:val="2"/>
        </w:numPr>
        <w:spacing w:after="120"/>
      </w:pPr>
      <w:r>
        <w:t>Civic report feed, reporting with camera and GPS, duplicate detection, support, fix claims and abuse flags.</w:t>
      </w:r>
    </w:p>
    <w:p w14:paraId="4EA472E1" w14:textId="77777777" w:rsidR="00B81A3E" w:rsidRDefault="00AB27E1">
      <w:pPr>
        <w:pStyle w:val="ListParagraph"/>
        <w:numPr>
          <w:ilvl w:val="0"/>
          <w:numId w:val="2"/>
        </w:numPr>
        <w:spacing w:after="120"/>
      </w:pPr>
      <w:r>
        <w:t>City filter, department routing with official contacts, and a ranking of 48 municipal corporations.</w:t>
      </w:r>
    </w:p>
    <w:p w14:paraId="15D80625" w14:textId="77777777" w:rsidR="00B81A3E" w:rsidRDefault="00AB27E1">
      <w:pPr>
        <w:pStyle w:val="ListParagraph"/>
        <w:numPr>
          <w:ilvl w:val="0"/>
          <w:numId w:val="2"/>
        </w:numPr>
        <w:spacing w:after="120"/>
      </w:pPr>
      <w:r>
        <w:t>AI Lawyer: questions, document drafting, IPC to BNS lookup, rights and helplines.</w:t>
      </w:r>
    </w:p>
    <w:p w14:paraId="1B707C34" w14:textId="77777777" w:rsidR="00B81A3E" w:rsidRDefault="00AB27E1">
      <w:pPr>
        <w:pStyle w:val="ListParagraph"/>
        <w:numPr>
          <w:ilvl w:val="0"/>
          <w:numId w:val="2"/>
        </w:numPr>
        <w:spacing w:after="120"/>
      </w:pPr>
      <w:r>
        <w:t>First-run tutorial, location permission flow, accounts, project website and automated APK releases.</w:t>
      </w:r>
    </w:p>
    <w:p w14:paraId="4559AAA9" w14:textId="77777777" w:rsidR="00B81A3E" w:rsidRDefault="00AB27E1">
      <w:pPr>
        <w:pStyle w:val="Heading2"/>
        <w:spacing w:before="200" w:after="120"/>
      </w:pPr>
      <w:bookmarkStart w:id="10" w:name="_Toc243651017"/>
      <w:r>
        <w:rPr>
          <w:b/>
          <w:bCs/>
          <w:color w:val="2E5395"/>
          <w:sz w:val="24"/>
          <w:szCs w:val="24"/>
        </w:rPr>
        <w:t>Out of Scope</w:t>
      </w:r>
      <w:bookmarkEnd w:id="10"/>
    </w:p>
    <w:p w14:paraId="1BF4F215" w14:textId="77777777" w:rsidR="00B81A3E" w:rsidRDefault="00AB27E1">
      <w:pPr>
        <w:pStyle w:val="ListParagraph"/>
        <w:numPr>
          <w:ilvl w:val="0"/>
          <w:numId w:val="2"/>
        </w:numPr>
        <w:spacing w:after="120"/>
      </w:pPr>
      <w:r>
        <w:t>iOS and web versions of the app.</w:t>
      </w:r>
    </w:p>
    <w:p w14:paraId="1EF7DD8F" w14:textId="77777777" w:rsidR="00B81A3E" w:rsidRDefault="00AB27E1">
      <w:pPr>
        <w:pStyle w:val="ListParagraph"/>
        <w:numPr>
          <w:ilvl w:val="0"/>
          <w:numId w:val="2"/>
        </w:numPr>
        <w:spacing w:after="120"/>
      </w:pPr>
      <w:r>
        <w:t>Real email delivery of complaints to corporations (simulated and clearly labelled in this version).</w:t>
      </w:r>
    </w:p>
    <w:p w14:paraId="25FB66D5" w14:textId="77777777" w:rsidR="00B81A3E" w:rsidRDefault="00AB27E1">
      <w:pPr>
        <w:pStyle w:val="ListParagraph"/>
        <w:numPr>
          <w:ilvl w:val="0"/>
          <w:numId w:val="2"/>
        </w:numPr>
        <w:spacing w:after="120"/>
      </w:pPr>
      <w:r>
        <w:t>Complete district-level data for every party, and ward or booth-level posts.</w:t>
      </w:r>
    </w:p>
    <w:p w14:paraId="38A4AF7A" w14:textId="77777777" w:rsidR="00B81A3E" w:rsidRDefault="00AB27E1">
      <w:pPr>
        <w:pStyle w:val="ListParagraph"/>
        <w:numPr>
          <w:ilvl w:val="0"/>
          <w:numId w:val="2"/>
        </w:numPr>
        <w:spacing w:after="120"/>
      </w:pPr>
      <w:r>
        <w:t>Play Store publication; builds are distributed as debug APKs.</w:t>
      </w:r>
    </w:p>
    <w:p w14:paraId="20ECBAB5" w14:textId="77777777" w:rsidR="00B81A3E" w:rsidRDefault="00AB27E1">
      <w:pPr>
        <w:pStyle w:val="ListParagraph"/>
        <w:numPr>
          <w:ilvl w:val="0"/>
          <w:numId w:val="2"/>
        </w:numPr>
        <w:spacing w:after="120"/>
      </w:pPr>
      <w:r>
        <w:t>Professional legal advice: the AI Lawyer gives general information only.</w:t>
      </w:r>
    </w:p>
    <w:p w14:paraId="34C36DFF" w14:textId="77777777" w:rsidR="00B81A3E" w:rsidRDefault="00AB27E1">
      <w:pPr>
        <w:pStyle w:val="Heading1"/>
        <w:spacing w:before="300" w:after="200"/>
      </w:pPr>
      <w:bookmarkStart w:id="11" w:name="_Toc243651018"/>
      <w:r>
        <w:rPr>
          <w:b/>
          <w:bCs/>
          <w:color w:val="1F3864"/>
          <w:sz w:val="28"/>
          <w:szCs w:val="28"/>
        </w:rPr>
        <w:t>8. Methodology / System Design</w:t>
      </w:r>
      <w:bookmarkEnd w:id="11"/>
    </w:p>
    <w:p w14:paraId="485FAAF9" w14:textId="77777777" w:rsidR="00B81A3E" w:rsidRDefault="00AB27E1">
      <w:pPr>
        <w:pStyle w:val="Heading2"/>
        <w:spacing w:before="200" w:after="120"/>
      </w:pPr>
      <w:bookmarkStart w:id="12" w:name="_Toc243651019"/>
      <w:r>
        <w:rPr>
          <w:b/>
          <w:bCs/>
          <w:color w:val="2E5395"/>
          <w:sz w:val="24"/>
          <w:szCs w:val="24"/>
        </w:rPr>
        <w:t>Technology Stack</w:t>
      </w:r>
      <w:bookmarkEnd w:id="12"/>
    </w:p>
    <w:p w14:paraId="192EFC69" w14:textId="77777777" w:rsidR="00B81A3E" w:rsidRDefault="00AB27E1">
      <w:pPr>
        <w:pStyle w:val="ListParagraph"/>
        <w:numPr>
          <w:ilvl w:val="0"/>
          <w:numId w:val="2"/>
        </w:numPr>
        <w:spacing w:after="120"/>
      </w:pPr>
      <w:r>
        <w:t>Programming Language(s): Kotlin (Android app), JavaScript / Node.js (civic server and Vercel function), Python (data ingestion scripts)</w:t>
      </w:r>
    </w:p>
    <w:p w14:paraId="3A95F57A" w14:textId="77777777" w:rsidR="00B81A3E" w:rsidRDefault="00AB27E1">
      <w:pPr>
        <w:pStyle w:val="ListParagraph"/>
        <w:numPr>
          <w:ilvl w:val="0"/>
          <w:numId w:val="2"/>
        </w:numPr>
        <w:spacing w:after="120"/>
      </w:pPr>
      <w:r>
        <w:t>Framework(s): Jetpack Compose with Material 3, Hilt, Retrofit and OkHttp, WorkManager, MapLibre Native, Coil</w:t>
      </w:r>
    </w:p>
    <w:p w14:paraId="25F71F0A" w14:textId="77777777" w:rsidR="00B81A3E" w:rsidRDefault="00AB27E1">
      <w:pPr>
        <w:pStyle w:val="ListParagraph"/>
        <w:numPr>
          <w:ilvl w:val="0"/>
          <w:numId w:val="2"/>
        </w:numPr>
        <w:spacing w:after="120"/>
      </w:pPr>
      <w:r>
        <w:t>Database: Room (SQLite) on the device; SQLite on the NagrikVoice server</w:t>
      </w:r>
    </w:p>
    <w:p w14:paraId="146E94AF" w14:textId="77777777" w:rsidR="00B81A3E" w:rsidRDefault="00AB27E1">
      <w:pPr>
        <w:pStyle w:val="ListParagraph"/>
        <w:numPr>
          <w:ilvl w:val="0"/>
          <w:numId w:val="2"/>
        </w:numPr>
        <w:spacing w:after="120"/>
      </w:pPr>
      <w:r>
        <w:t>Tools: Android Studio, Gradle, Git and GitHub, GitHub Actions, Vercel, Render, Groq API, JUnit and Robolectric</w:t>
      </w:r>
    </w:p>
    <w:p w14:paraId="714AAD13" w14:textId="77777777" w:rsidR="00B81A3E" w:rsidRDefault="00AB27E1">
      <w:pPr>
        <w:pStyle w:val="Heading2"/>
        <w:spacing w:before="200" w:after="120"/>
      </w:pPr>
      <w:bookmarkStart w:id="13" w:name="_Toc243651020"/>
      <w:r>
        <w:rPr>
          <w:b/>
          <w:bCs/>
          <w:color w:val="2E5395"/>
          <w:sz w:val="24"/>
          <w:szCs w:val="24"/>
        </w:rPr>
        <w:t>System Architecture</w:t>
      </w:r>
      <w:bookmarkEnd w:id="13"/>
    </w:p>
    <w:p w14:paraId="58DEB83F" w14:textId="77777777" w:rsidR="00B81A3E" w:rsidRDefault="00AB27E1">
      <w:pPr>
        <w:spacing w:after="150" w:line="360" w:lineRule="auto"/>
        <w:jc w:val="both"/>
      </w:pPr>
      <w:r>
        <w:rPr>
          <w:noProof/>
        </w:rPr>
        <w:drawing>
          <wp:inline distT="0" distB="0" distL="0" distR="0" wp14:anchorId="663B9BFE" wp14:editId="17DC5B0F">
            <wp:extent cx="5760720" cy="3312414"/>
            <wp:effectExtent l="0" t="0" r="0" b="0"/>
            <wp:docPr id="501" name="Architecture" descr="System architecture of Our India"/>
            <wp:cNvGraphicFramePr/>
            <a:graphic xmlns:a="http://schemas.openxmlformats.org/drawingml/2006/main">
              <a:graphicData uri="http://schemas.openxmlformats.org/drawingml/2006/picture">
                <pic:pic xmlns:pic="http://schemas.openxmlformats.org/drawingml/2006/picture">
                  <pic:nvPicPr>
                    <pic:cNvPr id="501" name="architecture.png"/>
                    <pic:cNvPicPr/>
                  </pic:nvPicPr>
                  <pic:blipFill>
                    <a:blip r:embed="rId8"/>
                    <a:stretch>
                      <a:fillRect/>
                    </a:stretch>
                  </pic:blipFill>
                  <pic:spPr>
                    <a:xfrm>
                      <a:off x="0" y="0"/>
                      <a:ext cx="5760720" cy="3312414"/>
                    </a:xfrm>
                    <a:prstGeom prst="rect">
                      <a:avLst/>
                    </a:prstGeom>
                  </pic:spPr>
                </pic:pic>
              </a:graphicData>
            </a:graphic>
          </wp:inline>
        </w:drawing>
      </w:r>
    </w:p>
    <w:p w14:paraId="734F3CF3" w14:textId="77777777" w:rsidR="00B81A3E" w:rsidRDefault="00AB27E1">
      <w:pPr>
        <w:spacing w:after="200" w:line="360" w:lineRule="auto"/>
        <w:jc w:val="both"/>
      </w:pPr>
      <w:r>
        <w:t>Figure 1. System architecture. The Android app talks to three services over HTTPS: the NagrikVoice server on Render for reports, supports and rankings; a Vercel function that forwards AI Lawyer questions to Groq while holding the API key; and the Wikipedia API for the monthly leader check. Party structures, Wikipedia changes and boundary files are stored on the device, so the Leaders section works offline. GitHub Actions builds each new version and publishes it for download from the website.</w:t>
      </w:r>
    </w:p>
    <w:p w14:paraId="41E21DFA" w14:textId="77777777" w:rsidR="00B81A3E" w:rsidRDefault="00AB27E1">
      <w:pPr>
        <w:pStyle w:val="Heading2"/>
        <w:spacing w:before="200" w:after="120"/>
      </w:pPr>
      <w:bookmarkStart w:id="14" w:name="_Toc243651021"/>
      <w:r>
        <w:rPr>
          <w:b/>
          <w:bCs/>
          <w:color w:val="2E5395"/>
          <w:sz w:val="24"/>
          <w:szCs w:val="24"/>
        </w:rPr>
        <w:t>Modules</w:t>
      </w:r>
      <w:bookmarkEnd w:id="14"/>
    </w:p>
    <w:p w14:paraId="1AA4E8A6" w14:textId="77777777" w:rsidR="00B81A3E" w:rsidRDefault="00AB27E1">
      <w:pPr>
        <w:pStyle w:val="ListParagraph"/>
        <w:numPr>
          <w:ilvl w:val="0"/>
          <w:numId w:val="2"/>
        </w:numPr>
        <w:spacing w:after="120"/>
      </w:pPr>
      <w:r>
        <w:t>Party Structure (Leaders) Module: bundled verified party data; orbit, chart, map and insights views; search and location focus.</w:t>
      </w:r>
    </w:p>
    <w:p w14:paraId="437DE034" w14:textId="77777777" w:rsidR="00B81A3E" w:rsidRDefault="00AB27E1">
      <w:pPr>
        <w:pStyle w:val="ListParagraph"/>
        <w:numPr>
          <w:ilvl w:val="0"/>
          <w:numId w:val="2"/>
        </w:numPr>
        <w:spacing w:after="120"/>
      </w:pPr>
      <w:r>
        <w:t>Leader Update Module: monthly Wikipedia infobox check stored in Room; applies only real changes, labelled as unverified.</w:t>
      </w:r>
    </w:p>
    <w:p w14:paraId="4F0EF1B3" w14:textId="77777777" w:rsidR="00B81A3E" w:rsidRDefault="00AB27E1">
      <w:pPr>
        <w:pStyle w:val="ListParagraph"/>
        <w:numPr>
          <w:ilvl w:val="0"/>
          <w:numId w:val="2"/>
        </w:numPr>
        <w:spacing w:after="120"/>
      </w:pPr>
      <w:r>
        <w:t>Civic Feed Module: home feed of reports with support, share, map, fix claim and report abuse.</w:t>
      </w:r>
    </w:p>
    <w:p w14:paraId="0B5B2C75" w14:textId="77777777" w:rsidR="00B81A3E" w:rsidRDefault="00AB27E1">
      <w:pPr>
        <w:pStyle w:val="ListParagraph"/>
        <w:numPr>
          <w:ilvl w:val="0"/>
          <w:numId w:val="2"/>
        </w:numPr>
        <w:spacing w:after="120"/>
      </w:pPr>
      <w:r>
        <w:t>Civic Reporting Module: camera evidence, GPS and offline boundary lookup, corporation and department routing, duplicate check.</w:t>
      </w:r>
    </w:p>
    <w:p w14:paraId="43C54278" w14:textId="77777777" w:rsidR="00B81A3E" w:rsidRDefault="00AB27E1">
      <w:pPr>
        <w:pStyle w:val="ListParagraph"/>
        <w:numPr>
          <w:ilvl w:val="0"/>
          <w:numId w:val="2"/>
        </w:numPr>
        <w:spacing w:after="120"/>
      </w:pPr>
      <w:r>
        <w:t>Issues and Ranking Module: search and filters by city and department, and the corporation ranking.</w:t>
      </w:r>
    </w:p>
    <w:p w14:paraId="0193D7C1" w14:textId="77777777" w:rsidR="00B81A3E" w:rsidRDefault="00AB27E1">
      <w:pPr>
        <w:pStyle w:val="ListParagraph"/>
        <w:numPr>
          <w:ilvl w:val="0"/>
          <w:numId w:val="2"/>
        </w:numPr>
        <w:spacing w:after="120"/>
      </w:pPr>
      <w:r>
        <w:t>AI Lawyer Module: Ask, Draft, IPC to BNS lookup, Rights and helplines; Vercel proxy with fixed prompts and rate limiting.</w:t>
      </w:r>
    </w:p>
    <w:p w14:paraId="1FC8B8A5" w14:textId="77777777" w:rsidR="00B81A3E" w:rsidRDefault="00AB27E1">
      <w:pPr>
        <w:pStyle w:val="ListParagraph"/>
        <w:numPr>
          <w:ilvl w:val="0"/>
          <w:numId w:val="2"/>
        </w:numPr>
        <w:spacing w:after="120"/>
      </w:pPr>
      <w:r>
        <w:t>Onboarding and Account Module: first-run tutorial, location permission flow, sign-in and profile.</w:t>
      </w:r>
    </w:p>
    <w:p w14:paraId="726047E3" w14:textId="77777777" w:rsidR="00B81A3E" w:rsidRDefault="00AB27E1">
      <w:pPr>
        <w:pStyle w:val="Heading1"/>
        <w:spacing w:before="300" w:after="200"/>
      </w:pPr>
      <w:bookmarkStart w:id="15" w:name="_Toc243651022"/>
      <w:r>
        <w:rPr>
          <w:b/>
          <w:bCs/>
          <w:color w:val="1F3864"/>
          <w:sz w:val="28"/>
          <w:szCs w:val="28"/>
        </w:rPr>
        <w:t>9. Hardware and Software Requirements</w:t>
      </w:r>
      <w:bookmarkEnd w:id="15"/>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81A3E" w14:paraId="0F8E537B" w14:textId="77777777">
        <w:trPr>
          <w:cantSplit/>
          <w:tblHeader/>
        </w:trPr>
        <w:tc>
          <w:tcPr>
            <w:tcW w:w="4680" w:type="dxa"/>
            <w:shd w:val="clear" w:color="auto" w:fill="1F3864"/>
            <w:tcMar>
              <w:top w:w="100" w:type="dxa"/>
              <w:left w:w="120" w:type="dxa"/>
              <w:bottom w:w="100" w:type="dxa"/>
              <w:right w:w="120" w:type="dxa"/>
            </w:tcMar>
            <w:vAlign w:val="center"/>
          </w:tcPr>
          <w:p w14:paraId="72B2D2C6" w14:textId="77777777" w:rsidR="00B81A3E" w:rsidRDefault="00AB27E1">
            <w:r>
              <w:rPr>
                <w:b/>
                <w:bCs/>
                <w:color w:val="FFFFFF"/>
                <w:sz w:val="22"/>
                <w:szCs w:val="22"/>
              </w:rPr>
              <w:t>Hardware Requirements</w:t>
            </w:r>
          </w:p>
        </w:tc>
        <w:tc>
          <w:tcPr>
            <w:tcW w:w="4680" w:type="dxa"/>
            <w:shd w:val="clear" w:color="auto" w:fill="1F3864"/>
            <w:tcMar>
              <w:top w:w="100" w:type="dxa"/>
              <w:left w:w="120" w:type="dxa"/>
              <w:bottom w:w="100" w:type="dxa"/>
              <w:right w:w="120" w:type="dxa"/>
            </w:tcMar>
            <w:vAlign w:val="center"/>
          </w:tcPr>
          <w:p w14:paraId="514CEF8A" w14:textId="77777777" w:rsidR="00B81A3E" w:rsidRDefault="00AB27E1">
            <w:r>
              <w:rPr>
                <w:b/>
                <w:bCs/>
                <w:color w:val="FFFFFF"/>
                <w:sz w:val="22"/>
                <w:szCs w:val="22"/>
              </w:rPr>
              <w:t>Software Requirements</w:t>
            </w:r>
          </w:p>
        </w:tc>
      </w:tr>
      <w:tr w:rsidR="00B81A3E" w14:paraId="38733630" w14:textId="77777777">
        <w:trPr>
          <w:cantSplit/>
        </w:trPr>
        <w:tc>
          <w:tcPr>
            <w:tcW w:w="4680" w:type="dxa"/>
            <w:tcMar>
              <w:top w:w="100" w:type="dxa"/>
              <w:left w:w="120" w:type="dxa"/>
              <w:bottom w:w="100" w:type="dxa"/>
              <w:right w:w="120" w:type="dxa"/>
            </w:tcMar>
            <w:vAlign w:val="center"/>
          </w:tcPr>
          <w:p w14:paraId="6225610F" w14:textId="77777777" w:rsidR="00B81A3E" w:rsidRDefault="00AB27E1">
            <w:r>
              <w:rPr>
                <w:sz w:val="22"/>
                <w:szCs w:val="22"/>
              </w:rPr>
              <w:t>Processor: Intel Core i5 / AMD Ryzen 5 or above (development)</w:t>
            </w:r>
          </w:p>
        </w:tc>
        <w:tc>
          <w:tcPr>
            <w:tcW w:w="4680" w:type="dxa"/>
            <w:tcMar>
              <w:top w:w="100" w:type="dxa"/>
              <w:left w:w="120" w:type="dxa"/>
              <w:bottom w:w="100" w:type="dxa"/>
              <w:right w:w="120" w:type="dxa"/>
            </w:tcMar>
            <w:vAlign w:val="center"/>
          </w:tcPr>
          <w:p w14:paraId="4F097250" w14:textId="77777777" w:rsidR="00B81A3E" w:rsidRDefault="00AB27E1">
            <w:r>
              <w:rPr>
                <w:sz w:val="22"/>
                <w:szCs w:val="22"/>
              </w:rPr>
              <w:t>Operating System: Windows 10/11 or Linux (development); Android 8.0 or newer (users)</w:t>
            </w:r>
          </w:p>
        </w:tc>
      </w:tr>
      <w:tr w:rsidR="00B81A3E" w14:paraId="75E62B1D" w14:textId="77777777">
        <w:trPr>
          <w:cantSplit/>
        </w:trPr>
        <w:tc>
          <w:tcPr>
            <w:tcW w:w="4680" w:type="dxa"/>
            <w:tcMar>
              <w:top w:w="100" w:type="dxa"/>
              <w:left w:w="120" w:type="dxa"/>
              <w:bottom w:w="100" w:type="dxa"/>
              <w:right w:w="120" w:type="dxa"/>
            </w:tcMar>
            <w:vAlign w:val="center"/>
          </w:tcPr>
          <w:p w14:paraId="36F2A216" w14:textId="77777777" w:rsidR="00B81A3E" w:rsidRDefault="00AB27E1">
            <w:r>
              <w:rPr>
                <w:sz w:val="22"/>
                <w:szCs w:val="22"/>
              </w:rPr>
              <w:t>RAM: 8 GB minimum, 16 GB recommended for Android Studio</w:t>
            </w:r>
          </w:p>
        </w:tc>
        <w:tc>
          <w:tcPr>
            <w:tcW w:w="4680" w:type="dxa"/>
            <w:tcMar>
              <w:top w:w="100" w:type="dxa"/>
              <w:left w:w="120" w:type="dxa"/>
              <w:bottom w:w="100" w:type="dxa"/>
              <w:right w:w="120" w:type="dxa"/>
            </w:tcMar>
            <w:vAlign w:val="center"/>
          </w:tcPr>
          <w:p w14:paraId="1540E6E2" w14:textId="77777777" w:rsidR="00B81A3E" w:rsidRDefault="00AB27E1">
            <w:r>
              <w:rPr>
                <w:sz w:val="22"/>
                <w:szCs w:val="22"/>
              </w:rPr>
              <w:t>IDE: Android Studio, VS Code</w:t>
            </w:r>
          </w:p>
        </w:tc>
      </w:tr>
      <w:tr w:rsidR="00B81A3E" w14:paraId="5F3BB8B7" w14:textId="77777777">
        <w:trPr>
          <w:cantSplit/>
        </w:trPr>
        <w:tc>
          <w:tcPr>
            <w:tcW w:w="4680" w:type="dxa"/>
            <w:tcMar>
              <w:top w:w="100" w:type="dxa"/>
              <w:left w:w="120" w:type="dxa"/>
              <w:bottom w:w="100" w:type="dxa"/>
              <w:right w:w="120" w:type="dxa"/>
            </w:tcMar>
            <w:vAlign w:val="center"/>
          </w:tcPr>
          <w:p w14:paraId="1A10EE86" w14:textId="77777777" w:rsidR="00B81A3E" w:rsidRDefault="00AB27E1">
            <w:r>
              <w:rPr>
                <w:sz w:val="22"/>
                <w:szCs w:val="22"/>
              </w:rPr>
              <w:t>Storage: 10 GB free for the Android SDK and builds</w:t>
            </w:r>
          </w:p>
        </w:tc>
        <w:tc>
          <w:tcPr>
            <w:tcW w:w="4680" w:type="dxa"/>
            <w:tcMar>
              <w:top w:w="100" w:type="dxa"/>
              <w:left w:w="120" w:type="dxa"/>
              <w:bottom w:w="100" w:type="dxa"/>
              <w:right w:w="120" w:type="dxa"/>
            </w:tcMar>
            <w:vAlign w:val="center"/>
          </w:tcPr>
          <w:p w14:paraId="169B4F3E" w14:textId="77777777" w:rsidR="00B81A3E" w:rsidRDefault="00AB27E1">
            <w:r>
              <w:rPr>
                <w:sz w:val="22"/>
                <w:szCs w:val="22"/>
              </w:rPr>
              <w:t>Languages: Kotlin, JavaScript (Node.js 20), Python 3.12</w:t>
            </w:r>
          </w:p>
        </w:tc>
      </w:tr>
      <w:tr w:rsidR="00B81A3E" w14:paraId="0B53F57D" w14:textId="77777777">
        <w:trPr>
          <w:cantSplit/>
        </w:trPr>
        <w:tc>
          <w:tcPr>
            <w:tcW w:w="4680" w:type="dxa"/>
            <w:tcMar>
              <w:top w:w="100" w:type="dxa"/>
              <w:left w:w="120" w:type="dxa"/>
              <w:bottom w:w="100" w:type="dxa"/>
              <w:right w:w="120" w:type="dxa"/>
            </w:tcMar>
            <w:vAlign w:val="center"/>
          </w:tcPr>
          <w:p w14:paraId="112A315B" w14:textId="77777777" w:rsidR="00B81A3E" w:rsidRDefault="00AB27E1">
            <w:r>
              <w:rPr>
                <w:sz w:val="22"/>
                <w:szCs w:val="22"/>
              </w:rPr>
              <w:t>Android phone (Android 8.0+) with GPS, camera and internet</w:t>
            </w:r>
          </w:p>
        </w:tc>
        <w:tc>
          <w:tcPr>
            <w:tcW w:w="4680" w:type="dxa"/>
            <w:tcMar>
              <w:top w:w="100" w:type="dxa"/>
              <w:left w:w="120" w:type="dxa"/>
              <w:bottom w:w="100" w:type="dxa"/>
              <w:right w:w="120" w:type="dxa"/>
            </w:tcMar>
            <w:vAlign w:val="center"/>
          </w:tcPr>
          <w:p w14:paraId="1AB4209D" w14:textId="77777777" w:rsidR="00B81A3E" w:rsidRDefault="00AB27E1">
            <w:r>
              <w:rPr>
                <w:sz w:val="22"/>
                <w:szCs w:val="22"/>
              </w:rPr>
              <w:t>Database and services: Room / SQLite, Render, Vercel, Groq API, Wikipedia API</w:t>
            </w:r>
          </w:p>
        </w:tc>
      </w:tr>
    </w:tbl>
    <w:p w14:paraId="2EFD76B5" w14:textId="77777777" w:rsidR="00B81A3E" w:rsidRDefault="00B81A3E">
      <w:pPr>
        <w:spacing w:before="300"/>
      </w:pPr>
    </w:p>
    <w:p w14:paraId="4CBFBD5E" w14:textId="77777777" w:rsidR="00B81A3E" w:rsidRDefault="00AB27E1">
      <w:pPr>
        <w:pStyle w:val="Heading1"/>
        <w:spacing w:before="300" w:after="200"/>
      </w:pPr>
      <w:bookmarkStart w:id="16" w:name="_Toc243651023"/>
      <w:r>
        <w:rPr>
          <w:b/>
          <w:bCs/>
          <w:color w:val="1F3864"/>
          <w:sz w:val="28"/>
          <w:szCs w:val="28"/>
        </w:rPr>
        <w:t>10. Expected Outcome</w:t>
      </w:r>
      <w:bookmarkEnd w:id="16"/>
    </w:p>
    <w:p w14:paraId="72D0A127" w14:textId="77777777" w:rsidR="00B81A3E" w:rsidRDefault="00AB27E1">
      <w:pPr>
        <w:spacing w:after="200" w:line="360" w:lineRule="auto"/>
        <w:jc w:val="both"/>
      </w:pPr>
      <w:r>
        <w:t>A working Android app, distributed as an APK from the project website, in which a user can: browse 25 parties' organisations with sources and find the party heads for their location; report a civic problem with a photo and have it routed to the right municipal corporation; follow and support reports in a public feed and see a ranking of corporations; and ask legal questions, draft documents and look up BNS sections. The codebase is open source, covered by automated unit and UI tests, and every new version is built and released automatically.</w:t>
      </w:r>
    </w:p>
    <w:p w14:paraId="48C3457C" w14:textId="77777777" w:rsidR="00B81A3E" w:rsidRDefault="00AB27E1">
      <w:pPr>
        <w:pStyle w:val="Heading1"/>
        <w:spacing w:before="300" w:after="200"/>
      </w:pPr>
      <w:bookmarkStart w:id="17" w:name="_Toc243651024"/>
      <w:r>
        <w:rPr>
          <w:b/>
          <w:bCs/>
          <w:color w:val="1F3864"/>
          <w:sz w:val="28"/>
          <w:szCs w:val="28"/>
        </w:rPr>
        <w:t>11. Applications</w:t>
      </w:r>
      <w:bookmarkEnd w:id="17"/>
    </w:p>
    <w:p w14:paraId="064D8AAE" w14:textId="77777777" w:rsidR="00B81A3E" w:rsidRDefault="00AB27E1">
      <w:pPr>
        <w:pStyle w:val="ListParagraph"/>
        <w:numPr>
          <w:ilvl w:val="0"/>
          <w:numId w:val="2"/>
        </w:numPr>
        <w:spacing w:after="120"/>
      </w:pPr>
      <w:r>
        <w:t>Citizens finding out who leads each party in their state or district, with sources.</w:t>
      </w:r>
    </w:p>
    <w:p w14:paraId="67CDE683" w14:textId="77777777" w:rsidR="00B81A3E" w:rsidRDefault="00AB27E1">
      <w:pPr>
        <w:pStyle w:val="ListParagraph"/>
        <w:numPr>
          <w:ilvl w:val="0"/>
          <w:numId w:val="2"/>
        </w:numPr>
        <w:spacing w:after="120"/>
      </w:pPr>
      <w:r>
        <w:t>Residents reporting and jointly tracking civic problems such as potholes, leaks and broken street lights.</w:t>
      </w:r>
    </w:p>
    <w:p w14:paraId="61111D5C" w14:textId="77777777" w:rsidR="00B81A3E" w:rsidRDefault="00AB27E1">
      <w:pPr>
        <w:pStyle w:val="ListParagraph"/>
        <w:numPr>
          <w:ilvl w:val="0"/>
          <w:numId w:val="2"/>
        </w:numPr>
        <w:spacing w:after="120"/>
      </w:pPr>
      <w:r>
        <w:t>Journalists, researchers and civic groups comparing how responsive municipal corporations are.</w:t>
      </w:r>
    </w:p>
    <w:p w14:paraId="68A0303B" w14:textId="77777777" w:rsidR="00B81A3E" w:rsidRDefault="00AB27E1">
      <w:pPr>
        <w:pStyle w:val="ListParagraph"/>
        <w:numPr>
          <w:ilvl w:val="0"/>
          <w:numId w:val="2"/>
        </w:numPr>
        <w:spacing w:after="120"/>
      </w:pPr>
      <w:r>
        <w:t>Legal awareness for citizens adapting to the new BNS, BNSS and BSA, and quick drafting of notices and RTI applications.</w:t>
      </w:r>
    </w:p>
    <w:p w14:paraId="64673128" w14:textId="77777777" w:rsidR="00B81A3E" w:rsidRDefault="00AB27E1">
      <w:pPr>
        <w:pStyle w:val="ListParagraph"/>
        <w:numPr>
          <w:ilvl w:val="0"/>
          <w:numId w:val="2"/>
        </w:numPr>
        <w:spacing w:after="120"/>
      </w:pPr>
      <w:r>
        <w:t>Civic education in schools and colleges about how parties and local government are organised.</w:t>
      </w:r>
    </w:p>
    <w:p w14:paraId="65D5B0AF" w14:textId="77777777" w:rsidR="00B81A3E" w:rsidRDefault="00AB27E1">
      <w:pPr>
        <w:pStyle w:val="Heading1"/>
        <w:spacing w:before="300" w:after="200"/>
      </w:pPr>
      <w:bookmarkStart w:id="18" w:name="_Toc243651025"/>
      <w:r>
        <w:rPr>
          <w:b/>
          <w:bCs/>
          <w:color w:val="1F3864"/>
          <w:sz w:val="28"/>
          <w:szCs w:val="28"/>
        </w:rPr>
        <w:t>12. Timeline / Work Plan</w:t>
      </w:r>
      <w:bookmarkEnd w:id="18"/>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B81A3E" w14:paraId="658892F9" w14:textId="77777777">
        <w:trPr>
          <w:cantSplit/>
          <w:tblHeader/>
        </w:trPr>
        <w:tc>
          <w:tcPr>
            <w:tcW w:w="3360" w:type="dxa"/>
            <w:shd w:val="clear" w:color="auto" w:fill="1F3864"/>
            <w:tcMar>
              <w:top w:w="100" w:type="dxa"/>
              <w:left w:w="120" w:type="dxa"/>
              <w:bottom w:w="100" w:type="dxa"/>
              <w:right w:w="120" w:type="dxa"/>
            </w:tcMar>
            <w:vAlign w:val="center"/>
          </w:tcPr>
          <w:p w14:paraId="51E80BA8" w14:textId="77777777" w:rsidR="00B81A3E" w:rsidRDefault="00AB27E1">
            <w:r>
              <w:rPr>
                <w:b/>
                <w:bCs/>
                <w:color w:val="FFFFFF"/>
                <w:sz w:val="22"/>
                <w:szCs w:val="22"/>
              </w:rPr>
              <w:t>Phase</w:t>
            </w:r>
          </w:p>
        </w:tc>
        <w:tc>
          <w:tcPr>
            <w:tcW w:w="3000" w:type="dxa"/>
            <w:shd w:val="clear" w:color="auto" w:fill="1F3864"/>
            <w:tcMar>
              <w:top w:w="100" w:type="dxa"/>
              <w:left w:w="120" w:type="dxa"/>
              <w:bottom w:w="100" w:type="dxa"/>
              <w:right w:w="120" w:type="dxa"/>
            </w:tcMar>
            <w:vAlign w:val="center"/>
          </w:tcPr>
          <w:p w14:paraId="4E13FCF4" w14:textId="77777777" w:rsidR="00B81A3E" w:rsidRDefault="00AB27E1">
            <w:r>
              <w:rPr>
                <w:b/>
                <w:bCs/>
                <w:color w:val="FFFFFF"/>
                <w:sz w:val="22"/>
                <w:szCs w:val="22"/>
              </w:rPr>
              <w:t>Activity</w:t>
            </w:r>
          </w:p>
        </w:tc>
        <w:tc>
          <w:tcPr>
            <w:tcW w:w="3000" w:type="dxa"/>
            <w:shd w:val="clear" w:color="auto" w:fill="1F3864"/>
            <w:tcMar>
              <w:top w:w="100" w:type="dxa"/>
              <w:left w:w="120" w:type="dxa"/>
              <w:bottom w:w="100" w:type="dxa"/>
              <w:right w:w="120" w:type="dxa"/>
            </w:tcMar>
            <w:vAlign w:val="center"/>
          </w:tcPr>
          <w:p w14:paraId="6FDBFD12" w14:textId="77777777" w:rsidR="00B81A3E" w:rsidRDefault="00AB27E1">
            <w:r>
              <w:rPr>
                <w:b/>
                <w:bCs/>
                <w:color w:val="FFFFFF"/>
                <w:sz w:val="22"/>
                <w:szCs w:val="22"/>
              </w:rPr>
              <w:t>Duration</w:t>
            </w:r>
          </w:p>
        </w:tc>
      </w:tr>
      <w:tr w:rsidR="00B81A3E" w14:paraId="215B1920" w14:textId="77777777">
        <w:trPr>
          <w:cantSplit/>
        </w:trPr>
        <w:tc>
          <w:tcPr>
            <w:tcW w:w="3360" w:type="dxa"/>
            <w:tcMar>
              <w:top w:w="100" w:type="dxa"/>
              <w:left w:w="120" w:type="dxa"/>
              <w:bottom w:w="100" w:type="dxa"/>
              <w:right w:w="120" w:type="dxa"/>
            </w:tcMar>
            <w:vAlign w:val="center"/>
          </w:tcPr>
          <w:p w14:paraId="437B48FA" w14:textId="77777777" w:rsidR="00B81A3E" w:rsidRDefault="00AB27E1">
            <w:r>
              <w:rPr>
                <w:sz w:val="22"/>
                <w:szCs w:val="22"/>
              </w:rPr>
              <w:t>Phase 1</w:t>
            </w:r>
          </w:p>
        </w:tc>
        <w:tc>
          <w:tcPr>
            <w:tcW w:w="3000" w:type="dxa"/>
            <w:tcMar>
              <w:top w:w="100" w:type="dxa"/>
              <w:left w:w="120" w:type="dxa"/>
              <w:bottom w:w="100" w:type="dxa"/>
              <w:right w:w="120" w:type="dxa"/>
            </w:tcMar>
            <w:vAlign w:val="center"/>
          </w:tcPr>
          <w:p w14:paraId="6BAB7596" w14:textId="77777777" w:rsidR="00B81A3E" w:rsidRDefault="00AB27E1">
            <w:r>
              <w:rPr>
                <w:sz w:val="22"/>
                <w:szCs w:val="22"/>
              </w:rPr>
              <w:t>Requirement analysis &amp; literature survey</w:t>
            </w:r>
          </w:p>
        </w:tc>
        <w:tc>
          <w:tcPr>
            <w:tcW w:w="3000" w:type="dxa"/>
            <w:tcMar>
              <w:top w:w="100" w:type="dxa"/>
              <w:left w:w="120" w:type="dxa"/>
              <w:bottom w:w="100" w:type="dxa"/>
              <w:right w:w="120" w:type="dxa"/>
            </w:tcMar>
            <w:vAlign w:val="center"/>
          </w:tcPr>
          <w:p w14:paraId="2BCAE25F" w14:textId="77777777" w:rsidR="00B81A3E" w:rsidRDefault="00AB27E1">
            <w:r>
              <w:rPr>
                <w:sz w:val="22"/>
                <w:szCs w:val="22"/>
              </w:rPr>
              <w:t>Week 1-2</w:t>
            </w:r>
          </w:p>
        </w:tc>
      </w:tr>
      <w:tr w:rsidR="00B81A3E" w14:paraId="2DB631CA" w14:textId="77777777">
        <w:trPr>
          <w:cantSplit/>
        </w:trPr>
        <w:tc>
          <w:tcPr>
            <w:tcW w:w="3360" w:type="dxa"/>
            <w:tcMar>
              <w:top w:w="100" w:type="dxa"/>
              <w:left w:w="120" w:type="dxa"/>
              <w:bottom w:w="100" w:type="dxa"/>
              <w:right w:w="120" w:type="dxa"/>
            </w:tcMar>
            <w:vAlign w:val="center"/>
          </w:tcPr>
          <w:p w14:paraId="3EDFA675" w14:textId="77777777" w:rsidR="00B81A3E" w:rsidRDefault="00AB27E1">
            <w:r>
              <w:rPr>
                <w:sz w:val="22"/>
                <w:szCs w:val="22"/>
              </w:rPr>
              <w:t>Phase 2</w:t>
            </w:r>
          </w:p>
        </w:tc>
        <w:tc>
          <w:tcPr>
            <w:tcW w:w="3000" w:type="dxa"/>
            <w:tcMar>
              <w:top w:w="100" w:type="dxa"/>
              <w:left w:w="120" w:type="dxa"/>
              <w:bottom w:w="100" w:type="dxa"/>
              <w:right w:w="120" w:type="dxa"/>
            </w:tcMar>
            <w:vAlign w:val="center"/>
          </w:tcPr>
          <w:p w14:paraId="2501BB6F" w14:textId="77777777" w:rsidR="00B81A3E" w:rsidRDefault="00AB27E1">
            <w:r>
              <w:rPr>
                <w:sz w:val="22"/>
                <w:szCs w:val="22"/>
              </w:rPr>
              <w:t>System design &amp; architecture</w:t>
            </w:r>
          </w:p>
        </w:tc>
        <w:tc>
          <w:tcPr>
            <w:tcW w:w="3000" w:type="dxa"/>
            <w:tcMar>
              <w:top w:w="100" w:type="dxa"/>
              <w:left w:w="120" w:type="dxa"/>
              <w:bottom w:w="100" w:type="dxa"/>
              <w:right w:w="120" w:type="dxa"/>
            </w:tcMar>
            <w:vAlign w:val="center"/>
          </w:tcPr>
          <w:p w14:paraId="4E805E80" w14:textId="77777777" w:rsidR="00B81A3E" w:rsidRDefault="00AB27E1">
            <w:r>
              <w:rPr>
                <w:sz w:val="22"/>
                <w:szCs w:val="22"/>
              </w:rPr>
              <w:t>Week 3-4</w:t>
            </w:r>
          </w:p>
        </w:tc>
      </w:tr>
      <w:tr w:rsidR="00B81A3E" w14:paraId="0DFBD7B4" w14:textId="77777777">
        <w:trPr>
          <w:cantSplit/>
        </w:trPr>
        <w:tc>
          <w:tcPr>
            <w:tcW w:w="3360" w:type="dxa"/>
            <w:tcMar>
              <w:top w:w="100" w:type="dxa"/>
              <w:left w:w="120" w:type="dxa"/>
              <w:bottom w:w="100" w:type="dxa"/>
              <w:right w:w="120" w:type="dxa"/>
            </w:tcMar>
            <w:vAlign w:val="center"/>
          </w:tcPr>
          <w:p w14:paraId="41A0CB54" w14:textId="77777777" w:rsidR="00B81A3E" w:rsidRDefault="00AB27E1">
            <w:r>
              <w:rPr>
                <w:sz w:val="22"/>
                <w:szCs w:val="22"/>
              </w:rPr>
              <w:t>Phase 3</w:t>
            </w:r>
          </w:p>
        </w:tc>
        <w:tc>
          <w:tcPr>
            <w:tcW w:w="3000" w:type="dxa"/>
            <w:tcMar>
              <w:top w:w="100" w:type="dxa"/>
              <w:left w:w="120" w:type="dxa"/>
              <w:bottom w:w="100" w:type="dxa"/>
              <w:right w:w="120" w:type="dxa"/>
            </w:tcMar>
            <w:vAlign w:val="center"/>
          </w:tcPr>
          <w:p w14:paraId="50A53127" w14:textId="77777777" w:rsidR="00B81A3E" w:rsidRDefault="00AB27E1">
            <w:r>
              <w:rPr>
                <w:sz w:val="22"/>
                <w:szCs w:val="22"/>
              </w:rPr>
              <w:t>Implementation: party structure, maps, civic reporting, AI Lawyer</w:t>
            </w:r>
          </w:p>
        </w:tc>
        <w:tc>
          <w:tcPr>
            <w:tcW w:w="3000" w:type="dxa"/>
            <w:tcMar>
              <w:top w:w="100" w:type="dxa"/>
              <w:left w:w="120" w:type="dxa"/>
              <w:bottom w:w="100" w:type="dxa"/>
              <w:right w:w="120" w:type="dxa"/>
            </w:tcMar>
            <w:vAlign w:val="center"/>
          </w:tcPr>
          <w:p w14:paraId="6C5B84A0" w14:textId="77777777" w:rsidR="00B81A3E" w:rsidRDefault="00AB27E1">
            <w:r>
              <w:rPr>
                <w:sz w:val="22"/>
                <w:szCs w:val="22"/>
              </w:rPr>
              <w:t>Week 5-9</w:t>
            </w:r>
          </w:p>
        </w:tc>
      </w:tr>
      <w:tr w:rsidR="00B81A3E" w14:paraId="6DF3EC0A" w14:textId="77777777">
        <w:trPr>
          <w:cantSplit/>
        </w:trPr>
        <w:tc>
          <w:tcPr>
            <w:tcW w:w="3360" w:type="dxa"/>
            <w:tcMar>
              <w:top w:w="100" w:type="dxa"/>
              <w:left w:w="120" w:type="dxa"/>
              <w:bottom w:w="100" w:type="dxa"/>
              <w:right w:w="120" w:type="dxa"/>
            </w:tcMar>
            <w:vAlign w:val="center"/>
          </w:tcPr>
          <w:p w14:paraId="118EC552" w14:textId="77777777" w:rsidR="00B81A3E" w:rsidRDefault="00AB27E1">
            <w:r>
              <w:rPr>
                <w:sz w:val="22"/>
                <w:szCs w:val="22"/>
              </w:rPr>
              <w:t>Phase 4</w:t>
            </w:r>
          </w:p>
        </w:tc>
        <w:tc>
          <w:tcPr>
            <w:tcW w:w="3000" w:type="dxa"/>
            <w:tcMar>
              <w:top w:w="100" w:type="dxa"/>
              <w:left w:w="120" w:type="dxa"/>
              <w:bottom w:w="100" w:type="dxa"/>
              <w:right w:w="120" w:type="dxa"/>
            </w:tcMar>
            <w:vAlign w:val="center"/>
          </w:tcPr>
          <w:p w14:paraId="2D34A5B8" w14:textId="77777777" w:rsidR="00B81A3E" w:rsidRDefault="00AB27E1">
            <w:r>
              <w:rPr>
                <w:sz w:val="22"/>
                <w:szCs w:val="22"/>
              </w:rPr>
              <w:t>Testing &amp; debugging: unit and UI tests, device testing</w:t>
            </w:r>
          </w:p>
        </w:tc>
        <w:tc>
          <w:tcPr>
            <w:tcW w:w="3000" w:type="dxa"/>
            <w:tcMar>
              <w:top w:w="100" w:type="dxa"/>
              <w:left w:w="120" w:type="dxa"/>
              <w:bottom w:w="100" w:type="dxa"/>
              <w:right w:w="120" w:type="dxa"/>
            </w:tcMar>
            <w:vAlign w:val="center"/>
          </w:tcPr>
          <w:p w14:paraId="57C64FE5" w14:textId="77777777" w:rsidR="00B81A3E" w:rsidRDefault="00AB27E1">
            <w:r>
              <w:rPr>
                <w:sz w:val="22"/>
                <w:szCs w:val="22"/>
              </w:rPr>
              <w:t>Week 10-11</w:t>
            </w:r>
          </w:p>
        </w:tc>
      </w:tr>
      <w:tr w:rsidR="00B81A3E" w14:paraId="4D85871F" w14:textId="77777777">
        <w:trPr>
          <w:cantSplit/>
        </w:trPr>
        <w:tc>
          <w:tcPr>
            <w:tcW w:w="3360" w:type="dxa"/>
            <w:tcMar>
              <w:top w:w="100" w:type="dxa"/>
              <w:left w:w="120" w:type="dxa"/>
              <w:bottom w:w="100" w:type="dxa"/>
              <w:right w:w="120" w:type="dxa"/>
            </w:tcMar>
            <w:vAlign w:val="center"/>
          </w:tcPr>
          <w:p w14:paraId="41B33265" w14:textId="77777777" w:rsidR="00B81A3E" w:rsidRDefault="00AB27E1">
            <w:r>
              <w:rPr>
                <w:sz w:val="22"/>
                <w:szCs w:val="22"/>
              </w:rPr>
              <w:t>Phase 5</w:t>
            </w:r>
          </w:p>
        </w:tc>
        <w:tc>
          <w:tcPr>
            <w:tcW w:w="3000" w:type="dxa"/>
            <w:tcMar>
              <w:top w:w="100" w:type="dxa"/>
              <w:left w:w="120" w:type="dxa"/>
              <w:bottom w:w="100" w:type="dxa"/>
              <w:right w:w="120" w:type="dxa"/>
            </w:tcMar>
            <w:vAlign w:val="center"/>
          </w:tcPr>
          <w:p w14:paraId="12A122C9" w14:textId="77777777" w:rsidR="00B81A3E" w:rsidRDefault="00AB27E1">
            <w:r>
              <w:rPr>
                <w:sz w:val="22"/>
                <w:szCs w:val="22"/>
              </w:rPr>
              <w:t>Documentation, website &amp; final submission</w:t>
            </w:r>
          </w:p>
        </w:tc>
        <w:tc>
          <w:tcPr>
            <w:tcW w:w="3000" w:type="dxa"/>
            <w:tcMar>
              <w:top w:w="100" w:type="dxa"/>
              <w:left w:w="120" w:type="dxa"/>
              <w:bottom w:w="100" w:type="dxa"/>
              <w:right w:w="120" w:type="dxa"/>
            </w:tcMar>
            <w:vAlign w:val="center"/>
          </w:tcPr>
          <w:p w14:paraId="4AC0478B" w14:textId="77777777" w:rsidR="00B81A3E" w:rsidRDefault="00AB27E1">
            <w:r>
              <w:rPr>
                <w:sz w:val="22"/>
                <w:szCs w:val="22"/>
              </w:rPr>
              <w:t>Week 12</w:t>
            </w:r>
          </w:p>
        </w:tc>
      </w:tr>
    </w:tbl>
    <w:p w14:paraId="169D921F" w14:textId="77777777" w:rsidR="00B81A3E" w:rsidRDefault="00B81A3E">
      <w:pPr>
        <w:spacing w:before="300"/>
      </w:pPr>
    </w:p>
    <w:p w14:paraId="35FB6B48" w14:textId="77777777" w:rsidR="00B81A3E" w:rsidRDefault="00AB27E1">
      <w:pPr>
        <w:pStyle w:val="Heading1"/>
        <w:spacing w:before="300" w:after="200"/>
      </w:pPr>
      <w:bookmarkStart w:id="19" w:name="_Toc243651026"/>
      <w:r>
        <w:rPr>
          <w:b/>
          <w:bCs/>
          <w:color w:val="1F3864"/>
          <w:sz w:val="28"/>
          <w:szCs w:val="28"/>
        </w:rPr>
        <w:t>13. References</w:t>
      </w:r>
      <w:bookmarkEnd w:id="19"/>
    </w:p>
    <w:p w14:paraId="094F6F98" w14:textId="77777777" w:rsidR="00B81A3E" w:rsidRDefault="00AB27E1">
      <w:pPr>
        <w:spacing w:after="120" w:line="300" w:lineRule="auto"/>
      </w:pPr>
      <w:r>
        <w:rPr>
          <w:sz w:val="22"/>
          <w:szCs w:val="22"/>
        </w:rPr>
        <w:t>[1]  mySociety, “FixMyStreet,” https://www.fixmystreet.com, Accessed on: 23 Oct 2026.</w:t>
      </w:r>
    </w:p>
    <w:p w14:paraId="4778C3CE" w14:textId="77777777" w:rsidR="00B81A3E" w:rsidRDefault="00AB27E1">
      <w:pPr>
        <w:spacing w:after="120" w:line="300" w:lineRule="auto"/>
      </w:pPr>
      <w:r>
        <w:rPr>
          <w:sz w:val="22"/>
          <w:szCs w:val="22"/>
        </w:rPr>
        <w:t>[2]  Department of Administrative Reforms and Public Grievances, Government of India, “CPGRAMS,” https://pgportal.gov.in, Accessed on: 23 Oct 2026.</w:t>
      </w:r>
    </w:p>
    <w:p w14:paraId="7EFC8867" w14:textId="77777777" w:rsidR="00B81A3E" w:rsidRDefault="00AB27E1">
      <w:pPr>
        <w:spacing w:after="120" w:line="300" w:lineRule="auto"/>
      </w:pPr>
      <w:r>
        <w:rPr>
          <w:sz w:val="22"/>
          <w:szCs w:val="22"/>
        </w:rPr>
        <w:t>[3]  Ministry of Housing and Urban Affairs, “Swachh Bharat Mission (Urban) and Swachhata-MoHUA app,” https://sbmurban.org, Accessed on: 23 Oct 2026.</w:t>
      </w:r>
    </w:p>
    <w:p w14:paraId="3909DE11" w14:textId="77777777" w:rsidR="00B81A3E" w:rsidRDefault="00AB27E1">
      <w:pPr>
        <w:spacing w:after="120" w:line="300" w:lineRule="auto"/>
      </w:pPr>
      <w:r>
        <w:rPr>
          <w:sz w:val="22"/>
          <w:szCs w:val="22"/>
        </w:rPr>
        <w:t>[4]  Association for Democratic Reforms, “MyNeta,” https://myneta.info, Accessed on: 23 Oct 2026.</w:t>
      </w:r>
    </w:p>
    <w:p w14:paraId="4A98F563" w14:textId="77777777" w:rsidR="00B81A3E" w:rsidRDefault="00AB27E1">
      <w:pPr>
        <w:spacing w:after="120" w:line="300" w:lineRule="auto"/>
      </w:pPr>
      <w:r>
        <w:rPr>
          <w:sz w:val="22"/>
          <w:szCs w:val="22"/>
        </w:rPr>
        <w:t>[5]  Department of Justice, Government of India, “Tele-Law,” https://www.tele-law.in, Accessed on: 23 Oct 2026.</w:t>
      </w:r>
    </w:p>
    <w:p w14:paraId="690AAE2E" w14:textId="77777777" w:rsidR="00B81A3E" w:rsidRDefault="00AB27E1">
      <w:pPr>
        <w:spacing w:after="120" w:line="300" w:lineRule="auto"/>
      </w:pPr>
      <w:r>
        <w:rPr>
          <w:sz w:val="22"/>
          <w:szCs w:val="22"/>
        </w:rPr>
        <w:t>[6]  Government of India, The Bharatiya Nyaya Sanhita, 2023 (Act No. 45 of 2023), India Code, https://www.indiacode.nic.in, Accessed on: 23 Oct 2026.</w:t>
      </w:r>
    </w:p>
    <w:p w14:paraId="59C90508" w14:textId="77777777" w:rsidR="00B81A3E" w:rsidRDefault="00AB27E1">
      <w:pPr>
        <w:spacing w:after="120" w:line="300" w:lineRule="auto"/>
      </w:pPr>
      <w:r>
        <w:rPr>
          <w:sz w:val="22"/>
          <w:szCs w:val="22"/>
        </w:rPr>
        <w:t>[7]  Wikimedia Foundation, “MediaWiki Action API,” https://www.mediawiki.org/wiki/API:Main_page, Accessed on: 23 Oct 2026.</w:t>
      </w:r>
    </w:p>
    <w:p w14:paraId="0FD2FA72" w14:textId="77777777" w:rsidR="00B81A3E" w:rsidRDefault="00AB27E1">
      <w:pPr>
        <w:spacing w:after="120" w:line="300" w:lineRule="auto"/>
      </w:pPr>
      <w:r>
        <w:rPr>
          <w:sz w:val="22"/>
          <w:szCs w:val="22"/>
        </w:rPr>
        <w:t>[8]  Google, “Jetpack Compose,” Android Developers, https://developer.android.com/compose, Accessed on: 23 Oct 2026.</w:t>
      </w:r>
    </w:p>
    <w:p w14:paraId="2BDEA887" w14:textId="77777777" w:rsidR="00B81A3E" w:rsidRDefault="00AB27E1">
      <w:pPr>
        <w:spacing w:after="120" w:line="300" w:lineRule="auto"/>
      </w:pPr>
      <w:r>
        <w:rPr>
          <w:sz w:val="22"/>
          <w:szCs w:val="22"/>
        </w:rPr>
        <w:t>[9]  Groq, “GroqCloud documentation,” https://console.groq.com/docs, Accessed on: 23 Oct 2026.</w:t>
      </w:r>
    </w:p>
    <w:p w14:paraId="17F416F7" w14:textId="77777777" w:rsidR="00B81A3E" w:rsidRDefault="00AB27E1">
      <w:pPr>
        <w:spacing w:after="120" w:line="300" w:lineRule="auto"/>
      </w:pPr>
      <w:r>
        <w:rPr>
          <w:sz w:val="22"/>
          <w:szCs w:val="22"/>
        </w:rPr>
        <w:t>[10]  Project repository, “Our India,” https://github.com/harshoswal1/Our-India, Accessed on: 23 Oct 2026.</w:t>
      </w:r>
    </w:p>
    <w:sectPr w:rsidR="00B81A3E" w:rsidSect="00B81A3E">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2E85F" w14:textId="77777777" w:rsidR="00B1756F" w:rsidRDefault="00B1756F" w:rsidP="00B81A3E">
      <w:r>
        <w:separator/>
      </w:r>
    </w:p>
  </w:endnote>
  <w:endnote w:type="continuationSeparator" w:id="0">
    <w:p w14:paraId="34F0F3DA" w14:textId="77777777" w:rsidR="00B1756F" w:rsidRDefault="00B1756F" w:rsidP="00B8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CFC6" w14:textId="77777777" w:rsidR="00B81A3E" w:rsidRDefault="00AB27E1">
    <w:pPr>
      <w:jc w:val="center"/>
    </w:pPr>
    <w:r>
      <w:rPr>
        <w:sz w:val="18"/>
        <w:szCs w:val="18"/>
      </w:rPr>
      <w:t xml:space="preserve">Page </w:t>
    </w:r>
    <w:r w:rsidR="00EE07D2">
      <w:rPr>
        <w:sz w:val="18"/>
        <w:szCs w:val="18"/>
      </w:rPr>
      <w:fldChar w:fldCharType="begin"/>
    </w:r>
    <w:r>
      <w:rPr>
        <w:sz w:val="18"/>
        <w:szCs w:val="18"/>
      </w:rPr>
      <w:instrText>PAGE</w:instrText>
    </w:r>
    <w:r w:rsidR="00EE07D2">
      <w:rPr>
        <w:sz w:val="18"/>
        <w:szCs w:val="18"/>
      </w:rPr>
      <w:fldChar w:fldCharType="separate"/>
    </w:r>
    <w:r w:rsidR="00BF3915">
      <w:rPr>
        <w:noProof/>
        <w:sz w:val="18"/>
        <w:szCs w:val="18"/>
      </w:rPr>
      <w:t>6</w:t>
    </w:r>
    <w:r w:rsidR="00EE07D2">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E8F65" w14:textId="77777777" w:rsidR="00B1756F" w:rsidRDefault="00B1756F" w:rsidP="00B81A3E">
      <w:r>
        <w:separator/>
      </w:r>
    </w:p>
  </w:footnote>
  <w:footnote w:type="continuationSeparator" w:id="0">
    <w:p w14:paraId="381D2F77" w14:textId="77777777" w:rsidR="00B1756F" w:rsidRDefault="00B1756F" w:rsidP="00B81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D884" w14:textId="77777777" w:rsidR="00B81A3E" w:rsidRDefault="00AB27E1">
    <w:pPr>
      <w:jc w:val="right"/>
    </w:pPr>
    <w:r>
      <w:rPr>
        <w:color w:val="808080"/>
        <w:sz w:val="18"/>
        <w:szCs w:val="18"/>
      </w:rPr>
      <w:t>Mini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458"/>
    <w:multiLevelType w:val="hybridMultilevel"/>
    <w:tmpl w:val="95A210C8"/>
    <w:lvl w:ilvl="0" w:tplc="5038F554">
      <w:start w:val="1"/>
      <w:numFmt w:val="bullet"/>
      <w:lvlText w:val="•"/>
      <w:lvlJc w:val="left"/>
      <w:pPr>
        <w:ind w:left="504" w:hanging="288"/>
      </w:pPr>
    </w:lvl>
    <w:lvl w:ilvl="1" w:tplc="186C619C">
      <w:numFmt w:val="decimal"/>
      <w:lvlText w:val=""/>
      <w:lvlJc w:val="left"/>
    </w:lvl>
    <w:lvl w:ilvl="2" w:tplc="F4260B5E">
      <w:numFmt w:val="decimal"/>
      <w:lvlText w:val=""/>
      <w:lvlJc w:val="left"/>
    </w:lvl>
    <w:lvl w:ilvl="3" w:tplc="529CA0C0">
      <w:numFmt w:val="decimal"/>
      <w:lvlText w:val=""/>
      <w:lvlJc w:val="left"/>
    </w:lvl>
    <w:lvl w:ilvl="4" w:tplc="58263C68">
      <w:numFmt w:val="decimal"/>
      <w:lvlText w:val=""/>
      <w:lvlJc w:val="left"/>
    </w:lvl>
    <w:lvl w:ilvl="5" w:tplc="C21435EE">
      <w:numFmt w:val="decimal"/>
      <w:lvlText w:val=""/>
      <w:lvlJc w:val="left"/>
    </w:lvl>
    <w:lvl w:ilvl="6" w:tplc="46C691CE">
      <w:numFmt w:val="decimal"/>
      <w:lvlText w:val=""/>
      <w:lvlJc w:val="left"/>
    </w:lvl>
    <w:lvl w:ilvl="7" w:tplc="0C2AE9E6">
      <w:numFmt w:val="decimal"/>
      <w:lvlText w:val=""/>
      <w:lvlJc w:val="left"/>
    </w:lvl>
    <w:lvl w:ilvl="8" w:tplc="AAD09934">
      <w:numFmt w:val="decimal"/>
      <w:lvlText w:val=""/>
      <w:lvlJc w:val="left"/>
    </w:lvl>
  </w:abstractNum>
  <w:abstractNum w:abstractNumId="1" w15:restartNumberingAfterBreak="0">
    <w:nsid w:val="1DB30F7B"/>
    <w:multiLevelType w:val="hybridMultilevel"/>
    <w:tmpl w:val="124404EC"/>
    <w:lvl w:ilvl="0" w:tplc="52B8CBBC">
      <w:start w:val="1"/>
      <w:numFmt w:val="bullet"/>
      <w:lvlText w:val="●"/>
      <w:lvlJc w:val="left"/>
      <w:pPr>
        <w:ind w:left="720" w:hanging="360"/>
      </w:pPr>
    </w:lvl>
    <w:lvl w:ilvl="1" w:tplc="97F043D4">
      <w:start w:val="1"/>
      <w:numFmt w:val="bullet"/>
      <w:lvlText w:val="○"/>
      <w:lvlJc w:val="left"/>
      <w:pPr>
        <w:ind w:left="1440" w:hanging="360"/>
      </w:pPr>
    </w:lvl>
    <w:lvl w:ilvl="2" w:tplc="9E9079E4">
      <w:start w:val="1"/>
      <w:numFmt w:val="bullet"/>
      <w:lvlText w:val="■"/>
      <w:lvlJc w:val="left"/>
      <w:pPr>
        <w:ind w:left="2160" w:hanging="360"/>
      </w:pPr>
    </w:lvl>
    <w:lvl w:ilvl="3" w:tplc="A9FCC70E">
      <w:start w:val="1"/>
      <w:numFmt w:val="bullet"/>
      <w:lvlText w:val="●"/>
      <w:lvlJc w:val="left"/>
      <w:pPr>
        <w:ind w:left="2880" w:hanging="360"/>
      </w:pPr>
    </w:lvl>
    <w:lvl w:ilvl="4" w:tplc="E93E72F4">
      <w:start w:val="1"/>
      <w:numFmt w:val="bullet"/>
      <w:lvlText w:val="○"/>
      <w:lvlJc w:val="left"/>
      <w:pPr>
        <w:ind w:left="3600" w:hanging="360"/>
      </w:pPr>
    </w:lvl>
    <w:lvl w:ilvl="5" w:tplc="7F80D94E">
      <w:start w:val="1"/>
      <w:numFmt w:val="bullet"/>
      <w:lvlText w:val="■"/>
      <w:lvlJc w:val="left"/>
      <w:pPr>
        <w:ind w:left="4320" w:hanging="360"/>
      </w:pPr>
    </w:lvl>
    <w:lvl w:ilvl="6" w:tplc="0962795C">
      <w:start w:val="1"/>
      <w:numFmt w:val="bullet"/>
      <w:lvlText w:val="●"/>
      <w:lvlJc w:val="left"/>
      <w:pPr>
        <w:ind w:left="5040" w:hanging="360"/>
      </w:pPr>
    </w:lvl>
    <w:lvl w:ilvl="7" w:tplc="5B3221CE">
      <w:start w:val="1"/>
      <w:numFmt w:val="bullet"/>
      <w:lvlText w:val="●"/>
      <w:lvlJc w:val="left"/>
      <w:pPr>
        <w:ind w:left="5760" w:hanging="360"/>
      </w:pPr>
    </w:lvl>
    <w:lvl w:ilvl="8" w:tplc="2B4EC0B8">
      <w:start w:val="1"/>
      <w:numFmt w:val="bullet"/>
      <w:lvlText w:val="●"/>
      <w:lvlJc w:val="left"/>
      <w:pPr>
        <w:ind w:left="6480" w:hanging="360"/>
      </w:pPr>
    </w:lvl>
  </w:abstractNum>
  <w:num w:numId="1" w16cid:durableId="530151540">
    <w:abstractNumId w:val="1"/>
    <w:lvlOverride w:ilvl="0">
      <w:startOverride w:val="1"/>
    </w:lvlOverride>
  </w:num>
  <w:num w:numId="2" w16cid:durableId="948312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1A3E"/>
    <w:rsid w:val="000E7EAD"/>
    <w:rsid w:val="001C53B3"/>
    <w:rsid w:val="003056F7"/>
    <w:rsid w:val="004000D0"/>
    <w:rsid w:val="004A28B3"/>
    <w:rsid w:val="005A47B1"/>
    <w:rsid w:val="007E5F53"/>
    <w:rsid w:val="008D464B"/>
    <w:rsid w:val="009A158C"/>
    <w:rsid w:val="009C0C54"/>
    <w:rsid w:val="00A75B36"/>
    <w:rsid w:val="00AB27E1"/>
    <w:rsid w:val="00B1756F"/>
    <w:rsid w:val="00B81A3E"/>
    <w:rsid w:val="00BF3915"/>
    <w:rsid w:val="00C3476E"/>
    <w:rsid w:val="00C77521"/>
    <w:rsid w:val="00E43DDC"/>
    <w:rsid w:val="00EE07D2"/>
    <w:rsid w:val="00F13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291E"/>
  <w15:docId w15:val="{39B187C8-41D2-48FD-A7D3-7D9B5CE8A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7B1"/>
  </w:style>
  <w:style w:type="paragraph" w:styleId="Heading1">
    <w:name w:val="heading 1"/>
    <w:qFormat/>
    <w:rsid w:val="00B81A3E"/>
    <w:pPr>
      <w:outlineLvl w:val="0"/>
    </w:pPr>
    <w:rPr>
      <w:color w:val="2E74B5"/>
      <w:sz w:val="32"/>
      <w:szCs w:val="32"/>
    </w:rPr>
  </w:style>
  <w:style w:type="paragraph" w:styleId="Heading2">
    <w:name w:val="heading 2"/>
    <w:qFormat/>
    <w:rsid w:val="00B81A3E"/>
    <w:pPr>
      <w:outlineLvl w:val="1"/>
    </w:pPr>
    <w:rPr>
      <w:color w:val="2E74B5"/>
      <w:sz w:val="26"/>
      <w:szCs w:val="26"/>
    </w:rPr>
  </w:style>
  <w:style w:type="paragraph" w:styleId="Heading3">
    <w:name w:val="heading 3"/>
    <w:qFormat/>
    <w:rsid w:val="00B81A3E"/>
    <w:pPr>
      <w:outlineLvl w:val="2"/>
    </w:pPr>
    <w:rPr>
      <w:color w:val="1F4D78"/>
    </w:rPr>
  </w:style>
  <w:style w:type="paragraph" w:styleId="Heading4">
    <w:name w:val="heading 4"/>
    <w:qFormat/>
    <w:rsid w:val="00B81A3E"/>
    <w:pPr>
      <w:outlineLvl w:val="3"/>
    </w:pPr>
    <w:rPr>
      <w:i/>
      <w:iCs/>
      <w:color w:val="2E74B5"/>
    </w:rPr>
  </w:style>
  <w:style w:type="paragraph" w:styleId="Heading5">
    <w:name w:val="heading 5"/>
    <w:qFormat/>
    <w:rsid w:val="00B81A3E"/>
    <w:pPr>
      <w:outlineLvl w:val="4"/>
    </w:pPr>
    <w:rPr>
      <w:color w:val="2E74B5"/>
    </w:rPr>
  </w:style>
  <w:style w:type="paragraph" w:styleId="Heading6">
    <w:name w:val="heading 6"/>
    <w:qFormat/>
    <w:rsid w:val="00B81A3E"/>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81A3E"/>
    <w:rPr>
      <w:sz w:val="56"/>
      <w:szCs w:val="56"/>
    </w:rPr>
  </w:style>
  <w:style w:type="paragraph" w:customStyle="1" w:styleId="Strong1">
    <w:name w:val="Strong1"/>
    <w:qFormat/>
    <w:rsid w:val="00B81A3E"/>
    <w:rPr>
      <w:b/>
      <w:bCs/>
    </w:rPr>
  </w:style>
  <w:style w:type="paragraph" w:styleId="ListParagraph">
    <w:name w:val="List Paragraph"/>
    <w:qFormat/>
    <w:rsid w:val="00B81A3E"/>
  </w:style>
  <w:style w:type="character" w:styleId="Hyperlink">
    <w:name w:val="Hyperlink"/>
    <w:uiPriority w:val="99"/>
    <w:unhideWhenUsed/>
    <w:rsid w:val="00B81A3E"/>
    <w:rPr>
      <w:color w:val="0563C1"/>
      <w:u w:val="single"/>
    </w:rPr>
  </w:style>
  <w:style w:type="character" w:styleId="FootnoteReference">
    <w:name w:val="footnote reference"/>
    <w:uiPriority w:val="99"/>
    <w:semiHidden/>
    <w:unhideWhenUsed/>
    <w:rsid w:val="00B81A3E"/>
    <w:rPr>
      <w:vertAlign w:val="superscript"/>
    </w:rPr>
  </w:style>
  <w:style w:type="paragraph" w:styleId="FootnoteText">
    <w:name w:val="footnote text"/>
    <w:link w:val="FootnoteTextChar"/>
    <w:uiPriority w:val="99"/>
    <w:semiHidden/>
    <w:unhideWhenUsed/>
    <w:rsid w:val="00B81A3E"/>
    <w:rPr>
      <w:sz w:val="20"/>
      <w:szCs w:val="20"/>
    </w:rPr>
  </w:style>
  <w:style w:type="character" w:customStyle="1" w:styleId="FootnoteTextChar">
    <w:name w:val="Footnote Text Char"/>
    <w:link w:val="FootnoteText"/>
    <w:uiPriority w:val="99"/>
    <w:semiHidden/>
    <w:unhideWhenUsed/>
    <w:rsid w:val="00B81A3E"/>
    <w:rPr>
      <w:sz w:val="20"/>
      <w:szCs w:val="20"/>
    </w:rPr>
  </w:style>
  <w:style w:type="character" w:styleId="EndnoteReference">
    <w:name w:val="endnote reference"/>
    <w:uiPriority w:val="99"/>
    <w:semiHidden/>
    <w:unhideWhenUsed/>
    <w:rsid w:val="00B81A3E"/>
    <w:rPr>
      <w:vertAlign w:val="superscript"/>
    </w:rPr>
  </w:style>
  <w:style w:type="paragraph" w:styleId="EndnoteText">
    <w:name w:val="endnote text"/>
    <w:link w:val="EndnoteTextChar"/>
    <w:uiPriority w:val="99"/>
    <w:semiHidden/>
    <w:unhideWhenUsed/>
    <w:rsid w:val="00B81A3E"/>
    <w:rPr>
      <w:sz w:val="20"/>
      <w:szCs w:val="20"/>
    </w:rPr>
  </w:style>
  <w:style w:type="character" w:customStyle="1" w:styleId="EndnoteTextChar">
    <w:name w:val="Endnote Text Char"/>
    <w:link w:val="EndnoteText"/>
    <w:uiPriority w:val="99"/>
    <w:semiHidden/>
    <w:unhideWhenUsed/>
    <w:rsid w:val="00B81A3E"/>
    <w:rPr>
      <w:sz w:val="20"/>
      <w:szCs w:val="20"/>
    </w:rPr>
  </w:style>
  <w:style w:type="paragraph" w:styleId="TOC1">
    <w:name w:val="toc 1"/>
    <w:basedOn w:val="Normal"/>
    <w:next w:val="Normal"/>
    <w:autoRedefine/>
    <w:uiPriority w:val="39"/>
    <w:unhideWhenUsed/>
    <w:rsid w:val="008D464B"/>
    <w:pPr>
      <w:spacing w:after="100"/>
    </w:pPr>
  </w:style>
  <w:style w:type="paragraph" w:styleId="TOC2">
    <w:name w:val="toc 2"/>
    <w:basedOn w:val="Normal"/>
    <w:next w:val="Normal"/>
    <w:autoRedefine/>
    <w:uiPriority w:val="39"/>
    <w:unhideWhenUsed/>
    <w:rsid w:val="008D464B"/>
    <w:pPr>
      <w:spacing w:after="100"/>
      <w:ind w:left="240"/>
    </w:pPr>
  </w:style>
  <w:style w:type="paragraph" w:styleId="BalloonText">
    <w:name w:val="Balloon Text"/>
    <w:basedOn w:val="Normal"/>
    <w:link w:val="BalloonTextChar"/>
    <w:uiPriority w:val="99"/>
    <w:semiHidden/>
    <w:unhideWhenUsed/>
    <w:rsid w:val="008D464B"/>
    <w:rPr>
      <w:rFonts w:ascii="Tahoma" w:hAnsi="Tahoma" w:cs="Tahoma"/>
      <w:sz w:val="16"/>
      <w:szCs w:val="16"/>
    </w:rPr>
  </w:style>
  <w:style w:type="character" w:customStyle="1" w:styleId="BalloonTextChar">
    <w:name w:val="Balloon Text Char"/>
    <w:basedOn w:val="DefaultParagraphFont"/>
    <w:link w:val="BalloonText"/>
    <w:uiPriority w:val="99"/>
    <w:semiHidden/>
    <w:rsid w:val="008D464B"/>
    <w:rPr>
      <w:rFonts w:ascii="Tahoma" w:hAnsi="Tahoma" w:cs="Tahoma"/>
      <w:sz w:val="16"/>
      <w:szCs w:val="16"/>
    </w:rPr>
  </w:style>
  <w:style w:type="table" w:styleId="TableGrid">
    <w:name w:val="Table Grid"/>
    <w:basedOn w:val="TableNormal"/>
    <w:uiPriority w:val="59"/>
    <w:rsid w:val="001C53B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Prasan Phadatare</cp:lastModifiedBy>
  <cp:revision>15</cp:revision>
  <dcterms:created xsi:type="dcterms:W3CDTF">2026-09-02T06:31:00Z</dcterms:created>
  <dcterms:modified xsi:type="dcterms:W3CDTF">2026-10-23T06:59:00Z</dcterms:modified>
</cp:coreProperties>
</file>