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Redis Flex Benchmark Bundle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folder is self-contained and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`run_redis_flex_benchmark.sh`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`generate_campaign_report.py`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`memtier-workbench.html`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bundle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Load synthetic data into Redis Flex with `memtier_benchmark`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Run warmup, saturation, and controlled-load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Automatically generate a tabbed HTML campaign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Open the standalone HTML workbench for command building and output inspection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Minimum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laptop or jump host that runs this bundle needs: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`bash`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`python3`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`memtier_benchmark`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network access to the Redis Flex endpoint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host, port, and password if authentication is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Install memtier_benchmark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Official installation references: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memtier_benchmark GitHub: [https://github.com/RedisLabs/memtier_benchmark](https://github.com/RedisLabs/memtier_benchmark)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benchmarking docs: [https://redis.io/docs/latest/operate/rs/clusters/optimize/memtier-benchmark/](https://redis.io/docs/latest/operate/rs/clusters/optimize/memtier-benchmark/)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macOS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brew install memtier_benchmark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Debian / Ubuntu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sudo apt install lsb-release curl gpg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-fsSL https://packages.redis.io/gpg | sudo gpg --dearmor -o /usr/share/keyrings/redis-archive-keyring.gpg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"deb [signed-by=/usr/share/keyrings/redis-archive-keyring.gpg] https://packages.redis.io/deb $(lsb_release -cs) main" | sudo tee /etc/apt/sources.list.d/redis.list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sudo apt-get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sudo apt-get install memtier-benchmark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Verify Prerequisites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 these commands first: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bash --version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python3 --version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memtier_benchmark --version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Step-by-Step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Copy this folder to the machine that will run the benchmark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benchmark client should run from a machine that can reach the Redis Flex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Open the runner script and edit the configuration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host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ranges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size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load, warmup, and benchmark concurrency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benchmark duration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workload ratios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rate limits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`run_redis_flex_benchmark.sh`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Run the benchmark script with 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run it with Python.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bash run_redis_flex_benchmark.sh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chmod +x run_redis_flex_benchmark.sh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./run_redis_flex_benchmark.sh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Wait for the script to finish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phases stop automatically: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 phase ends when memtier has covered the configured key 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warmup phase ends when memtier has touched the configured subset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measured benchmarks end after the configured `BENCHMARK_TIME_SECONDS`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do not need to manually stop the script unless you want to abort early.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Collect the generated output folder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script creates a timestamped output folder in the directory where you run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flex_benchmark_20260415_101530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folder will contain: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`*.raw.txt` output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HDR histogram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`run_config.txt`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`campaign_summary.json`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`index.html`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Open the generated HTML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`index.html`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inside the generated output folder.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report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summary tab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tab per test or sub-test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KPI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percentile charts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 latency distribution charts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parsed output 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links to related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Optional: use the HTML workbench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`memtier-workbench.html`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can use it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`memtier_benchmark` commands manually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inspect a specific raw output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inspect HDR histogram text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To Share 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Share the generated output folder from the run.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folder contains everything needed for later analysis: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raw benchmark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histogram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configuration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generated HTML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`BENCHMARK_PIPELINE=1` is recommended for latency-focused testing.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Saturation tests run without `--rate-limiting`.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Controlled-load tests use the configured `RATE_LIMITS` ladder.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report generator is called automatically by the script at the end of a successful run.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