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Facial feature extraction techniques</w:t>
      </w:r>
    </w:p>
    <w:p>
      <w:pPr>
        <w:rPr>
          <w:rFonts w:hint="default"/>
          <w:sz w:val="24"/>
          <w:szCs w:val="24"/>
          <w:lang w:val="en-US"/>
        </w:rPr>
      </w:pPr>
    </w:p>
    <w:p>
      <w:pPr>
        <w:rPr>
          <w:rFonts w:hint="default"/>
          <w:sz w:val="24"/>
          <w:szCs w:val="24"/>
          <w:lang w:val="en-US"/>
        </w:rPr>
      </w:pPr>
      <w:r>
        <w:rPr>
          <w:rFonts w:hint="default"/>
          <w:sz w:val="24"/>
          <w:szCs w:val="24"/>
          <w:lang w:val="en-US"/>
        </w:rPr>
        <w:t xml:space="preserve"> Facial landmark feature extraction techniques are used in computer vision and machine learning to identify and extract specific feature s from a person’s face, such as the location of the eyes, nose, mouth, and other facial structures. Here are some popular techniques for facial landmark feature extraction:</w:t>
      </w:r>
    </w:p>
    <w:p>
      <w:pPr>
        <w:rPr>
          <w:rFonts w:hint="default"/>
          <w:sz w:val="24"/>
          <w:szCs w:val="24"/>
          <w:lang w:val="en-US"/>
        </w:rPr>
      </w:pPr>
    </w:p>
    <w:p>
      <w:pPr>
        <w:rPr>
          <w:rFonts w:hint="default"/>
          <w:sz w:val="24"/>
          <w:szCs w:val="24"/>
          <w:lang w:val="en-US"/>
        </w:rPr>
      </w:pPr>
      <w:r>
        <w:rPr>
          <w:rFonts w:hint="default"/>
          <w:b/>
          <w:bCs/>
          <w:sz w:val="28"/>
          <w:szCs w:val="28"/>
          <w:lang w:val="en-US"/>
        </w:rPr>
        <w:t xml:space="preserve">1: Haar Cascades: </w:t>
      </w:r>
      <w:r>
        <w:rPr>
          <w:rFonts w:hint="default"/>
          <w:sz w:val="24"/>
          <w:szCs w:val="24"/>
          <w:lang w:val="en-US"/>
        </w:rPr>
        <w:t>Haar Cascade is a popular algorithm used for facial feature detection. It uses machine learning techniques to identify and extract facial feature such as eyes, nose, and mouth.</w:t>
      </w:r>
    </w:p>
    <w:p>
      <w:pPr>
        <w:rPr>
          <w:rFonts w:hint="default"/>
          <w:sz w:val="24"/>
          <w:szCs w:val="24"/>
          <w:lang w:val="en-US"/>
        </w:rPr>
      </w:pPr>
    </w:p>
    <w:p>
      <w:pPr>
        <w:rPr>
          <w:rFonts w:hint="default"/>
          <w:sz w:val="24"/>
          <w:szCs w:val="24"/>
          <w:lang w:val="en-US"/>
        </w:rPr>
      </w:pPr>
      <w:r>
        <w:rPr>
          <w:rFonts w:hint="default"/>
          <w:sz w:val="24"/>
          <w:szCs w:val="24"/>
          <w:lang w:val="en-US"/>
        </w:rPr>
        <w:t>To use Haar cascade for facial feature extraction, a cascade classifier needs to be trained on a large dataset of positive and negative examples. Positive examples are images or video frames that contains the facial feature of interest, which negative example are images or video frames that do not contain the feature. The classifier is then trained to distinguish between the positive and negative example based on the presence or absence of the feature.</w:t>
      </w:r>
    </w:p>
    <w:p>
      <w:pPr>
        <w:rPr>
          <w:rFonts w:hint="default"/>
          <w:sz w:val="24"/>
          <w:szCs w:val="24"/>
          <w:lang w:val="en-US"/>
        </w:rPr>
      </w:pPr>
    </w:p>
    <w:p>
      <w:pPr>
        <w:rPr>
          <w:rFonts w:hint="default"/>
          <w:sz w:val="24"/>
          <w:szCs w:val="24"/>
          <w:lang w:val="en-US"/>
        </w:rPr>
      </w:pPr>
      <w:r>
        <w:rPr>
          <w:rFonts w:hint="default"/>
          <w:sz w:val="24"/>
          <w:szCs w:val="24"/>
          <w:lang w:val="en-US"/>
        </w:rPr>
        <w:t>Once the cascade classifier has been trained, it can be applied to new images or video frames to detect and locate the facial features. The Haar cascade classifier uses a sliding window approach to scan the image or video frame at different scale and positions, looking for the specific pattern or feature it has been trained to detect when the feature is detected, the classifier outputs a bounding box around the feature, indicating its location.</w:t>
      </w:r>
    </w:p>
    <w:p>
      <w:pPr>
        <w:rPr>
          <w:rFonts w:hint="default"/>
          <w:sz w:val="24"/>
          <w:szCs w:val="24"/>
          <w:lang w:val="en-US"/>
        </w:rPr>
      </w:pPr>
    </w:p>
    <w:p>
      <w:pPr>
        <w:rPr>
          <w:rFonts w:hint="default"/>
          <w:sz w:val="24"/>
          <w:szCs w:val="24"/>
          <w:lang w:val="en-US"/>
        </w:rPr>
      </w:pPr>
      <w:r>
        <w:rPr>
          <w:rFonts w:hint="default"/>
          <w:sz w:val="24"/>
          <w:szCs w:val="24"/>
          <w:lang w:val="en-US"/>
        </w:rPr>
        <w:t>Haar cascade classifier have been used for a variety of facial feature extraction tasks, including face detection, eye detection, and mouth detection. They are computationally efficient and can be used in real-time applications. However, they may not be as accurate as other techniques in cases where there are significant variations in lighting, pose, or facial expression.</w:t>
      </w:r>
    </w:p>
    <w:p>
      <w:pPr>
        <w:rPr>
          <w:rFonts w:hint="default"/>
          <w:sz w:val="24"/>
          <w:szCs w:val="24"/>
          <w:lang w:val="en-US"/>
        </w:rPr>
      </w:pPr>
    </w:p>
    <w:p>
      <w:pPr>
        <w:numPr>
          <w:ilvl w:val="0"/>
          <w:numId w:val="1"/>
        </w:numPr>
        <w:rPr>
          <w:rFonts w:hint="default"/>
          <w:sz w:val="24"/>
          <w:szCs w:val="24"/>
          <w:lang w:val="en-US"/>
        </w:rPr>
      </w:pPr>
      <w:r>
        <w:rPr>
          <w:rFonts w:hint="default"/>
          <w:b/>
          <w:bCs/>
          <w:sz w:val="28"/>
          <w:szCs w:val="28"/>
          <w:lang w:val="en-US"/>
        </w:rPr>
        <w:t xml:space="preserve">Local Binary Patterns: </w:t>
      </w:r>
      <w:r>
        <w:rPr>
          <w:rFonts w:hint="default"/>
          <w:sz w:val="24"/>
          <w:szCs w:val="24"/>
          <w:lang w:val="en-US"/>
        </w:rPr>
        <w:t>LBP is a texture descriptor used in computer vision to describe the texture of an image. It can be used for facial landmark feature extraction by identifying facial landmarks such as the eyes, nose, and mouth.</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sz w:val="24"/>
          <w:szCs w:val="24"/>
          <w:lang w:val="en-US"/>
        </w:rPr>
        <w:t>Here are the steps involved in using LBP for facial feature extraction:</w:t>
      </w:r>
    </w:p>
    <w:p>
      <w:pPr>
        <w:numPr>
          <w:ilvl w:val="0"/>
          <w:numId w:val="2"/>
        </w:numPr>
        <w:ind w:left="720" w:leftChars="0"/>
        <w:rPr>
          <w:rFonts w:hint="default"/>
          <w:sz w:val="24"/>
          <w:szCs w:val="24"/>
          <w:lang w:val="en-US"/>
        </w:rPr>
      </w:pPr>
      <w:r>
        <w:rPr>
          <w:rFonts w:hint="default"/>
          <w:sz w:val="24"/>
          <w:szCs w:val="24"/>
          <w:lang w:val="en-US"/>
        </w:rPr>
        <w:t>Image Preparation: Convert the input Image to grayscale.</w:t>
      </w:r>
    </w:p>
    <w:p>
      <w:pPr>
        <w:numPr>
          <w:ilvl w:val="0"/>
          <w:numId w:val="2"/>
        </w:numPr>
        <w:ind w:left="720" w:leftChars="0"/>
        <w:rPr>
          <w:rFonts w:hint="default"/>
          <w:sz w:val="24"/>
          <w:szCs w:val="24"/>
          <w:lang w:val="en-US"/>
        </w:rPr>
      </w:pPr>
      <w:r>
        <w:rPr>
          <w:rFonts w:hint="default"/>
          <w:sz w:val="24"/>
          <w:szCs w:val="24"/>
          <w:lang w:val="en-US"/>
        </w:rPr>
        <w:t>LBP Calculation: Calculate the LBP code for each pixel in the image. The LBP code is obtained by comparing the intensity value of the central pixel with its neighbors and assigning a binary value(0 or 1) based on the result of the comparison. The binary values are then combined to form an 8-bit binary number.</w:t>
      </w:r>
    </w:p>
    <w:p>
      <w:pPr>
        <w:numPr>
          <w:ilvl w:val="0"/>
          <w:numId w:val="2"/>
        </w:numPr>
        <w:ind w:left="720" w:leftChars="0"/>
        <w:rPr>
          <w:rFonts w:hint="default"/>
          <w:sz w:val="24"/>
          <w:szCs w:val="24"/>
          <w:lang w:val="en-US"/>
        </w:rPr>
      </w:pPr>
      <w:r>
        <w:rPr>
          <w:rFonts w:hint="default"/>
          <w:sz w:val="24"/>
          <w:szCs w:val="24"/>
          <w:lang w:val="en-US"/>
        </w:rPr>
        <w:t>Histogram Calculation: Divide the image into several regions and calculate the LBP histogram represents the frequency of occurrence of each LBP code in the region.</w:t>
      </w:r>
    </w:p>
    <w:p>
      <w:pPr>
        <w:numPr>
          <w:ilvl w:val="0"/>
          <w:numId w:val="2"/>
        </w:numPr>
        <w:ind w:left="720" w:leftChars="0"/>
        <w:rPr>
          <w:rFonts w:hint="default"/>
          <w:sz w:val="24"/>
          <w:szCs w:val="24"/>
          <w:lang w:val="en-US"/>
        </w:rPr>
      </w:pPr>
      <w:r>
        <w:rPr>
          <w:rFonts w:hint="default"/>
          <w:sz w:val="24"/>
          <w:szCs w:val="24"/>
          <w:lang w:val="en-US"/>
        </w:rPr>
        <w:t>Feature Vector: Concatenate the LBP histograms from a feature vector that represents the facial image.</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b/>
          <w:bCs/>
          <w:sz w:val="28"/>
          <w:szCs w:val="28"/>
          <w:lang w:val="en-US"/>
        </w:rPr>
        <w:t xml:space="preserve">Scale-Invariant Feature Transform(SIFT): </w:t>
      </w:r>
      <w:r>
        <w:rPr>
          <w:rFonts w:hint="default"/>
          <w:sz w:val="24"/>
          <w:szCs w:val="24"/>
          <w:lang w:val="en-US"/>
        </w:rPr>
        <w:t>SIFT is a Popular computer vision technique for feature detection and description that is frequently used in facial landmark extraction.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The SIFT algorithm works by identifying and describing key points, or “interest points,” in an image that are invariant to scale and rotation. These interest points are identified by looking for areas in the image with significant local contrast, such as edges, corners, and blobs.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Once the interest points have been identifies, SIFT creates a descriptor for each point based on the local image gradient directions and magnitudes. This descriptor is a compact representation of the features of the image surrounding the interest point and can be used to match the point with corresponding points in other images.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In facial landmark extraction, the SIFT algorithm can be used to identify key points on a face, such as the corners of the eyes, nose, and mouth. These points can then be used to estimate the pose and expression of the face, as well as for application such as facial recognition and animation.</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However, it’s important to note that SIFT is just one of many techniques that can be used for facial landmark extraction, and its effectiveness can vary depending on factors such as lighting conditions, image quality, and the specific application.</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b/>
          <w:bCs/>
          <w:sz w:val="28"/>
          <w:szCs w:val="28"/>
          <w:lang w:val="en-US"/>
        </w:rPr>
        <w:t>Deep Learning :</w:t>
      </w:r>
      <w:r>
        <w:rPr>
          <w:rFonts w:hint="default"/>
          <w:sz w:val="24"/>
          <w:szCs w:val="24"/>
          <w:lang w:val="en-US"/>
        </w:rPr>
        <w:t xml:space="preserve"> Deep learning techniques such as Convolutional Neural Networks(CNN) can be used for facial landmark feature extraction. The technique involves training a neural network on a large dataset of facial images and landmarks to identify and extract facial landmarks.</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Deep learning models, particularly Convolutional Neural Networks(CNNs), have been shown to be highly effective at image recognition and classification tasks. In facial feature extraction, a CNN can be trained on a large dataset of annotated facial images, which allows it to learn to recognize the unique patterns and characteristics of different facial features.</w:t>
      </w:r>
    </w:p>
    <w:p>
      <w:pPr>
        <w:numPr>
          <w:numId w:val="0"/>
        </w:numPr>
        <w:rPr>
          <w:rFonts w:hint="default"/>
          <w:sz w:val="24"/>
          <w:szCs w:val="24"/>
          <w:lang w:val="en-US"/>
        </w:rPr>
      </w:pPr>
    </w:p>
    <w:p>
      <w:pPr>
        <w:numPr>
          <w:numId w:val="0"/>
        </w:numPr>
        <w:rPr>
          <w:rFonts w:hint="default"/>
          <w:sz w:val="24"/>
          <w:szCs w:val="24"/>
          <w:lang w:val="en-US"/>
        </w:rPr>
      </w:pPr>
      <w:r>
        <w:rPr>
          <w:rFonts w:hint="default"/>
          <w:sz w:val="24"/>
          <w:szCs w:val="24"/>
          <w:lang w:val="en-US"/>
        </w:rPr>
        <w:t>There are several popular deep learning architectures that can be used for facial feature extraction, including:</w:t>
      </w:r>
    </w:p>
    <w:p>
      <w:pPr>
        <w:numPr>
          <w:ilvl w:val="1"/>
          <w:numId w:val="1"/>
        </w:numPr>
        <w:ind w:left="840" w:leftChars="0" w:hanging="420" w:firstLineChars="0"/>
        <w:rPr>
          <w:rFonts w:hint="default"/>
          <w:sz w:val="24"/>
          <w:szCs w:val="24"/>
          <w:lang w:val="en-US"/>
        </w:rPr>
      </w:pPr>
      <w:r>
        <w:rPr>
          <w:rFonts w:hint="default"/>
          <w:sz w:val="24"/>
          <w:szCs w:val="24"/>
          <w:lang w:val="en-US"/>
        </w:rPr>
        <w:t>Region-based CNNs(R-CNNs): These models first detect regions in the image that may contain facial features, and then apply a CNN to each of these regions to classify them .</w:t>
      </w:r>
    </w:p>
    <w:p>
      <w:pPr>
        <w:numPr>
          <w:ilvl w:val="1"/>
          <w:numId w:val="1"/>
        </w:numPr>
        <w:ind w:left="840" w:leftChars="0" w:hanging="420" w:firstLineChars="0"/>
        <w:rPr>
          <w:rFonts w:hint="default"/>
          <w:sz w:val="24"/>
          <w:szCs w:val="24"/>
          <w:lang w:val="en-US"/>
        </w:rPr>
      </w:pPr>
      <w:r>
        <w:rPr>
          <w:rFonts w:hint="default"/>
          <w:sz w:val="24"/>
          <w:szCs w:val="24"/>
          <w:lang w:val="en-US"/>
        </w:rPr>
        <w:t>Fully Convolutional Networks(FCNs): These models can process entire images at once, and output a heatmap of the locations of facial features.</w:t>
      </w:r>
    </w:p>
    <w:p>
      <w:pPr>
        <w:numPr>
          <w:ilvl w:val="1"/>
          <w:numId w:val="1"/>
        </w:numPr>
        <w:ind w:left="840" w:leftChars="0" w:hanging="420" w:firstLineChars="0"/>
        <w:rPr>
          <w:rFonts w:hint="default"/>
          <w:sz w:val="24"/>
          <w:szCs w:val="24"/>
          <w:lang w:val="en-US"/>
        </w:rPr>
      </w:pPr>
      <w:r>
        <w:rPr>
          <w:rFonts w:hint="default"/>
          <w:sz w:val="24"/>
          <w:szCs w:val="24"/>
          <w:lang w:val="en-US"/>
        </w:rPr>
        <w:t>Multi-task Cascade Convolutional Networks(MTCNN): This is a multi-stage CNN architecture that can detect faces, and then refine the detection and locate facial landmarks.</w:t>
      </w:r>
    </w:p>
    <w:p>
      <w:pPr>
        <w:numPr>
          <w:numId w:val="0"/>
        </w:numPr>
        <w:ind w:leftChars="0"/>
        <w:rPr>
          <w:rFonts w:hint="default"/>
          <w:sz w:val="24"/>
          <w:szCs w:val="24"/>
          <w:lang w:val="en-US"/>
        </w:rPr>
      </w:pPr>
      <w:r>
        <w:rPr>
          <w:rFonts w:hint="default"/>
          <w:sz w:val="24"/>
          <w:szCs w:val="24"/>
          <w:lang w:val="en-US"/>
        </w:rPr>
        <w:t>The benefits of using deep learning for facial feature extraction are that these models can automatically learn to detect subtle variations and patterns in facial features, and can generalize well to different types of faces and lighting conditions. However, these models require a large amount of training data and computing power, and may not be as interpretable as other techniques.</w:t>
      </w:r>
    </w:p>
    <w:p>
      <w:pPr>
        <w:numPr>
          <w:ilvl w:val="0"/>
          <w:numId w:val="0"/>
        </w:numPr>
        <w:rPr>
          <w:rFonts w:hint="default"/>
          <w:sz w:val="24"/>
          <w:szCs w:val="24"/>
          <w:lang w:val="en-US"/>
        </w:rPr>
      </w:pPr>
    </w:p>
    <w:p>
      <w:pPr>
        <w:numPr>
          <w:ilvl w:val="0"/>
          <w:numId w:val="1"/>
        </w:numPr>
        <w:ind w:left="0" w:leftChars="0" w:firstLine="0" w:firstLineChars="0"/>
        <w:rPr>
          <w:rFonts w:hint="default"/>
          <w:sz w:val="24"/>
          <w:szCs w:val="24"/>
          <w:lang w:val="en-US"/>
        </w:rPr>
      </w:pPr>
      <w:bookmarkStart w:id="0" w:name="_GoBack"/>
      <w:r>
        <w:rPr>
          <w:rFonts w:hint="default"/>
          <w:b/>
          <w:bCs/>
          <w:sz w:val="28"/>
          <w:szCs w:val="28"/>
          <w:lang w:val="en-US"/>
        </w:rPr>
        <w:t>Active Appearance Models(AAM):</w:t>
      </w:r>
      <w:bookmarkEnd w:id="0"/>
      <w:r>
        <w:rPr>
          <w:rFonts w:hint="default"/>
          <w:sz w:val="24"/>
          <w:szCs w:val="24"/>
          <w:lang w:val="en-US"/>
        </w:rPr>
        <w:t xml:space="preserve"> Facial feature extraction using Active Appearance Models(AAM) theory is a computer vision technique that can be used to locate and track facial features, such as the eyes, nose, and mouth, in images or videos.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An Active Appearance Model is a statistical model of the shape and appearance of an object, such as a face. AAMs are constructed by combining a shape model, which describes the position and shape of the facial features, with an appearance model, which describes the texture and color of the facial features.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During the facial feature extraction process using AAM, the algorithm first detects the approximate location of the facial features in an image or video. Then, the algorithm uses the AAM to fit the shape and appearance models to the detected facial features in order to accurately locate the features.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AAMs are able to handle variations in facial expression, pose , and lighting, making them a useful technique for facial feature extraction in a wide range of applications. They can also be updated over time to adapt to changes in appearance due to aging or other factors.</w:t>
      </w:r>
    </w:p>
    <w:p>
      <w:pPr>
        <w:numPr>
          <w:numId w:val="0"/>
        </w:numPr>
        <w:ind w:leftChars="0"/>
        <w:rPr>
          <w:rFonts w:hint="default"/>
          <w:sz w:val="24"/>
          <w:szCs w:val="24"/>
          <w:lang w:val="en-US"/>
        </w:rPr>
      </w:pPr>
    </w:p>
    <w:p>
      <w:pPr>
        <w:numPr>
          <w:numId w:val="0"/>
        </w:numPr>
        <w:ind w:leftChars="0"/>
        <w:rPr>
          <w:rFonts w:hint="default"/>
          <w:sz w:val="24"/>
          <w:szCs w:val="24"/>
          <w:lang w:val="en-US"/>
        </w:rPr>
      </w:pPr>
      <w:r>
        <w:rPr>
          <w:rFonts w:hint="default"/>
          <w:sz w:val="24"/>
          <w:szCs w:val="24"/>
          <w:lang w:val="en-US"/>
        </w:rPr>
        <w:t>However, it’s important to note that AAMS can be computationally intensive and require significant training data to be effective. Additionally, they may not be as accurate as other techniques in cases where there are significant occlusions or changes in facial appearance.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EFD8DD"/>
    <w:multiLevelType w:val="singleLevel"/>
    <w:tmpl w:val="BCEFD8DD"/>
    <w:lvl w:ilvl="0" w:tentative="0">
      <w:start w:val="1"/>
      <w:numFmt w:val="decimal"/>
      <w:suff w:val="space"/>
      <w:lvlText w:val="%1."/>
      <w:lvlJc w:val="left"/>
    </w:lvl>
  </w:abstractNum>
  <w:abstractNum w:abstractNumId="1">
    <w:nsid w:val="30BB3089"/>
    <w:multiLevelType w:val="multilevel"/>
    <w:tmpl w:val="30BB3089"/>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1443D8"/>
    <w:rsid w:val="531443D8"/>
    <w:rsid w:val="72342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2023-03-14T04:19:00Z</dcterms:created>
  <dc:creator>Harsh</dc:creator>
  <cp:lastModifiedBy>HARSHKUMAR Patel</cp:lastModifiedBy>
  <dcterms:modified xsi:type="dcterms:W3CDTF">2023-03-14T12:25:33Z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3273ECD54C924E51BFAF89D8CF386995</vt:lpwstr>
  </property>
</Properties>
</file>