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655"/>
        <w:gridCol w:w="1136"/>
        <w:gridCol w:w="1638"/>
        <w:gridCol w:w="1461"/>
        <w:gridCol w:w="1369"/>
      </w:tblGrid>
      <w:tr w:rsidR="00081D15" w:rsidRPr="00081D15" w14:paraId="257CC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07AAB" w14:textId="77777777" w:rsidR="00081D15" w:rsidRPr="00081D15" w:rsidRDefault="00081D15" w:rsidP="00081D15">
            <w:r w:rsidRPr="00081D15">
              <w:t>Raw Field</w:t>
            </w:r>
          </w:p>
        </w:tc>
        <w:tc>
          <w:tcPr>
            <w:tcW w:w="0" w:type="auto"/>
            <w:vAlign w:val="center"/>
            <w:hideMark/>
          </w:tcPr>
          <w:p w14:paraId="20DEC0DF" w14:textId="77777777" w:rsidR="00081D15" w:rsidRPr="00081D15" w:rsidRDefault="00081D15" w:rsidP="00081D15">
            <w:r w:rsidRPr="00081D15">
              <w:t>Cleaned Field</w:t>
            </w:r>
          </w:p>
        </w:tc>
        <w:tc>
          <w:tcPr>
            <w:tcW w:w="0" w:type="auto"/>
            <w:vAlign w:val="center"/>
            <w:hideMark/>
          </w:tcPr>
          <w:p w14:paraId="1C9A012F" w14:textId="77777777" w:rsidR="00081D15" w:rsidRPr="00081D15" w:rsidRDefault="00081D15" w:rsidP="00081D15">
            <w:r w:rsidRPr="00081D15">
              <w:t>Type</w:t>
            </w:r>
          </w:p>
        </w:tc>
        <w:tc>
          <w:tcPr>
            <w:tcW w:w="0" w:type="auto"/>
            <w:vAlign w:val="center"/>
            <w:hideMark/>
          </w:tcPr>
          <w:p w14:paraId="5B2C1734" w14:textId="77777777" w:rsidR="00081D15" w:rsidRPr="00081D15" w:rsidRDefault="00081D15" w:rsidP="00081D15">
            <w:r w:rsidRPr="00081D15">
              <w:t>Meaning</w:t>
            </w:r>
          </w:p>
        </w:tc>
        <w:tc>
          <w:tcPr>
            <w:tcW w:w="0" w:type="auto"/>
            <w:vAlign w:val="center"/>
            <w:hideMark/>
          </w:tcPr>
          <w:p w14:paraId="45830965" w14:textId="77777777" w:rsidR="00081D15" w:rsidRPr="00081D15" w:rsidRDefault="00081D15" w:rsidP="00081D15">
            <w:r w:rsidRPr="00081D15">
              <w:t>Cleaning Rule</w:t>
            </w:r>
          </w:p>
        </w:tc>
        <w:tc>
          <w:tcPr>
            <w:tcW w:w="0" w:type="auto"/>
            <w:vAlign w:val="center"/>
            <w:hideMark/>
          </w:tcPr>
          <w:p w14:paraId="4F0C49EC" w14:textId="77777777" w:rsidR="00081D15" w:rsidRPr="00081D15" w:rsidRDefault="00081D15" w:rsidP="00081D15">
            <w:r w:rsidRPr="00081D15">
              <w:t>Business Use</w:t>
            </w:r>
          </w:p>
        </w:tc>
      </w:tr>
      <w:tr w:rsidR="00081D15" w:rsidRPr="00081D15" w14:paraId="64F74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BC69" w14:textId="77777777" w:rsidR="00081D15" w:rsidRPr="00081D15" w:rsidRDefault="00081D15" w:rsidP="00081D15">
            <w:r w:rsidRPr="00081D15">
              <w:t>Restaurant_Name</w:t>
            </w:r>
          </w:p>
        </w:tc>
        <w:tc>
          <w:tcPr>
            <w:tcW w:w="0" w:type="auto"/>
            <w:vAlign w:val="center"/>
            <w:hideMark/>
          </w:tcPr>
          <w:p w14:paraId="4917D9F7" w14:textId="77777777" w:rsidR="00081D15" w:rsidRPr="00081D15" w:rsidRDefault="00081D15" w:rsidP="00081D15">
            <w:r w:rsidRPr="00081D15">
              <w:t>restaurant_name</w:t>
            </w:r>
          </w:p>
        </w:tc>
        <w:tc>
          <w:tcPr>
            <w:tcW w:w="0" w:type="auto"/>
            <w:vAlign w:val="center"/>
            <w:hideMark/>
          </w:tcPr>
          <w:p w14:paraId="3311C00F" w14:textId="77777777" w:rsidR="00081D15" w:rsidRPr="00081D15" w:rsidRDefault="00081D15" w:rsidP="00081D15">
            <w:r w:rsidRPr="00081D15">
              <w:t>Text</w:t>
            </w:r>
          </w:p>
        </w:tc>
        <w:tc>
          <w:tcPr>
            <w:tcW w:w="0" w:type="auto"/>
            <w:vAlign w:val="center"/>
            <w:hideMark/>
          </w:tcPr>
          <w:p w14:paraId="4B01C56F" w14:textId="77777777" w:rsidR="00081D15" w:rsidRPr="00081D15" w:rsidRDefault="00081D15" w:rsidP="00081D15">
            <w:r w:rsidRPr="00081D15">
              <w:t>Restaurant outlet / brand name</w:t>
            </w:r>
          </w:p>
        </w:tc>
        <w:tc>
          <w:tcPr>
            <w:tcW w:w="0" w:type="auto"/>
            <w:vAlign w:val="center"/>
            <w:hideMark/>
          </w:tcPr>
          <w:p w14:paraId="1DFFFFD4" w14:textId="77777777" w:rsidR="00081D15" w:rsidRPr="00081D15" w:rsidRDefault="00081D15" w:rsidP="00081D15">
            <w:r w:rsidRPr="00081D15">
              <w:t>Trim spaces, standardize casing</w:t>
            </w:r>
          </w:p>
        </w:tc>
        <w:tc>
          <w:tcPr>
            <w:tcW w:w="0" w:type="auto"/>
            <w:vAlign w:val="center"/>
            <w:hideMark/>
          </w:tcPr>
          <w:p w14:paraId="01062CF4" w14:textId="77777777" w:rsidR="00081D15" w:rsidRPr="00081D15" w:rsidRDefault="00081D15" w:rsidP="00081D15">
            <w:r w:rsidRPr="00081D15">
              <w:t>Restaurant identification, market coverage</w:t>
            </w:r>
          </w:p>
        </w:tc>
      </w:tr>
      <w:tr w:rsidR="00081D15" w:rsidRPr="00081D15" w14:paraId="665C0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8953" w14:textId="77777777" w:rsidR="00081D15" w:rsidRPr="00081D15" w:rsidRDefault="00081D15" w:rsidP="00081D15">
            <w:r w:rsidRPr="00081D15">
              <w:t>Dining_Rating</w:t>
            </w:r>
          </w:p>
        </w:tc>
        <w:tc>
          <w:tcPr>
            <w:tcW w:w="0" w:type="auto"/>
            <w:vAlign w:val="center"/>
            <w:hideMark/>
          </w:tcPr>
          <w:p w14:paraId="32153FC5" w14:textId="77777777" w:rsidR="00081D15" w:rsidRPr="00081D15" w:rsidRDefault="00081D15" w:rsidP="00081D15">
            <w:r w:rsidRPr="00081D15">
              <w:t>dining_rating</w:t>
            </w:r>
          </w:p>
        </w:tc>
        <w:tc>
          <w:tcPr>
            <w:tcW w:w="0" w:type="auto"/>
            <w:vAlign w:val="center"/>
            <w:hideMark/>
          </w:tcPr>
          <w:p w14:paraId="743C43E7" w14:textId="77777777" w:rsidR="00081D15" w:rsidRPr="00081D15" w:rsidRDefault="00081D15" w:rsidP="00081D15">
            <w:r w:rsidRPr="00081D15">
              <w:t>Decimal</w:t>
            </w:r>
          </w:p>
        </w:tc>
        <w:tc>
          <w:tcPr>
            <w:tcW w:w="0" w:type="auto"/>
            <w:vAlign w:val="center"/>
            <w:hideMark/>
          </w:tcPr>
          <w:p w14:paraId="4705DEDE" w14:textId="77777777" w:rsidR="00081D15" w:rsidRPr="00081D15" w:rsidRDefault="00081D15" w:rsidP="00081D15">
            <w:r w:rsidRPr="00081D15">
              <w:t>Dine-in rating score</w:t>
            </w:r>
          </w:p>
        </w:tc>
        <w:tc>
          <w:tcPr>
            <w:tcW w:w="0" w:type="auto"/>
            <w:vAlign w:val="center"/>
            <w:hideMark/>
          </w:tcPr>
          <w:p w14:paraId="4743BE7E" w14:textId="77777777" w:rsidR="00081D15" w:rsidRPr="00081D15" w:rsidRDefault="00081D15" w:rsidP="00081D15">
            <w:r w:rsidRPr="00081D15">
              <w:t>Keep numeric, validate range, flag missing</w:t>
            </w:r>
          </w:p>
        </w:tc>
        <w:tc>
          <w:tcPr>
            <w:tcW w:w="0" w:type="auto"/>
            <w:vAlign w:val="center"/>
            <w:hideMark/>
          </w:tcPr>
          <w:p w14:paraId="0CEFCB6E" w14:textId="77777777" w:rsidR="00081D15" w:rsidRPr="00081D15" w:rsidRDefault="00081D15" w:rsidP="00081D15">
            <w:r w:rsidRPr="00081D15">
              <w:t>Quality analysis</w:t>
            </w:r>
          </w:p>
        </w:tc>
      </w:tr>
      <w:tr w:rsidR="00081D15" w:rsidRPr="00081D15" w14:paraId="2CF24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A9D1" w14:textId="77777777" w:rsidR="00081D15" w:rsidRPr="00081D15" w:rsidRDefault="00081D15" w:rsidP="00081D15">
            <w:r w:rsidRPr="00081D15">
              <w:t>Delivery_Rating</w:t>
            </w:r>
          </w:p>
        </w:tc>
        <w:tc>
          <w:tcPr>
            <w:tcW w:w="0" w:type="auto"/>
            <w:vAlign w:val="center"/>
            <w:hideMark/>
          </w:tcPr>
          <w:p w14:paraId="0692B63C" w14:textId="77777777" w:rsidR="00081D15" w:rsidRPr="00081D15" w:rsidRDefault="00081D15" w:rsidP="00081D15">
            <w:r w:rsidRPr="00081D15">
              <w:t>delivery_rating</w:t>
            </w:r>
          </w:p>
        </w:tc>
        <w:tc>
          <w:tcPr>
            <w:tcW w:w="0" w:type="auto"/>
            <w:vAlign w:val="center"/>
            <w:hideMark/>
          </w:tcPr>
          <w:p w14:paraId="4565C049" w14:textId="77777777" w:rsidR="00081D15" w:rsidRPr="00081D15" w:rsidRDefault="00081D15" w:rsidP="00081D15">
            <w:r w:rsidRPr="00081D15">
              <w:t>Decimal</w:t>
            </w:r>
          </w:p>
        </w:tc>
        <w:tc>
          <w:tcPr>
            <w:tcW w:w="0" w:type="auto"/>
            <w:vAlign w:val="center"/>
            <w:hideMark/>
          </w:tcPr>
          <w:p w14:paraId="6B8E9BF7" w14:textId="77777777" w:rsidR="00081D15" w:rsidRPr="00081D15" w:rsidRDefault="00081D15" w:rsidP="00081D15">
            <w:r w:rsidRPr="00081D15">
              <w:t>Delivery service rating</w:t>
            </w:r>
          </w:p>
        </w:tc>
        <w:tc>
          <w:tcPr>
            <w:tcW w:w="0" w:type="auto"/>
            <w:vAlign w:val="center"/>
            <w:hideMark/>
          </w:tcPr>
          <w:p w14:paraId="59023EB3" w14:textId="77777777" w:rsidR="00081D15" w:rsidRPr="00081D15" w:rsidRDefault="00081D15" w:rsidP="00081D15">
            <w:r w:rsidRPr="00081D15">
              <w:t>Keep numeric, validate range, flag missing</w:t>
            </w:r>
          </w:p>
        </w:tc>
        <w:tc>
          <w:tcPr>
            <w:tcW w:w="0" w:type="auto"/>
            <w:vAlign w:val="center"/>
            <w:hideMark/>
          </w:tcPr>
          <w:p w14:paraId="462C4F7D" w14:textId="77777777" w:rsidR="00081D15" w:rsidRPr="00081D15" w:rsidRDefault="00081D15" w:rsidP="00081D15">
            <w:r w:rsidRPr="00081D15">
              <w:t>Fulfillment quality analysis</w:t>
            </w:r>
          </w:p>
        </w:tc>
      </w:tr>
      <w:tr w:rsidR="00081D15" w:rsidRPr="00081D15" w14:paraId="49DB4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6569" w14:textId="77777777" w:rsidR="00081D15" w:rsidRPr="00081D15" w:rsidRDefault="00081D15" w:rsidP="00081D15">
            <w:r w:rsidRPr="00081D15">
              <w:t>Dining Votes</w:t>
            </w:r>
          </w:p>
        </w:tc>
        <w:tc>
          <w:tcPr>
            <w:tcW w:w="0" w:type="auto"/>
            <w:vAlign w:val="center"/>
            <w:hideMark/>
          </w:tcPr>
          <w:p w14:paraId="7DA15764" w14:textId="77777777" w:rsidR="00081D15" w:rsidRPr="00081D15" w:rsidRDefault="00081D15" w:rsidP="00081D15">
            <w:r w:rsidRPr="00081D15">
              <w:t>dining_votes</w:t>
            </w:r>
          </w:p>
        </w:tc>
        <w:tc>
          <w:tcPr>
            <w:tcW w:w="0" w:type="auto"/>
            <w:vAlign w:val="center"/>
            <w:hideMark/>
          </w:tcPr>
          <w:p w14:paraId="31A286E6" w14:textId="77777777" w:rsidR="00081D15" w:rsidRPr="00081D15" w:rsidRDefault="00081D15" w:rsidP="00081D15">
            <w:r w:rsidRPr="00081D15">
              <w:t>Integer</w:t>
            </w:r>
          </w:p>
        </w:tc>
        <w:tc>
          <w:tcPr>
            <w:tcW w:w="0" w:type="auto"/>
            <w:vAlign w:val="center"/>
            <w:hideMark/>
          </w:tcPr>
          <w:p w14:paraId="431DEADD" w14:textId="77777777" w:rsidR="00081D15" w:rsidRPr="00081D15" w:rsidRDefault="00081D15" w:rsidP="00081D15">
            <w:r w:rsidRPr="00081D15">
              <w:t>Number of dine-in votes</w:t>
            </w:r>
          </w:p>
        </w:tc>
        <w:tc>
          <w:tcPr>
            <w:tcW w:w="0" w:type="auto"/>
            <w:vAlign w:val="center"/>
            <w:hideMark/>
          </w:tcPr>
          <w:p w14:paraId="6DC7FACC" w14:textId="77777777" w:rsidR="00081D15" w:rsidRPr="00081D15" w:rsidRDefault="00081D15" w:rsidP="00081D15">
            <w:r w:rsidRPr="00081D15">
              <w:t>Ensure non-negative integer</w:t>
            </w:r>
          </w:p>
        </w:tc>
        <w:tc>
          <w:tcPr>
            <w:tcW w:w="0" w:type="auto"/>
            <w:vAlign w:val="center"/>
            <w:hideMark/>
          </w:tcPr>
          <w:p w14:paraId="2BED4E22" w14:textId="77777777" w:rsidR="00081D15" w:rsidRPr="00081D15" w:rsidRDefault="00081D15" w:rsidP="00081D15">
            <w:r w:rsidRPr="00081D15">
              <w:t>Engagement analysis</w:t>
            </w:r>
          </w:p>
        </w:tc>
      </w:tr>
      <w:tr w:rsidR="00081D15" w:rsidRPr="00081D15" w14:paraId="11112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CFEB" w14:textId="77777777" w:rsidR="00081D15" w:rsidRPr="00081D15" w:rsidRDefault="00081D15" w:rsidP="00081D15">
            <w:r w:rsidRPr="00081D15">
              <w:t>Delivery_Votes</w:t>
            </w:r>
          </w:p>
        </w:tc>
        <w:tc>
          <w:tcPr>
            <w:tcW w:w="0" w:type="auto"/>
            <w:vAlign w:val="center"/>
            <w:hideMark/>
          </w:tcPr>
          <w:p w14:paraId="34285F09" w14:textId="77777777" w:rsidR="00081D15" w:rsidRPr="00081D15" w:rsidRDefault="00081D15" w:rsidP="00081D15">
            <w:r w:rsidRPr="00081D15">
              <w:t>delivery_votes</w:t>
            </w:r>
          </w:p>
        </w:tc>
        <w:tc>
          <w:tcPr>
            <w:tcW w:w="0" w:type="auto"/>
            <w:vAlign w:val="center"/>
            <w:hideMark/>
          </w:tcPr>
          <w:p w14:paraId="0BD2AF12" w14:textId="77777777" w:rsidR="00081D15" w:rsidRPr="00081D15" w:rsidRDefault="00081D15" w:rsidP="00081D15">
            <w:r w:rsidRPr="00081D15">
              <w:t>Integer</w:t>
            </w:r>
          </w:p>
        </w:tc>
        <w:tc>
          <w:tcPr>
            <w:tcW w:w="0" w:type="auto"/>
            <w:vAlign w:val="center"/>
            <w:hideMark/>
          </w:tcPr>
          <w:p w14:paraId="2C92EE00" w14:textId="77777777" w:rsidR="00081D15" w:rsidRPr="00081D15" w:rsidRDefault="00081D15" w:rsidP="00081D15">
            <w:r w:rsidRPr="00081D15">
              <w:t>Number of delivery votes</w:t>
            </w:r>
          </w:p>
        </w:tc>
        <w:tc>
          <w:tcPr>
            <w:tcW w:w="0" w:type="auto"/>
            <w:vAlign w:val="center"/>
            <w:hideMark/>
          </w:tcPr>
          <w:p w14:paraId="1BC15323" w14:textId="77777777" w:rsidR="00081D15" w:rsidRPr="00081D15" w:rsidRDefault="00081D15" w:rsidP="00081D15">
            <w:r w:rsidRPr="00081D15">
              <w:t>Ensure non-negative integer</w:t>
            </w:r>
          </w:p>
        </w:tc>
        <w:tc>
          <w:tcPr>
            <w:tcW w:w="0" w:type="auto"/>
            <w:vAlign w:val="center"/>
            <w:hideMark/>
          </w:tcPr>
          <w:p w14:paraId="629F3716" w14:textId="77777777" w:rsidR="00081D15" w:rsidRPr="00081D15" w:rsidRDefault="00081D15" w:rsidP="00081D15">
            <w:r w:rsidRPr="00081D15">
              <w:t>Engagement analysis</w:t>
            </w:r>
          </w:p>
        </w:tc>
      </w:tr>
      <w:tr w:rsidR="00081D15" w:rsidRPr="00081D15" w14:paraId="5B2E1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8BB8" w14:textId="77777777" w:rsidR="00081D15" w:rsidRPr="00081D15" w:rsidRDefault="00081D15" w:rsidP="00081D15">
            <w:r w:rsidRPr="00081D15">
              <w:t>Cuisine</w:t>
            </w:r>
          </w:p>
        </w:tc>
        <w:tc>
          <w:tcPr>
            <w:tcW w:w="0" w:type="auto"/>
            <w:vAlign w:val="center"/>
            <w:hideMark/>
          </w:tcPr>
          <w:p w14:paraId="424B0276" w14:textId="77777777" w:rsidR="00081D15" w:rsidRPr="00081D15" w:rsidRDefault="00081D15" w:rsidP="00081D15">
            <w:r w:rsidRPr="00081D15">
              <w:t>cuisine</w:t>
            </w:r>
          </w:p>
        </w:tc>
        <w:tc>
          <w:tcPr>
            <w:tcW w:w="0" w:type="auto"/>
            <w:vAlign w:val="center"/>
            <w:hideMark/>
          </w:tcPr>
          <w:p w14:paraId="52AA42EE" w14:textId="77777777" w:rsidR="00081D15" w:rsidRPr="00081D15" w:rsidRDefault="00081D15" w:rsidP="00081D15">
            <w:r w:rsidRPr="00081D15">
              <w:t>Text</w:t>
            </w:r>
          </w:p>
        </w:tc>
        <w:tc>
          <w:tcPr>
            <w:tcW w:w="0" w:type="auto"/>
            <w:vAlign w:val="center"/>
            <w:hideMark/>
          </w:tcPr>
          <w:p w14:paraId="68D68B09" w14:textId="77777777" w:rsidR="00081D15" w:rsidRPr="00081D15" w:rsidRDefault="00081D15" w:rsidP="00081D15">
            <w:r w:rsidRPr="00081D15">
              <w:t>Cuisine/category of restaurant</w:t>
            </w:r>
          </w:p>
        </w:tc>
        <w:tc>
          <w:tcPr>
            <w:tcW w:w="0" w:type="auto"/>
            <w:vAlign w:val="center"/>
            <w:hideMark/>
          </w:tcPr>
          <w:p w14:paraId="09A0CBAA" w14:textId="77777777" w:rsidR="00081D15" w:rsidRPr="00081D15" w:rsidRDefault="00081D15" w:rsidP="00081D15">
            <w:r w:rsidRPr="00081D15">
              <w:t>Trim spaces, standardize labels</w:t>
            </w:r>
          </w:p>
        </w:tc>
        <w:tc>
          <w:tcPr>
            <w:tcW w:w="0" w:type="auto"/>
            <w:vAlign w:val="center"/>
            <w:hideMark/>
          </w:tcPr>
          <w:p w14:paraId="78B1E1BE" w14:textId="77777777" w:rsidR="00081D15" w:rsidRPr="00081D15" w:rsidRDefault="00081D15" w:rsidP="00081D15">
            <w:r w:rsidRPr="00081D15">
              <w:t>Cuisine gap and diversity analysis</w:t>
            </w:r>
          </w:p>
        </w:tc>
      </w:tr>
      <w:tr w:rsidR="00081D15" w:rsidRPr="00081D15" w14:paraId="7D7DA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6B71" w14:textId="77777777" w:rsidR="00081D15" w:rsidRPr="00081D15" w:rsidRDefault="00081D15" w:rsidP="00081D15">
            <w:r w:rsidRPr="00081D15">
              <w:t>Place_Name</w:t>
            </w:r>
          </w:p>
        </w:tc>
        <w:tc>
          <w:tcPr>
            <w:tcW w:w="0" w:type="auto"/>
            <w:vAlign w:val="center"/>
            <w:hideMark/>
          </w:tcPr>
          <w:p w14:paraId="69F39C20" w14:textId="77777777" w:rsidR="00081D15" w:rsidRPr="00081D15" w:rsidRDefault="00081D15" w:rsidP="00081D15">
            <w:r w:rsidRPr="00081D15">
              <w:t>locality</w:t>
            </w:r>
          </w:p>
        </w:tc>
        <w:tc>
          <w:tcPr>
            <w:tcW w:w="0" w:type="auto"/>
            <w:vAlign w:val="center"/>
            <w:hideMark/>
          </w:tcPr>
          <w:p w14:paraId="41B95BCE" w14:textId="77777777" w:rsidR="00081D15" w:rsidRPr="00081D15" w:rsidRDefault="00081D15" w:rsidP="00081D15">
            <w:r w:rsidRPr="00081D15">
              <w:t>Text</w:t>
            </w:r>
          </w:p>
        </w:tc>
        <w:tc>
          <w:tcPr>
            <w:tcW w:w="0" w:type="auto"/>
            <w:vAlign w:val="center"/>
            <w:hideMark/>
          </w:tcPr>
          <w:p w14:paraId="7F03C20D" w14:textId="77777777" w:rsidR="00081D15" w:rsidRPr="00081D15" w:rsidRDefault="00081D15" w:rsidP="00081D15">
            <w:r w:rsidRPr="00081D15">
              <w:t>Area/locality name</w:t>
            </w:r>
          </w:p>
        </w:tc>
        <w:tc>
          <w:tcPr>
            <w:tcW w:w="0" w:type="auto"/>
            <w:vAlign w:val="center"/>
            <w:hideMark/>
          </w:tcPr>
          <w:p w14:paraId="4E387338" w14:textId="77777777" w:rsidR="00081D15" w:rsidRPr="00081D15" w:rsidRDefault="00081D15" w:rsidP="00081D15">
            <w:r w:rsidRPr="00081D15">
              <w:t>Standardize names, treat as locality dimension</w:t>
            </w:r>
          </w:p>
        </w:tc>
        <w:tc>
          <w:tcPr>
            <w:tcW w:w="0" w:type="auto"/>
            <w:vAlign w:val="center"/>
            <w:hideMark/>
          </w:tcPr>
          <w:p w14:paraId="66A906FB" w14:textId="77777777" w:rsidR="00081D15" w:rsidRPr="00081D15" w:rsidRDefault="00081D15" w:rsidP="00081D15">
            <w:r w:rsidRPr="00081D15">
              <w:t>Hyperlocal expansion analysis</w:t>
            </w:r>
          </w:p>
        </w:tc>
      </w:tr>
      <w:tr w:rsidR="00081D15" w:rsidRPr="00081D15" w14:paraId="2A297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3F27" w14:textId="77777777" w:rsidR="00081D15" w:rsidRPr="00081D15" w:rsidRDefault="00081D15" w:rsidP="00081D15">
            <w:r w:rsidRPr="00081D15">
              <w:t>City</w:t>
            </w:r>
          </w:p>
        </w:tc>
        <w:tc>
          <w:tcPr>
            <w:tcW w:w="0" w:type="auto"/>
            <w:vAlign w:val="center"/>
            <w:hideMark/>
          </w:tcPr>
          <w:p w14:paraId="2C6B9276" w14:textId="77777777" w:rsidR="00081D15" w:rsidRPr="00081D15" w:rsidRDefault="00081D15" w:rsidP="00081D15">
            <w:r w:rsidRPr="00081D15">
              <w:t>city</w:t>
            </w:r>
          </w:p>
        </w:tc>
        <w:tc>
          <w:tcPr>
            <w:tcW w:w="0" w:type="auto"/>
            <w:vAlign w:val="center"/>
            <w:hideMark/>
          </w:tcPr>
          <w:p w14:paraId="35DE83CC" w14:textId="77777777" w:rsidR="00081D15" w:rsidRPr="00081D15" w:rsidRDefault="00081D15" w:rsidP="00081D15">
            <w:r w:rsidRPr="00081D15">
              <w:t>Text</w:t>
            </w:r>
          </w:p>
        </w:tc>
        <w:tc>
          <w:tcPr>
            <w:tcW w:w="0" w:type="auto"/>
            <w:vAlign w:val="center"/>
            <w:hideMark/>
          </w:tcPr>
          <w:p w14:paraId="3472F52A" w14:textId="77777777" w:rsidR="00081D15" w:rsidRPr="00081D15" w:rsidRDefault="00081D15" w:rsidP="00081D15">
            <w:r w:rsidRPr="00081D15">
              <w:t>City name</w:t>
            </w:r>
          </w:p>
        </w:tc>
        <w:tc>
          <w:tcPr>
            <w:tcW w:w="0" w:type="auto"/>
            <w:vAlign w:val="center"/>
            <w:hideMark/>
          </w:tcPr>
          <w:p w14:paraId="39340DBF" w14:textId="77777777" w:rsidR="00081D15" w:rsidRPr="00081D15" w:rsidRDefault="00081D15" w:rsidP="00081D15">
            <w:r w:rsidRPr="00081D15">
              <w:t>Standardize casing/spelling</w:t>
            </w:r>
          </w:p>
        </w:tc>
        <w:tc>
          <w:tcPr>
            <w:tcW w:w="0" w:type="auto"/>
            <w:vAlign w:val="center"/>
            <w:hideMark/>
          </w:tcPr>
          <w:p w14:paraId="1D0028CA" w14:textId="77777777" w:rsidR="00081D15" w:rsidRPr="00081D15" w:rsidRDefault="00081D15" w:rsidP="00081D15">
            <w:r w:rsidRPr="00081D15">
              <w:t>City-level ranking</w:t>
            </w:r>
          </w:p>
        </w:tc>
      </w:tr>
      <w:tr w:rsidR="00081D15" w:rsidRPr="00081D15" w14:paraId="53FC3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B031" w14:textId="77777777" w:rsidR="00081D15" w:rsidRPr="00081D15" w:rsidRDefault="00081D15" w:rsidP="00081D15">
            <w:r w:rsidRPr="00081D15">
              <w:lastRenderedPageBreak/>
              <w:t>Item_Name</w:t>
            </w:r>
          </w:p>
        </w:tc>
        <w:tc>
          <w:tcPr>
            <w:tcW w:w="0" w:type="auto"/>
            <w:vAlign w:val="center"/>
            <w:hideMark/>
          </w:tcPr>
          <w:p w14:paraId="0CAA0D30" w14:textId="77777777" w:rsidR="00081D15" w:rsidRPr="00081D15" w:rsidRDefault="00081D15" w:rsidP="00081D15">
            <w:r w:rsidRPr="00081D15">
              <w:t>item_name</w:t>
            </w:r>
          </w:p>
        </w:tc>
        <w:tc>
          <w:tcPr>
            <w:tcW w:w="0" w:type="auto"/>
            <w:vAlign w:val="center"/>
            <w:hideMark/>
          </w:tcPr>
          <w:p w14:paraId="72C8A58E" w14:textId="77777777" w:rsidR="00081D15" w:rsidRPr="00081D15" w:rsidRDefault="00081D15" w:rsidP="00081D15">
            <w:r w:rsidRPr="00081D15">
              <w:t>Text</w:t>
            </w:r>
          </w:p>
        </w:tc>
        <w:tc>
          <w:tcPr>
            <w:tcW w:w="0" w:type="auto"/>
            <w:vAlign w:val="center"/>
            <w:hideMark/>
          </w:tcPr>
          <w:p w14:paraId="16841E7E" w14:textId="77777777" w:rsidR="00081D15" w:rsidRPr="00081D15" w:rsidRDefault="00081D15" w:rsidP="00081D15">
            <w:r w:rsidRPr="00081D15">
              <w:t>Menu item name</w:t>
            </w:r>
          </w:p>
        </w:tc>
        <w:tc>
          <w:tcPr>
            <w:tcW w:w="0" w:type="auto"/>
            <w:vAlign w:val="center"/>
            <w:hideMark/>
          </w:tcPr>
          <w:p w14:paraId="65927C72" w14:textId="77777777" w:rsidR="00081D15" w:rsidRPr="00081D15" w:rsidRDefault="00081D15" w:rsidP="00081D15">
            <w:r w:rsidRPr="00081D15">
              <w:t>Trim spaces, standardize text</w:t>
            </w:r>
          </w:p>
        </w:tc>
        <w:tc>
          <w:tcPr>
            <w:tcW w:w="0" w:type="auto"/>
            <w:vAlign w:val="center"/>
            <w:hideMark/>
          </w:tcPr>
          <w:p w14:paraId="3FBD15DA" w14:textId="77777777" w:rsidR="00081D15" w:rsidRPr="00081D15" w:rsidRDefault="00081D15" w:rsidP="00081D15">
            <w:r w:rsidRPr="00081D15">
              <w:t>Menu-item analysis</w:t>
            </w:r>
          </w:p>
        </w:tc>
      </w:tr>
      <w:tr w:rsidR="00081D15" w:rsidRPr="00081D15" w14:paraId="7FE7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A719" w14:textId="77777777" w:rsidR="00081D15" w:rsidRPr="00081D15" w:rsidRDefault="00081D15" w:rsidP="00081D15">
            <w:r w:rsidRPr="00081D15">
              <w:t>Best_Seller</w:t>
            </w:r>
          </w:p>
        </w:tc>
        <w:tc>
          <w:tcPr>
            <w:tcW w:w="0" w:type="auto"/>
            <w:vAlign w:val="center"/>
            <w:hideMark/>
          </w:tcPr>
          <w:p w14:paraId="6E8F23D9" w14:textId="77777777" w:rsidR="00081D15" w:rsidRPr="00081D15" w:rsidRDefault="00081D15" w:rsidP="00081D15">
            <w:r w:rsidRPr="00081D15">
              <w:t>best_seller</w:t>
            </w:r>
          </w:p>
        </w:tc>
        <w:tc>
          <w:tcPr>
            <w:tcW w:w="0" w:type="auto"/>
            <w:vAlign w:val="center"/>
            <w:hideMark/>
          </w:tcPr>
          <w:p w14:paraId="045F3DC3" w14:textId="77777777" w:rsidR="00081D15" w:rsidRPr="00081D15" w:rsidRDefault="00081D15" w:rsidP="00081D15">
            <w:r w:rsidRPr="00081D15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4D1141E" w14:textId="77777777" w:rsidR="00081D15" w:rsidRPr="00081D15" w:rsidRDefault="00081D15" w:rsidP="00081D15">
            <w:r w:rsidRPr="00081D15">
              <w:t>Bestseller / special menu flag</w:t>
            </w:r>
          </w:p>
        </w:tc>
        <w:tc>
          <w:tcPr>
            <w:tcW w:w="0" w:type="auto"/>
            <w:vAlign w:val="center"/>
            <w:hideMark/>
          </w:tcPr>
          <w:p w14:paraId="73FD982A" w14:textId="77777777" w:rsidR="00081D15" w:rsidRPr="00081D15" w:rsidRDefault="00081D15" w:rsidP="00081D15">
            <w:r w:rsidRPr="00081D15">
              <w:t>Convert missing to NOT MARKED, standardize labels</w:t>
            </w:r>
          </w:p>
        </w:tc>
        <w:tc>
          <w:tcPr>
            <w:tcW w:w="0" w:type="auto"/>
            <w:vAlign w:val="center"/>
            <w:hideMark/>
          </w:tcPr>
          <w:p w14:paraId="62C37838" w14:textId="77777777" w:rsidR="00081D15" w:rsidRPr="00081D15" w:rsidRDefault="00081D15" w:rsidP="00081D15">
            <w:r w:rsidRPr="00081D15">
              <w:t>Menu popularity analysis</w:t>
            </w:r>
          </w:p>
        </w:tc>
      </w:tr>
      <w:tr w:rsidR="00081D15" w:rsidRPr="00081D15" w14:paraId="0B33E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B6CA" w14:textId="77777777" w:rsidR="00081D15" w:rsidRPr="00081D15" w:rsidRDefault="00081D15" w:rsidP="00081D15">
            <w:r w:rsidRPr="00081D15">
              <w:t>Votes</w:t>
            </w:r>
          </w:p>
        </w:tc>
        <w:tc>
          <w:tcPr>
            <w:tcW w:w="0" w:type="auto"/>
            <w:vAlign w:val="center"/>
            <w:hideMark/>
          </w:tcPr>
          <w:p w14:paraId="64846861" w14:textId="77777777" w:rsidR="00081D15" w:rsidRPr="00081D15" w:rsidRDefault="00081D15" w:rsidP="00081D15">
            <w:r w:rsidRPr="00081D15">
              <w:t>item_votes</w:t>
            </w:r>
          </w:p>
        </w:tc>
        <w:tc>
          <w:tcPr>
            <w:tcW w:w="0" w:type="auto"/>
            <w:vAlign w:val="center"/>
            <w:hideMark/>
          </w:tcPr>
          <w:p w14:paraId="46A53AF6" w14:textId="77777777" w:rsidR="00081D15" w:rsidRPr="00081D15" w:rsidRDefault="00081D15" w:rsidP="00081D15">
            <w:r w:rsidRPr="00081D15">
              <w:t>Integer</w:t>
            </w:r>
          </w:p>
        </w:tc>
        <w:tc>
          <w:tcPr>
            <w:tcW w:w="0" w:type="auto"/>
            <w:vAlign w:val="center"/>
            <w:hideMark/>
          </w:tcPr>
          <w:p w14:paraId="4BD3D485" w14:textId="77777777" w:rsidR="00081D15" w:rsidRPr="00081D15" w:rsidRDefault="00081D15" w:rsidP="00081D15">
            <w:r w:rsidRPr="00081D15">
              <w:t>Votes for menu item / item popularity</w:t>
            </w:r>
          </w:p>
        </w:tc>
        <w:tc>
          <w:tcPr>
            <w:tcW w:w="0" w:type="auto"/>
            <w:vAlign w:val="center"/>
            <w:hideMark/>
          </w:tcPr>
          <w:p w14:paraId="188CD466" w14:textId="77777777" w:rsidR="00081D15" w:rsidRPr="00081D15" w:rsidRDefault="00081D15" w:rsidP="00081D15">
            <w:r w:rsidRPr="00081D15">
              <w:t>Ensure non-negative integer</w:t>
            </w:r>
          </w:p>
        </w:tc>
        <w:tc>
          <w:tcPr>
            <w:tcW w:w="0" w:type="auto"/>
            <w:vAlign w:val="center"/>
            <w:hideMark/>
          </w:tcPr>
          <w:p w14:paraId="6DBD1DFA" w14:textId="77777777" w:rsidR="00081D15" w:rsidRPr="00081D15" w:rsidRDefault="00081D15" w:rsidP="00081D15">
            <w:r w:rsidRPr="00081D15">
              <w:t>Popularity and ranking analysis</w:t>
            </w:r>
          </w:p>
        </w:tc>
      </w:tr>
      <w:tr w:rsidR="00081D15" w:rsidRPr="00081D15" w14:paraId="73546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EEC2" w14:textId="77777777" w:rsidR="00081D15" w:rsidRPr="00081D15" w:rsidRDefault="00081D15" w:rsidP="00081D15">
            <w:r w:rsidRPr="00081D15">
              <w:t>Prices</w:t>
            </w:r>
          </w:p>
        </w:tc>
        <w:tc>
          <w:tcPr>
            <w:tcW w:w="0" w:type="auto"/>
            <w:vAlign w:val="center"/>
            <w:hideMark/>
          </w:tcPr>
          <w:p w14:paraId="038A7DD1" w14:textId="77777777" w:rsidR="00081D15" w:rsidRPr="00081D15" w:rsidRDefault="00081D15" w:rsidP="00081D15">
            <w:r w:rsidRPr="00081D15">
              <w:t>item_price</w:t>
            </w:r>
          </w:p>
        </w:tc>
        <w:tc>
          <w:tcPr>
            <w:tcW w:w="0" w:type="auto"/>
            <w:vAlign w:val="center"/>
            <w:hideMark/>
          </w:tcPr>
          <w:p w14:paraId="73097FA2" w14:textId="77777777" w:rsidR="00081D15" w:rsidRPr="00081D15" w:rsidRDefault="00081D15" w:rsidP="00081D15">
            <w:r w:rsidRPr="00081D15">
              <w:t>Decimal</w:t>
            </w:r>
          </w:p>
        </w:tc>
        <w:tc>
          <w:tcPr>
            <w:tcW w:w="0" w:type="auto"/>
            <w:vAlign w:val="center"/>
            <w:hideMark/>
          </w:tcPr>
          <w:p w14:paraId="4E725958" w14:textId="77777777" w:rsidR="00081D15" w:rsidRPr="00081D15" w:rsidRDefault="00081D15" w:rsidP="00081D15">
            <w:r w:rsidRPr="00081D15">
              <w:t>Price of item</w:t>
            </w:r>
          </w:p>
        </w:tc>
        <w:tc>
          <w:tcPr>
            <w:tcW w:w="0" w:type="auto"/>
            <w:vAlign w:val="center"/>
            <w:hideMark/>
          </w:tcPr>
          <w:p w14:paraId="13DA699A" w14:textId="77777777" w:rsidR="00081D15" w:rsidRPr="00081D15" w:rsidRDefault="00081D15" w:rsidP="00081D15">
            <w:r w:rsidRPr="00081D15">
              <w:t>Validate non-negative, handle outliers</w:t>
            </w:r>
          </w:p>
        </w:tc>
        <w:tc>
          <w:tcPr>
            <w:tcW w:w="0" w:type="auto"/>
            <w:vAlign w:val="center"/>
            <w:hideMark/>
          </w:tcPr>
          <w:p w14:paraId="3D11EA40" w14:textId="77777777" w:rsidR="00081D15" w:rsidRPr="00081D15" w:rsidRDefault="00081D15" w:rsidP="00081D15">
            <w:r w:rsidRPr="00081D15">
              <w:t>Pricing and segmentation analysis</w:t>
            </w:r>
          </w:p>
        </w:tc>
      </w:tr>
    </w:tbl>
    <w:p w14:paraId="479F609D" w14:textId="77777777" w:rsidR="00304CED" w:rsidRPr="00081D15" w:rsidRDefault="00304CED"/>
    <w:sectPr w:rsidR="00304CED" w:rsidRPr="00081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BA"/>
    <w:rsid w:val="00081D15"/>
    <w:rsid w:val="00304CED"/>
    <w:rsid w:val="004965BA"/>
    <w:rsid w:val="00801544"/>
    <w:rsid w:val="00BB30D0"/>
    <w:rsid w:val="00C6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52E5"/>
  <w15:chartTrackingRefBased/>
  <w15:docId w15:val="{8D884C2B-DBA1-4CCE-82DB-D04F7C98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patel</dc:creator>
  <cp:keywords/>
  <dc:description/>
  <cp:lastModifiedBy>harsh patel</cp:lastModifiedBy>
  <cp:revision>2</cp:revision>
  <dcterms:created xsi:type="dcterms:W3CDTF">2026-08-09T06:01:00Z</dcterms:created>
  <dcterms:modified xsi:type="dcterms:W3CDTF">2026-08-09T06:01:00Z</dcterms:modified>
</cp:coreProperties>
</file>