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</w:rPr>
        <w:t>BUSINESS REQUIREMENTS DOCUMENT</w:t>
      </w:r>
    </w:p>
    <w:p>
      <w:pPr>
        <w:pStyle w:val="Title"/>
        <w:jc w:val="center"/>
      </w:pPr>
      <w:r>
        <w:t>Retail Customer Analytics</w:t>
        <w:br/>
        <w:t>and Repeat Purchase Prediction</w:t>
      </w:r>
    </w:p>
    <w:p>
      <w:pPr>
        <w:jc w:val="center"/>
      </w:pPr>
      <w:r>
        <w:rPr>
          <w:b/>
          <w:sz w:val="28"/>
        </w:rPr>
        <w:t>Data Analysis • Machine Learning • Power BI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D9EAF7"/>
            <w:vAlign w:val="center"/>
          </w:tcPr>
          <w:p>
            <w:r>
              <w:rPr>
                <w:b/>
              </w:rPr>
              <w:t>Item</w:t>
            </w:r>
          </w:p>
        </w:tc>
        <w:tc>
          <w:tcPr>
            <w:tcW w:type="dxa" w:w="5040"/>
            <w:shd w:fill="D9EAF7"/>
            <w:vAlign w:val="center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5040"/>
            <w:vAlign w:val="top"/>
          </w:tcPr>
          <w:p>
            <w:r>
              <w:t>Project Type</w:t>
            </w:r>
          </w:p>
        </w:tc>
        <w:tc>
          <w:tcPr>
            <w:tcW w:type="dxa" w:w="5040"/>
            <w:vAlign w:val="top"/>
          </w:tcPr>
          <w:p>
            <w:r>
              <w:t>Student End-to-End Analytics Project</w:t>
            </w:r>
          </w:p>
        </w:tc>
      </w:tr>
      <w:tr>
        <w:tc>
          <w:tcPr>
            <w:tcW w:type="dxa" w:w="5040"/>
            <w:vAlign w:val="top"/>
          </w:tcPr>
          <w:p>
            <w:r>
              <w:t>Domain</w:t>
            </w:r>
          </w:p>
        </w:tc>
        <w:tc>
          <w:tcPr>
            <w:tcW w:type="dxa" w:w="5040"/>
            <w:vAlign w:val="top"/>
          </w:tcPr>
          <w:p>
            <w:r>
              <w:t>Retail / Customer Analytics</w:t>
            </w:r>
          </w:p>
        </w:tc>
      </w:tr>
      <w:tr>
        <w:tc>
          <w:tcPr>
            <w:tcW w:type="dxa" w:w="5040"/>
            <w:vAlign w:val="top"/>
          </w:tcPr>
          <w:p>
            <w:r>
              <w:t>Duration</w:t>
            </w:r>
          </w:p>
        </w:tc>
        <w:tc>
          <w:tcPr>
            <w:tcW w:type="dxa" w:w="5040"/>
            <w:vAlign w:val="top"/>
          </w:tcPr>
          <w:p>
            <w:r>
              <w:t>6 Weeks</w:t>
            </w:r>
          </w:p>
        </w:tc>
      </w:tr>
      <w:tr>
        <w:tc>
          <w:tcPr>
            <w:tcW w:type="dxa" w:w="5040"/>
            <w:vAlign w:val="top"/>
          </w:tcPr>
          <w:p>
            <w:r>
              <w:t>Recommended Team Size</w:t>
            </w:r>
          </w:p>
        </w:tc>
        <w:tc>
          <w:tcPr>
            <w:tcW w:type="dxa" w:w="5040"/>
            <w:vAlign w:val="top"/>
          </w:tcPr>
          <w:p>
            <w:r>
              <w:t>2–4 Students</w:t>
            </w:r>
          </w:p>
        </w:tc>
      </w:tr>
      <w:tr>
        <w:tc>
          <w:tcPr>
            <w:tcW w:type="dxa" w:w="5040"/>
            <w:vAlign w:val="top"/>
          </w:tcPr>
          <w:p>
            <w:r>
              <w:t>Primary Dataset</w:t>
            </w:r>
          </w:p>
        </w:tc>
        <w:tc>
          <w:tcPr>
            <w:tcW w:type="dxa" w:w="5040"/>
            <w:vAlign w:val="top"/>
          </w:tcPr>
          <w:p>
            <w:r>
              <w:t>UCI Online Retail II</w:t>
            </w:r>
          </w:p>
        </w:tc>
      </w:tr>
      <w:tr>
        <w:tc>
          <w:tcPr>
            <w:tcW w:type="dxa" w:w="5040"/>
            <w:vAlign w:val="top"/>
          </w:tcPr>
          <w:p>
            <w:r>
              <w:t>Core Tools</w:t>
            </w:r>
          </w:p>
        </w:tc>
        <w:tc>
          <w:tcPr>
            <w:tcW w:type="dxa" w:w="5040"/>
            <w:vAlign w:val="top"/>
          </w:tcPr>
          <w:p>
            <w:r>
              <w:t>Python, Pandas, Scikit-learn, Jupyter, Power BI</w:t>
            </w:r>
          </w:p>
        </w:tc>
      </w:tr>
    </w:tbl>
    <w:p/>
    <w:p>
      <w:pPr>
        <w:jc w:val="center"/>
      </w:pPr>
      <w:r>
        <w:rPr>
          <w:i/>
        </w:rPr>
        <w:t>Purpose: transform historical retail transactions into reproducible analytics, customer insights, repeat-purchase predictions, and an interactive Power BI report.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A retail business has historical transaction data but needs a structured way to understand sales performance, customer behavior, repeat purchasing, and which known customers may purchase again. This project builds an end-to-end batch analytics solution that cleans the transaction data, performs exploratory analysis, creates customer-level features, trains classification models, exports prediction scores, and presents the results in Power BI.</w:t>
      </w:r>
    </w:p>
    <w:p>
      <w:r>
        <w:t>The project is educational but follows professional practices: raw data is preserved, business definitions are documented, model evaluation is time ordered, future information is excluded from features, and dashboard totals must reconcile with processed data.</w:t>
      </w:r>
    </w:p>
    <w:p>
      <w:pPr>
        <w:pStyle w:val="Heading1"/>
      </w:pPr>
      <w:r>
        <w:t>2. Business Problem</w:t>
      </w:r>
    </w:p>
    <w:p>
      <w:pPr>
        <w:pStyle w:val="ListBullet"/>
      </w:pPr>
      <w:r>
        <w:t>Management needs reliable monthly revenue, order, customer, product, and country trends.</w:t>
      </w:r>
    </w:p>
    <w:p>
      <w:pPr>
        <w:pStyle w:val="ListBullet"/>
      </w:pPr>
      <w:r>
        <w:t>Returns, cancellations, missing customer identifiers, and duplicate-looking transactions can distort KPIs if handled incorrectly.</w:t>
      </w:r>
    </w:p>
    <w:p>
      <w:pPr>
        <w:pStyle w:val="ListBullet"/>
      </w:pPr>
      <w:r>
        <w:t>The business wants to understand one-time versus repeat customers and customer value using recency, frequency, and monetary behavior.</w:t>
      </w:r>
    </w:p>
    <w:p>
      <w:pPr>
        <w:pStyle w:val="ListBullet"/>
      </w:pPr>
      <w:r>
        <w:t>The business wants a defensible probability that an identifiable customer will purchase again in a future 90-day period.</w:t>
      </w:r>
    </w:p>
    <w:p>
      <w:pPr>
        <w:pStyle w:val="ListBullet"/>
      </w:pPr>
      <w:r>
        <w:t>Decision makers need an interactive Power BI report rather than isolated notebooks or model metrics.</w:t>
      </w:r>
    </w:p>
    <w:p>
      <w:pPr>
        <w:pStyle w:val="Heading1"/>
      </w:pPr>
      <w:r>
        <w:t>3. Business Objectives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D9EAF7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5040"/>
            <w:shd w:fill="D9EAF7"/>
            <w:vAlign w:val="center"/>
          </w:tcPr>
          <w:p>
            <w:r>
              <w:rPr>
                <w:b/>
              </w:rPr>
              <w:t>Objective</w:t>
            </w:r>
          </w:p>
        </w:tc>
      </w:tr>
      <w:tr>
        <w:tc>
          <w:tcPr>
            <w:tcW w:type="dxa" w:w="5040"/>
            <w:vAlign w:val="top"/>
          </w:tcPr>
          <w:p>
            <w:r>
              <w:t>BO1</w:t>
            </w:r>
          </w:p>
        </w:tc>
        <w:tc>
          <w:tcPr>
            <w:tcW w:type="dxa" w:w="5040"/>
            <w:vAlign w:val="top"/>
          </w:tcPr>
          <w:p>
            <w:r>
              <w:t>Create a reproducible transaction cleaning and quality-audit pipeline.</w:t>
            </w:r>
          </w:p>
        </w:tc>
      </w:tr>
      <w:tr>
        <w:tc>
          <w:tcPr>
            <w:tcW w:type="dxa" w:w="5040"/>
            <w:vAlign w:val="top"/>
          </w:tcPr>
          <w:p>
            <w:r>
              <w:t>BO2</w:t>
            </w:r>
          </w:p>
        </w:tc>
        <w:tc>
          <w:tcPr>
            <w:tcW w:type="dxa" w:w="5040"/>
            <w:vAlign w:val="top"/>
          </w:tcPr>
          <w:p>
            <w:r>
              <w:t>Analyze sales trends, customers, products, countries, and returns.</w:t>
            </w:r>
          </w:p>
        </w:tc>
      </w:tr>
      <w:tr>
        <w:tc>
          <w:tcPr>
            <w:tcW w:type="dxa" w:w="5040"/>
            <w:vAlign w:val="top"/>
          </w:tcPr>
          <w:p>
            <w:r>
              <w:t>BO3</w:t>
            </w:r>
          </w:p>
        </w:tc>
        <w:tc>
          <w:tcPr>
            <w:tcW w:type="dxa" w:w="5040"/>
            <w:vAlign w:val="top"/>
          </w:tcPr>
          <w:p>
            <w:r>
              <w:t>Measure repeat-purchase behavior and build RFM-style customer analytics.</w:t>
            </w:r>
          </w:p>
        </w:tc>
      </w:tr>
      <w:tr>
        <w:tc>
          <w:tcPr>
            <w:tcW w:type="dxa" w:w="5040"/>
            <w:vAlign w:val="top"/>
          </w:tcPr>
          <w:p>
            <w:r>
              <w:t>BO4</w:t>
            </w:r>
          </w:p>
        </w:tc>
        <w:tc>
          <w:tcPr>
            <w:tcW w:type="dxa" w:w="5040"/>
            <w:vAlign w:val="top"/>
          </w:tcPr>
          <w:p>
            <w:r>
              <w:t>Predict repeat purchase for known customers using time-aware machine learning.</w:t>
            </w:r>
          </w:p>
        </w:tc>
      </w:tr>
      <w:tr>
        <w:tc>
          <w:tcPr>
            <w:tcW w:type="dxa" w:w="5040"/>
            <w:vAlign w:val="top"/>
          </w:tcPr>
          <w:p>
            <w:r>
              <w:t>BO5</w:t>
            </w:r>
          </w:p>
        </w:tc>
        <w:tc>
          <w:tcPr>
            <w:tcW w:type="dxa" w:w="5040"/>
            <w:vAlign w:val="top"/>
          </w:tcPr>
          <w:p>
            <w:r>
              <w:t>Compare models against simple baselines using suitable classification metrics.</w:t>
            </w:r>
          </w:p>
        </w:tc>
      </w:tr>
      <w:tr>
        <w:tc>
          <w:tcPr>
            <w:tcW w:type="dxa" w:w="5040"/>
            <w:vAlign w:val="top"/>
          </w:tcPr>
          <w:p>
            <w:r>
              <w:t>BO6</w:t>
            </w:r>
          </w:p>
        </w:tc>
        <w:tc>
          <w:tcPr>
            <w:tcW w:type="dxa" w:w="5040"/>
            <w:vAlign w:val="top"/>
          </w:tcPr>
          <w:p>
            <w:r>
              <w:t>Export prediction probabilities for reporting and downstream analysis.</w:t>
            </w:r>
          </w:p>
        </w:tc>
      </w:tr>
      <w:tr>
        <w:tc>
          <w:tcPr>
            <w:tcW w:type="dxa" w:w="5040"/>
            <w:vAlign w:val="top"/>
          </w:tcPr>
          <w:p>
            <w:r>
              <w:t>BO7</w:t>
            </w:r>
          </w:p>
        </w:tc>
        <w:tc>
          <w:tcPr>
            <w:tcW w:type="dxa" w:w="5040"/>
            <w:vAlign w:val="top"/>
          </w:tcPr>
          <w:p>
            <w:r>
              <w:t>Build a three-page Power BI report for sales, customer behavior, and predictions.</w:t>
            </w:r>
          </w:p>
        </w:tc>
      </w:tr>
      <w:tr>
        <w:tc>
          <w:tcPr>
            <w:tcW w:type="dxa" w:w="5040"/>
            <w:vAlign w:val="top"/>
          </w:tcPr>
          <w:p>
            <w:r>
              <w:t>BO8</w:t>
            </w:r>
          </w:p>
        </w:tc>
        <w:tc>
          <w:tcPr>
            <w:tcW w:type="dxa" w:w="5040"/>
            <w:vAlign w:val="top"/>
          </w:tcPr>
          <w:p>
            <w:r>
              <w:t>Document findings, limitations, assumptions, and reproducibility steps.</w:t>
            </w:r>
          </w:p>
        </w:tc>
      </w:tr>
    </w:tbl>
    <w:p>
      <w:pPr>
        <w:pStyle w:val="Heading1"/>
      </w:pPr>
      <w:r>
        <w:t>4. Stakeholders and Users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D9EAF7"/>
            <w:vAlign w:val="center"/>
          </w:tcPr>
          <w:p>
            <w:r>
              <w:rPr>
                <w:b/>
              </w:rPr>
              <w:t>Stakeholder</w:t>
            </w:r>
          </w:p>
        </w:tc>
        <w:tc>
          <w:tcPr>
            <w:tcW w:type="dxa" w:w="5040"/>
            <w:shd w:fill="D9EAF7"/>
            <w:vAlign w:val="center"/>
          </w:tcPr>
          <w:p>
            <w:r>
              <w:rPr>
                <w:b/>
              </w:rPr>
              <w:t>Primary Need</w:t>
            </w:r>
          </w:p>
        </w:tc>
      </w:tr>
      <w:tr>
        <w:tc>
          <w:tcPr>
            <w:tcW w:type="dxa" w:w="5040"/>
            <w:vAlign w:val="top"/>
          </w:tcPr>
          <w:p>
            <w:r>
              <w:t>Retail Manager</w:t>
            </w:r>
          </w:p>
        </w:tc>
        <w:tc>
          <w:tcPr>
            <w:tcW w:type="dxa" w:w="5040"/>
            <w:vAlign w:val="top"/>
          </w:tcPr>
          <w:p>
            <w:r>
              <w:t>Sales trends, revenue drivers, active customers, and decision-ready insights.</w:t>
            </w:r>
          </w:p>
        </w:tc>
      </w:tr>
      <w:tr>
        <w:tc>
          <w:tcPr>
            <w:tcW w:type="dxa" w:w="5040"/>
            <w:vAlign w:val="top"/>
          </w:tcPr>
          <w:p>
            <w:r>
              <w:t>Marketing / Retention Team</w:t>
            </w:r>
          </w:p>
        </w:tc>
        <w:tc>
          <w:tcPr>
            <w:tcW w:type="dxa" w:w="5040"/>
            <w:vAlign w:val="top"/>
          </w:tcPr>
          <w:p>
            <w:r>
              <w:t>Customer segments and prediction scores for prioritizing outreach.</w:t>
            </w:r>
          </w:p>
        </w:tc>
      </w:tr>
      <w:tr>
        <w:tc>
          <w:tcPr>
            <w:tcW w:type="dxa" w:w="5040"/>
            <w:vAlign w:val="top"/>
          </w:tcPr>
          <w:p>
            <w:r>
              <w:t>Data Analyst</w:t>
            </w:r>
          </w:p>
        </w:tc>
        <w:tc>
          <w:tcPr>
            <w:tcW w:type="dxa" w:w="5040"/>
            <w:vAlign w:val="top"/>
          </w:tcPr>
          <w:p>
            <w:r>
              <w:t>Clean data, consistent KPIs, EDA, and Power BI reporting.</w:t>
            </w:r>
          </w:p>
        </w:tc>
      </w:tr>
      <w:tr>
        <w:tc>
          <w:tcPr>
            <w:tcW w:type="dxa" w:w="5040"/>
            <w:vAlign w:val="top"/>
          </w:tcPr>
          <w:p>
            <w:r>
              <w:t>Data Scientist / ML Student</w:t>
            </w:r>
          </w:p>
        </w:tc>
        <w:tc>
          <w:tcPr>
            <w:tcW w:type="dxa" w:w="5040"/>
            <w:vAlign w:val="top"/>
          </w:tcPr>
          <w:p>
            <w:r>
              <w:t>Leakage-safe features, model training, validation, and interpretation.</w:t>
            </w:r>
          </w:p>
        </w:tc>
      </w:tr>
      <w:tr>
        <w:tc>
          <w:tcPr>
            <w:tcW w:type="dxa" w:w="5040"/>
            <w:vAlign w:val="top"/>
          </w:tcPr>
          <w:p>
            <w:r>
              <w:t>Reviewer / Instructor</w:t>
            </w:r>
          </w:p>
        </w:tc>
        <w:tc>
          <w:tcPr>
            <w:tcW w:type="dxa" w:w="5040"/>
            <w:vAlign w:val="top"/>
          </w:tcPr>
          <w:p>
            <w:r>
              <w:t>Reproducible pipeline, evidence, correct metrics, and documented limitations.</w:t>
            </w:r>
          </w:p>
        </w:tc>
      </w:tr>
    </w:tbl>
    <w:p>
      <w:pPr>
        <w:pStyle w:val="Heading1"/>
      </w:pPr>
      <w:r>
        <w:t>5. Scope</w:t>
      </w:r>
    </w:p>
    <w:p>
      <w:pPr>
        <w:pStyle w:val="Heading2"/>
      </w:pPr>
      <w:r>
        <w:t>5.1 In Scope</w:t>
      </w:r>
    </w:p>
    <w:p>
      <w:pPr>
        <w:pStyle w:val="ListBullet"/>
      </w:pPr>
      <w:r>
        <w:t>Historical batch analysis of the UCI Online Retail II data.</w:t>
      </w:r>
    </w:p>
    <w:p>
      <w:pPr>
        <w:pStyle w:val="ListBullet"/>
      </w:pPr>
      <w:r>
        <w:t>Data audit, cleaning, transaction classification, and documented quality rules.</w:t>
      </w:r>
    </w:p>
    <w:p>
      <w:pPr>
        <w:pStyle w:val="ListBullet"/>
      </w:pPr>
      <w:r>
        <w:t>Sales and customer exploratory analysis.</w:t>
      </w:r>
    </w:p>
    <w:p>
      <w:pPr>
        <w:pStyle w:val="ListBullet"/>
      </w:pPr>
      <w:r>
        <w:t>RFM-style customer analysis.</w:t>
      </w:r>
    </w:p>
    <w:p>
      <w:pPr>
        <w:pStyle w:val="ListBullet"/>
      </w:pPr>
      <w:r>
        <w:t>Customer feature engineering using a 180-day historical window.</w:t>
      </w:r>
    </w:p>
    <w:p>
      <w:pPr>
        <w:pStyle w:val="ListBullet"/>
      </w:pPr>
      <w:r>
        <w:t>Repeat-purchase target using a following 90-day label window.</w:t>
      </w:r>
    </w:p>
    <w:p>
      <w:pPr>
        <w:pStyle w:val="ListBullet"/>
      </w:pPr>
      <w:r>
        <w:t>Time-ordered train/validation/test or earlier-training/later-holdout evaluation.</w:t>
      </w:r>
    </w:p>
    <w:p>
      <w:pPr>
        <w:pStyle w:val="ListBullet"/>
      </w:pPr>
      <w:r>
        <w:t>Majority and recency baselines plus Logistic Regression and Random Forest or Gradient Boosting.</w:t>
      </w:r>
    </w:p>
    <w:p>
      <w:pPr>
        <w:pStyle w:val="ListBullet"/>
      </w:pPr>
      <w:r>
        <w:t>Prediction export and Power BI report with three required pages.</w:t>
      </w:r>
    </w:p>
    <w:p>
      <w:pPr>
        <w:pStyle w:val="ListBullet"/>
      </w:pPr>
      <w:r>
        <w:t>README, evaluation evidence, limitations, and final presentation.</w:t>
      </w:r>
    </w:p>
    <w:p>
      <w:pPr>
        <w:pStyle w:val="Heading2"/>
      </w:pPr>
      <w:r>
        <w:t>5.2 Out of Scope for Core Version</w:t>
      </w:r>
    </w:p>
    <w:p>
      <w:pPr>
        <w:pStyle w:val="ListBullet"/>
      </w:pPr>
      <w:r>
        <w:t>Real-time scoring or streaming transactions.</w:t>
      </w:r>
    </w:p>
    <w:p>
      <w:pPr>
        <w:pStyle w:val="ListBullet"/>
      </w:pPr>
      <w:r>
        <w:t>Production CRM or marketing automation integration.</w:t>
      </w:r>
    </w:p>
    <w:p>
      <w:pPr>
        <w:pStyle w:val="ListBullet"/>
      </w:pPr>
      <w:r>
        <w:t>Live API deployment and MLOps infrastructure.</w:t>
      </w:r>
    </w:p>
    <w:p>
      <w:pPr>
        <w:pStyle w:val="ListBullet"/>
      </w:pPr>
      <w:r>
        <w:t>Automatic email/SMS campaigns.</w:t>
      </w:r>
    </w:p>
    <w:p>
      <w:pPr>
        <w:pStyle w:val="ListBullet"/>
      </w:pPr>
      <w:r>
        <w:t>Causal claims about why customers purchase.</w:t>
      </w:r>
    </w:p>
    <w:p>
      <w:pPr>
        <w:pStyle w:val="Heading1"/>
      </w:pPr>
      <w:r>
        <w:t>6. Data Source and Business Definitions</w:t>
      </w:r>
    </w:p>
    <w:p>
      <w:r>
        <w:t>Primary source: UCI Online Retail II. The original workbook should be retained unchanged. The dataset represents historical UK-based online retail transactions from December 2009 through December 2011. Monetary amounts should remain in the source currency.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D9EAF7"/>
            <w:vAlign w:val="center"/>
          </w:tcPr>
          <w:p>
            <w:r>
              <w:rPr>
                <w:b/>
              </w:rPr>
              <w:t>Term</w:t>
            </w:r>
          </w:p>
        </w:tc>
        <w:tc>
          <w:tcPr>
            <w:tcW w:type="dxa" w:w="5040"/>
            <w:shd w:fill="D9EAF7"/>
            <w:vAlign w:val="center"/>
          </w:tcPr>
          <w:p>
            <w:r>
              <w:rPr>
                <w:b/>
              </w:rPr>
              <w:t>Definition</w:t>
            </w:r>
          </w:p>
        </w:tc>
      </w:tr>
      <w:tr>
        <w:tc>
          <w:tcPr>
            <w:tcW w:type="dxa" w:w="5040"/>
            <w:vAlign w:val="top"/>
          </w:tcPr>
          <w:p>
            <w:r>
              <w:t>Order</w:t>
            </w:r>
          </w:p>
        </w:tc>
        <w:tc>
          <w:tcPr>
            <w:tcW w:type="dxa" w:w="5040"/>
            <w:vAlign w:val="top"/>
          </w:tcPr>
          <w:p>
            <w:r>
              <w:t>A distinct valid invoice representing a positive sale, using one documented rule throughout the project.</w:t>
            </w:r>
          </w:p>
        </w:tc>
      </w:tr>
      <w:tr>
        <w:tc>
          <w:tcPr>
            <w:tcW w:type="dxa" w:w="5040"/>
            <w:vAlign w:val="top"/>
          </w:tcPr>
          <w:p>
            <w:r>
              <w:t>Gross Sales</w:t>
            </w:r>
          </w:p>
        </w:tc>
        <w:tc>
          <w:tcPr>
            <w:tcW w:type="dxa" w:w="5040"/>
            <w:vAlign w:val="top"/>
          </w:tcPr>
          <w:p>
            <w:r>
              <w:t>Sum of Quantity × Unit Price for valid positive sale lines.</w:t>
            </w:r>
          </w:p>
        </w:tc>
      </w:tr>
      <w:tr>
        <w:tc>
          <w:tcPr>
            <w:tcW w:type="dxa" w:w="5040"/>
            <w:vAlign w:val="top"/>
          </w:tcPr>
          <w:p>
            <w:r>
              <w:t>Returns</w:t>
            </w:r>
          </w:p>
        </w:tc>
        <w:tc>
          <w:tcPr>
            <w:tcW w:type="dxa" w:w="5040"/>
            <w:vAlign w:val="top"/>
          </w:tcPr>
          <w:p>
            <w:r>
              <w:t>Separately classified return/cancellation transactions based on documented rules.</w:t>
            </w:r>
          </w:p>
        </w:tc>
      </w:tr>
      <w:tr>
        <w:tc>
          <w:tcPr>
            <w:tcW w:type="dxa" w:w="5040"/>
            <w:vAlign w:val="top"/>
          </w:tcPr>
          <w:p>
            <w:r>
              <w:t>Net Sales</w:t>
            </w:r>
          </w:p>
        </w:tc>
        <w:tc>
          <w:tcPr>
            <w:tcW w:type="dxa" w:w="5040"/>
            <w:vAlign w:val="top"/>
          </w:tcPr>
          <w:p>
            <w:r>
              <w:t>Gross sales adjusted by separately classified return values where matching is defensible.</w:t>
            </w:r>
          </w:p>
        </w:tc>
      </w:tr>
      <w:tr>
        <w:tc>
          <w:tcPr>
            <w:tcW w:type="dxa" w:w="5040"/>
            <w:vAlign w:val="top"/>
          </w:tcPr>
          <w:p>
            <w:r>
              <w:t>Active Customer</w:t>
            </w:r>
          </w:p>
        </w:tc>
        <w:tc>
          <w:tcPr>
            <w:tcW w:type="dxa" w:w="5040"/>
            <w:vAlign w:val="top"/>
          </w:tcPr>
          <w:p>
            <w:r>
              <w:t>Distinct nonmissing Customer ID with at least one valid order.</w:t>
            </w:r>
          </w:p>
        </w:tc>
      </w:tr>
      <w:tr>
        <w:tc>
          <w:tcPr>
            <w:tcW w:type="dxa" w:w="5040"/>
            <w:vAlign w:val="top"/>
          </w:tcPr>
          <w:p>
            <w:r>
              <w:t>Repeat Purchase</w:t>
            </w:r>
          </w:p>
        </w:tc>
        <w:tc>
          <w:tcPr>
            <w:tcW w:type="dxa" w:w="5040"/>
            <w:vAlign w:val="top"/>
          </w:tcPr>
          <w:p>
            <w:r>
              <w:t>At least one valid positive order in the future label window after a snapshot date.</w:t>
            </w:r>
          </w:p>
        </w:tc>
      </w:tr>
    </w:tbl>
    <w:p>
      <w:pPr>
        <w:pStyle w:val="Heading1"/>
      </w:pPr>
      <w:r>
        <w:t>7. Data Quality Requirements</w:t>
      </w:r>
    </w:p>
    <w:p>
      <w:pPr>
        <w:pStyle w:val="ListBullet"/>
      </w:pPr>
      <w:r>
        <w:t>Inspect all sheets and column names before transformation.</w:t>
      </w:r>
    </w:p>
    <w:p>
      <w:pPr>
        <w:pStyle w:val="ListBullet"/>
      </w:pPr>
      <w:r>
        <w:t>Standardize date and Customer ID formats without modifying the raw source.</w:t>
      </w:r>
    </w:p>
    <w:p>
      <w:pPr>
        <w:pStyle w:val="ListBullet"/>
      </w:pPr>
      <w:r>
        <w:t>Treat invoice numbers beginning with C, negative quantities, and returns separately.</w:t>
      </w:r>
    </w:p>
    <w:p>
      <w:pPr>
        <w:pStyle w:val="ListBullet"/>
      </w:pPr>
      <w:r>
        <w:t>Exclude missing Customer IDs from customer-level ML and report the rows/value removed.</w:t>
      </w:r>
    </w:p>
    <w:p>
      <w:pPr>
        <w:pStyle w:val="ListBullet"/>
      </w:pPr>
      <w:r>
        <w:t>Inspect exact duplicates before removal; repeated lines may represent legitimate purchased items.</w:t>
      </w:r>
    </w:p>
    <w:p>
      <w:pPr>
        <w:pStyle w:val="ListBullet"/>
      </w:pPr>
      <w:r>
        <w:t>Flag zero, negative, nonproduct, or anomalous prices/quantities using documented rules.</w:t>
      </w:r>
    </w:p>
    <w:p>
      <w:pPr>
        <w:pStyle w:val="ListBullet"/>
      </w:pPr>
      <w:r>
        <w:t>Produce before/after counts and a data-quality log.</w:t>
      </w:r>
    </w:p>
    <w:p>
      <w:pPr>
        <w:pStyle w:val="Heading1"/>
      </w:pPr>
      <w:r>
        <w:t>8. 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D9EAF7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3360"/>
            <w:shd w:fill="D9EAF7"/>
            <w:vAlign w:val="center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3360"/>
            <w:shd w:fill="D9EAF7"/>
            <w:vAlign w:val="center"/>
          </w:tcPr>
          <w:p>
            <w:r>
              <w:rPr>
                <w:b/>
              </w:rPr>
              <w:t>Acceptance Evidence</w:t>
            </w:r>
          </w:p>
        </w:tc>
      </w:tr>
      <w:tr>
        <w:tc>
          <w:tcPr>
            <w:tcW w:type="dxa" w:w="3360"/>
            <w:vAlign w:val="top"/>
          </w:tcPr>
          <w:p>
            <w:r>
              <w:t>FR1</w:t>
            </w:r>
          </w:p>
        </w:tc>
        <w:tc>
          <w:tcPr>
            <w:tcW w:type="dxa" w:w="3360"/>
            <w:vAlign w:val="top"/>
          </w:tcPr>
          <w:p>
            <w:r>
              <w:t>Load and profile source workbook.</w:t>
            </w:r>
          </w:p>
        </w:tc>
        <w:tc>
          <w:tcPr>
            <w:tcW w:type="dxa" w:w="3360"/>
            <w:vAlign w:val="top"/>
          </w:tcPr>
          <w:p>
            <w:r>
              <w:t>Row/column counts, sheet names, data types, date coverage.</w:t>
            </w:r>
          </w:p>
        </w:tc>
      </w:tr>
      <w:tr>
        <w:tc>
          <w:tcPr>
            <w:tcW w:type="dxa" w:w="3360"/>
            <w:vAlign w:val="top"/>
          </w:tcPr>
          <w:p>
            <w:r>
              <w:t>FR2</w:t>
            </w:r>
          </w:p>
        </w:tc>
        <w:tc>
          <w:tcPr>
            <w:tcW w:type="dxa" w:w="3360"/>
            <w:vAlign w:val="top"/>
          </w:tcPr>
          <w:p>
            <w:r>
              <w:t>Clean and classify transactions.</w:t>
            </w:r>
          </w:p>
        </w:tc>
        <w:tc>
          <w:tcPr>
            <w:tcW w:type="dxa" w:w="3360"/>
            <w:vAlign w:val="top"/>
          </w:tcPr>
          <w:p>
            <w:r>
              <w:t>Reproducible script plus before/after quality counts.</w:t>
            </w:r>
          </w:p>
        </w:tc>
      </w:tr>
      <w:tr>
        <w:tc>
          <w:tcPr>
            <w:tcW w:type="dxa" w:w="3360"/>
            <w:vAlign w:val="top"/>
          </w:tcPr>
          <w:p>
            <w:r>
              <w:t>FR3</w:t>
            </w:r>
          </w:p>
        </w:tc>
        <w:tc>
          <w:tcPr>
            <w:tcW w:type="dxa" w:w="3360"/>
            <w:vAlign w:val="top"/>
          </w:tcPr>
          <w:p>
            <w:r>
              <w:t>Analyze sales and customers.</w:t>
            </w:r>
          </w:p>
        </w:tc>
        <w:tc>
          <w:tcPr>
            <w:tcW w:type="dxa" w:w="3360"/>
            <w:vAlign w:val="top"/>
          </w:tcPr>
          <w:p>
            <w:r>
              <w:t>EDA notebook/report with at least five defensible findings.</w:t>
            </w:r>
          </w:p>
        </w:tc>
      </w:tr>
      <w:tr>
        <w:tc>
          <w:tcPr>
            <w:tcW w:type="dxa" w:w="3360"/>
            <w:vAlign w:val="top"/>
          </w:tcPr>
          <w:p>
            <w:r>
              <w:t>FR4</w:t>
            </w:r>
          </w:p>
        </w:tc>
        <w:tc>
          <w:tcPr>
            <w:tcW w:type="dxa" w:w="3360"/>
            <w:vAlign w:val="top"/>
          </w:tcPr>
          <w:p>
            <w:r>
              <w:t>Build customer snapshot features.</w:t>
            </w:r>
          </w:p>
        </w:tc>
        <w:tc>
          <w:tcPr>
            <w:tcW w:type="dxa" w:w="3360"/>
            <w:vAlign w:val="top"/>
          </w:tcPr>
          <w:p>
            <w:r>
              <w:t>180-day leakage-safe feature dataset.</w:t>
            </w:r>
          </w:p>
        </w:tc>
      </w:tr>
      <w:tr>
        <w:tc>
          <w:tcPr>
            <w:tcW w:type="dxa" w:w="3360"/>
            <w:vAlign w:val="top"/>
          </w:tcPr>
          <w:p>
            <w:r>
              <w:t>FR5</w:t>
            </w:r>
          </w:p>
        </w:tc>
        <w:tc>
          <w:tcPr>
            <w:tcW w:type="dxa" w:w="3360"/>
            <w:vAlign w:val="top"/>
          </w:tcPr>
          <w:p>
            <w:r>
              <w:t>Build repeat-purchase target.</w:t>
            </w:r>
          </w:p>
        </w:tc>
        <w:tc>
          <w:tcPr>
            <w:tcW w:type="dxa" w:w="3360"/>
            <w:vAlign w:val="top"/>
          </w:tcPr>
          <w:p>
            <w:r>
              <w:t>90-day future label with observable outcome window.</w:t>
            </w:r>
          </w:p>
        </w:tc>
      </w:tr>
      <w:tr>
        <w:tc>
          <w:tcPr>
            <w:tcW w:type="dxa" w:w="3360"/>
            <w:vAlign w:val="top"/>
          </w:tcPr>
          <w:p>
            <w:r>
              <w:t>FR6</w:t>
            </w:r>
          </w:p>
        </w:tc>
        <w:tc>
          <w:tcPr>
            <w:tcW w:type="dxa" w:w="3360"/>
            <w:vAlign w:val="top"/>
          </w:tcPr>
          <w:p>
            <w:r>
              <w:t>Train baselines and ML models.</w:t>
            </w:r>
          </w:p>
        </w:tc>
        <w:tc>
          <w:tcPr>
            <w:tcW w:type="dxa" w:w="3360"/>
            <w:vAlign w:val="top"/>
          </w:tcPr>
          <w:p>
            <w:r>
              <w:t>Saved metrics and comparison table.</w:t>
            </w:r>
          </w:p>
        </w:tc>
      </w:tr>
      <w:tr>
        <w:tc>
          <w:tcPr>
            <w:tcW w:type="dxa" w:w="3360"/>
            <w:vAlign w:val="top"/>
          </w:tcPr>
          <w:p>
            <w:r>
              <w:t>FR7</w:t>
            </w:r>
          </w:p>
        </w:tc>
        <w:tc>
          <w:tcPr>
            <w:tcW w:type="dxa" w:w="3360"/>
            <w:vAlign w:val="top"/>
          </w:tcPr>
          <w:p>
            <w:r>
              <w:t>Evaluate on later data.</w:t>
            </w:r>
          </w:p>
        </w:tc>
        <w:tc>
          <w:tcPr>
            <w:tcW w:type="dxa" w:w="3360"/>
            <w:vAlign w:val="top"/>
          </w:tcPr>
          <w:p>
            <w:r>
              <w:t>Confusion matrix, precision, recall, F1, ROC AUC, PR AUC.</w:t>
            </w:r>
          </w:p>
        </w:tc>
      </w:tr>
      <w:tr>
        <w:tc>
          <w:tcPr>
            <w:tcW w:type="dxa" w:w="3360"/>
            <w:vAlign w:val="top"/>
          </w:tcPr>
          <w:p>
            <w:r>
              <w:t>FR8</w:t>
            </w:r>
          </w:p>
        </w:tc>
        <w:tc>
          <w:tcPr>
            <w:tcW w:type="dxa" w:w="3360"/>
            <w:vAlign w:val="top"/>
          </w:tcPr>
          <w:p>
            <w:r>
              <w:t>Export customer predictions.</w:t>
            </w:r>
          </w:p>
        </w:tc>
        <w:tc>
          <w:tcPr>
            <w:tcW w:type="dxa" w:w="3360"/>
            <w:vAlign w:val="top"/>
          </w:tcPr>
          <w:p>
            <w:r>
              <w:t>predictions.csv with required fields.</w:t>
            </w:r>
          </w:p>
        </w:tc>
      </w:tr>
      <w:tr>
        <w:tc>
          <w:tcPr>
            <w:tcW w:type="dxa" w:w="3360"/>
            <w:vAlign w:val="top"/>
          </w:tcPr>
          <w:p>
            <w:r>
              <w:t>FR9</w:t>
            </w:r>
          </w:p>
        </w:tc>
        <w:tc>
          <w:tcPr>
            <w:tcW w:type="dxa" w:w="3360"/>
            <w:vAlign w:val="top"/>
          </w:tcPr>
          <w:p>
            <w:r>
              <w:t>Build Power BI report.</w:t>
            </w:r>
          </w:p>
        </w:tc>
        <w:tc>
          <w:tcPr>
            <w:tcW w:type="dxa" w:w="3360"/>
            <w:vAlign w:val="top"/>
          </w:tcPr>
          <w:p>
            <w:r>
              <w:t>Three pages with tested measures, filters, and drill-through.</w:t>
            </w:r>
          </w:p>
        </w:tc>
      </w:tr>
      <w:tr>
        <w:tc>
          <w:tcPr>
            <w:tcW w:type="dxa" w:w="3360"/>
            <w:vAlign w:val="top"/>
          </w:tcPr>
          <w:p>
            <w:r>
              <w:t>FR10</w:t>
            </w:r>
          </w:p>
        </w:tc>
        <w:tc>
          <w:tcPr>
            <w:tcW w:type="dxa" w:w="3360"/>
            <w:vAlign w:val="top"/>
          </w:tcPr>
          <w:p>
            <w:r>
              <w:t>Document the project.</w:t>
            </w:r>
          </w:p>
        </w:tc>
        <w:tc>
          <w:tcPr>
            <w:tcW w:type="dxa" w:w="3360"/>
            <w:vAlign w:val="top"/>
          </w:tcPr>
          <w:p>
            <w:r>
              <w:t>README, limitations, findings, setup, and presentation.</w:t>
            </w:r>
          </w:p>
        </w:tc>
      </w:tr>
    </w:tbl>
    <w:p>
      <w:pPr>
        <w:pStyle w:val="Heading1"/>
      </w:pPr>
      <w:r>
        <w:t>9. Analytical Questions</w:t>
      </w:r>
    </w:p>
    <w:p>
      <w:pPr>
        <w:pStyle w:val="ListBullet"/>
      </w:pPr>
      <w:r>
        <w:t>How do orders, revenue, and active customers change by month?</w:t>
      </w:r>
    </w:p>
    <w:p>
      <w:pPr>
        <w:pStyle w:val="ListBullet"/>
      </w:pPr>
      <w:r>
        <w:t>Which products and countries contribute most revenue, and how does volume differ from revenue?</w:t>
      </w:r>
    </w:p>
    <w:p>
      <w:pPr>
        <w:pStyle w:val="ListBullet"/>
      </w:pPr>
      <w:r>
        <w:t>What share of identified customers purchase more than once?</w:t>
      </w:r>
    </w:p>
    <w:p>
      <w:pPr>
        <w:pStyle w:val="ListBullet"/>
      </w:pPr>
      <w:r>
        <w:t>How do recency, frequency, monetary value, basket value, and purchase span vary across customers?</w:t>
      </w:r>
    </w:p>
    <w:p>
      <w:pPr>
        <w:pStyle w:val="ListBullet"/>
      </w:pPr>
      <w:r>
        <w:t>How are customer features associated with future repeat purchase?</w:t>
      </w:r>
    </w:p>
    <w:p>
      <w:pPr>
        <w:pStyle w:val="ListBullet"/>
      </w:pPr>
      <w:r>
        <w:t>Which segments deserve retention attention, and what evidence supports that conclusion?</w:t>
      </w:r>
    </w:p>
    <w:p>
      <w:pPr>
        <w:pStyle w:val="Heading1"/>
      </w:pPr>
      <w:r>
        <w:t>10. Machine Learning Design</w:t>
      </w:r>
    </w:p>
    <w:p>
      <w:r>
        <w:t>Prediction unit: one identifiable customer at one snapshot date. Every feature must be calculated only from transactions available on or before the snapshot. The initial design uses a 180-day feature window and a following 90-day label window.</w:t>
      </w:r>
    </w:p>
    <w:p>
      <w:pPr>
        <w:pStyle w:val="CodeBlock"/>
      </w:pPr>
      <w:r>
        <w:rPr>
          <w:rFonts w:ascii="Consolas" w:hAnsi="Consolas"/>
          <w:sz w:val="17"/>
        </w:rPr>
        <w:t>Historical feature window (180 days)        Future label window (90 days)</w:t>
        <w:br/>
        <w:t>&lt;--------------------------------------&gt;|&lt;----------------------------&gt;</w:t>
        <w:br/>
        <w:t xml:space="preserve">                                        Snapshot</w:t>
        <w:br/>
        <w:t>Features: recency, frequency, spend,     Target = 1 if valid positive</w:t>
        <w:br/>
        <w:t>unique products, basket value, etc.      purchase occurs in next 90 days</w:t>
      </w:r>
    </w:p>
    <w:p>
      <w:pPr>
        <w:pStyle w:val="Heading2"/>
      </w:pPr>
      <w:r>
        <w:t>10.1 Candidate Features</w:t>
      </w:r>
    </w:p>
    <w:p>
      <w:pPr>
        <w:pStyle w:val="ListBullet"/>
      </w:pPr>
      <w:r>
        <w:t>Days since last valid order (recency).</w:t>
      </w:r>
    </w:p>
    <w:p>
      <w:pPr>
        <w:pStyle w:val="ListBullet"/>
      </w:pPr>
      <w:r>
        <w:t>Number of valid orders (frequency).</w:t>
      </w:r>
    </w:p>
    <w:p>
      <w:pPr>
        <w:pStyle w:val="ListBullet"/>
      </w:pPr>
      <w:r>
        <w:t>Total spend and average spend.</w:t>
      </w:r>
    </w:p>
    <w:p>
      <w:pPr>
        <w:pStyle w:val="ListBullet"/>
      </w:pPr>
      <w:r>
        <w:t>Unique products purchased.</w:t>
      </w:r>
    </w:p>
    <w:p>
      <w:pPr>
        <w:pStyle w:val="ListBullet"/>
      </w:pPr>
      <w:r>
        <w:t>Average basket value.</w:t>
      </w:r>
    </w:p>
    <w:p>
      <w:pPr>
        <w:pStyle w:val="ListBullet"/>
      </w:pPr>
      <w:r>
        <w:t>Purchase span in days.</w:t>
      </w:r>
    </w:p>
    <w:p>
      <w:pPr>
        <w:pStyle w:val="ListBullet"/>
      </w:pPr>
      <w:r>
        <w:t>Number of return events.</w:t>
      </w:r>
    </w:p>
    <w:p>
      <w:pPr>
        <w:pStyle w:val="Heading2"/>
      </w:pPr>
      <w:r>
        <w:t>10.2 Target</w:t>
      </w:r>
    </w:p>
    <w:p>
      <w:r>
        <w:t>Target = 1 when the customer makes at least one valid positive-sale order in the next 90 days; otherwise 0, provided the complete 90-day outcome window exists.</w:t>
      </w:r>
    </w:p>
    <w:p>
      <w:pPr>
        <w:pStyle w:val="Heading2"/>
      </w:pPr>
      <w:r>
        <w:t>10.3 Evaluation Protocol</w:t>
      </w:r>
    </w:p>
    <w:p>
      <w:pPr>
        <w:pStyle w:val="ListBullet"/>
      </w:pPr>
      <w:r>
        <w:t>Use time-ordered evaluation rather than a primary random split.</w:t>
      </w:r>
    </w:p>
    <w:p>
      <w:pPr>
        <w:pStyle w:val="ListBullet"/>
      </w:pPr>
      <w:r>
        <w:t>Fit preprocessing only on training data.</w:t>
      </w:r>
    </w:p>
    <w:p>
      <w:pPr>
        <w:pStyle w:val="ListBullet"/>
      </w:pPr>
      <w:r>
        <w:t>Compare majority-class and simple recency-rule baselines.</w:t>
      </w:r>
    </w:p>
    <w:p>
      <w:pPr>
        <w:pStyle w:val="ListBullet"/>
      </w:pPr>
      <w:r>
        <w:t>Compare Logistic Regression with Random Forest or Gradient Boosting.</w:t>
      </w:r>
    </w:p>
    <w:p>
      <w:pPr>
        <w:pStyle w:val="ListBullet"/>
      </w:pPr>
      <w:r>
        <w:t>Report positive-class prevalence.</w:t>
      </w:r>
    </w:p>
    <w:p>
      <w:pPr>
        <w:pStyle w:val="ListBullet"/>
      </w:pPr>
      <w:r>
        <w:t>Evaluate precision, recall, F1, ROC AUC, PR AUC, and confusion matrix.</w:t>
      </w:r>
    </w:p>
    <w:p>
      <w:pPr>
        <w:pStyle w:val="ListBullet"/>
      </w:pPr>
      <w:r>
        <w:t>Explain threshold trade-offs and do not rely on accuracy alone.</w:t>
      </w:r>
    </w:p>
    <w:p>
      <w:pPr>
        <w:pStyle w:val="ListBullet"/>
      </w:pPr>
      <w:r>
        <w:t>Inspect feature coefficients/importance cautiously and do not claim causality.</w:t>
      </w:r>
    </w:p>
    <w:p>
      <w:pPr>
        <w:pStyle w:val="Heading1"/>
      </w:pPr>
      <w:r>
        <w:t>11. Prediction Output</w:t>
      </w:r>
    </w:p>
    <w:p>
      <w:r>
        <w:t>The primary prediction export should contain:</w:t>
      </w:r>
    </w:p>
    <w:p>
      <w:pPr>
        <w:pStyle w:val="CodeBlock"/>
      </w:pPr>
      <w:r>
        <w:rPr>
          <w:rFonts w:ascii="Consolas" w:hAnsi="Consolas"/>
          <w:sz w:val="17"/>
        </w:rPr>
        <w:t>snapshot_date,customer_id,repeat_purchase_probability,predicted_label,split</w:t>
        <w:br/>
        <w:t>2011-06-01,12345,0.8231,1,test</w:t>
        <w:br/>
        <w:t>2011-06-01,14678,0.2744,0,test</w:t>
      </w:r>
    </w:p>
    <w:p>
      <w:r>
        <w:t>Actual future outcomes should be stored in a separate evaluation export so that the reporting layer does not imply that future outcomes were known when the prediction was created.</w:t>
      </w:r>
    </w:p>
    <w:p>
      <w:pPr>
        <w:pStyle w:val="Heading1"/>
      </w:pPr>
      <w:r>
        <w:t>12. Power BI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D9EAF7"/>
            <w:vAlign w:val="center"/>
          </w:tcPr>
          <w:p>
            <w:r>
              <w:rPr>
                <w:b/>
              </w:rPr>
              <w:t>Page</w:t>
            </w:r>
          </w:p>
        </w:tc>
        <w:tc>
          <w:tcPr>
            <w:tcW w:type="dxa" w:w="5040"/>
            <w:shd w:fill="D9EAF7"/>
            <w:vAlign w:val="center"/>
          </w:tcPr>
          <w:p>
            <w:r>
              <w:rPr>
                <w:b/>
              </w:rPr>
              <w:t>Required Content</w:t>
            </w:r>
          </w:p>
        </w:tc>
      </w:tr>
      <w:tr>
        <w:tc>
          <w:tcPr>
            <w:tcW w:type="dxa" w:w="5040"/>
            <w:vAlign w:val="top"/>
          </w:tcPr>
          <w:p>
            <w:r>
              <w:t>1. Sales Overview</w:t>
            </w:r>
          </w:p>
        </w:tc>
        <w:tc>
          <w:tcPr>
            <w:tcW w:type="dxa" w:w="5040"/>
            <w:vAlign w:val="top"/>
          </w:tcPr>
          <w:p>
            <w:r>
              <w:t>Revenue, orders, active customers, monthly trend, country/product breakdown, date and country slicers.</w:t>
            </w:r>
          </w:p>
        </w:tc>
      </w:tr>
      <w:tr>
        <w:tc>
          <w:tcPr>
            <w:tcW w:type="dxa" w:w="5040"/>
            <w:vAlign w:val="top"/>
          </w:tcPr>
          <w:p>
            <w:r>
              <w:t>2. Customer Behavior</w:t>
            </w:r>
          </w:p>
        </w:tc>
        <w:tc>
          <w:tcPr>
            <w:tcW w:type="dxa" w:w="5040"/>
            <w:vAlign w:val="top"/>
          </w:tcPr>
          <w:p>
            <w:r>
              <w:t>Repeat rate, recency/frequency distributions, RFM-style segments, cohort or customer table.</w:t>
            </w:r>
          </w:p>
        </w:tc>
      </w:tr>
      <w:tr>
        <w:tc>
          <w:tcPr>
            <w:tcW w:type="dxa" w:w="5040"/>
            <w:vAlign w:val="top"/>
          </w:tcPr>
          <w:p>
            <w:r>
              <w:t>3. Predictions</w:t>
            </w:r>
          </w:p>
        </w:tc>
        <w:tc>
          <w:tcPr>
            <w:tcW w:type="dxa" w:w="5040"/>
            <w:vAlign w:val="top"/>
          </w:tcPr>
          <w:p>
            <w:r>
              <w:t>Score bands, scored-customer table, probability distribution, and clearly labeled observed test metrics.</w:t>
            </w:r>
          </w:p>
        </w:tc>
      </w:tr>
    </w:tbl>
    <w:p>
      <w:r>
        <w:t>Suggested semantic model:</w:t>
      </w:r>
    </w:p>
    <w:p>
      <w:pPr>
        <w:pStyle w:val="CodeBlock"/>
      </w:pPr>
      <w:r>
        <w:rPr>
          <w:rFonts w:ascii="Consolas" w:hAnsi="Consolas"/>
          <w:sz w:val="17"/>
        </w:rPr>
        <w:t>Dates (1) -------- (*) Sales (*) -------- (1) Customers</w:t>
        <w:br/>
        <w:t xml:space="preserve">                                      |</w:t>
        <w:br/>
        <w:t xml:space="preserve">                                      | customer / snapshot key</w:t>
        <w:br/>
        <w:t xml:space="preserve">                                      v</w:t>
        <w:br/>
        <w:t xml:space="preserve">                                  Predictions</w:t>
        <w:br/>
        <w:br/>
        <w:t>If multiple prediction snapshots are retained, use a snapshot key/dimension</w:t>
        <w:br/>
        <w:t>to avoid ambiguous relationships.</w:t>
      </w:r>
    </w:p>
    <w:p>
      <w:pPr>
        <w:pStyle w:val="Heading1"/>
      </w:pPr>
      <w:r>
        <w:t>13. Sample DAX Measures</w:t>
      </w:r>
    </w:p>
    <w:p>
      <w:pPr>
        <w:pStyle w:val="CodeBlock"/>
      </w:pPr>
      <w:r>
        <w:rPr>
          <w:rFonts w:ascii="Consolas" w:hAnsi="Consolas"/>
          <w:sz w:val="17"/>
        </w:rPr>
        <w:t>Revenue =</w:t>
        <w:br/>
        <w:t>CALCULATE(</w:t>
        <w:br/>
        <w:t xml:space="preserve">    SUMX(</w:t>
        <w:br/>
        <w:t xml:space="preserve">        Sales,</w:t>
        <w:br/>
        <w:t xml:space="preserve">        Sales[Quantity] * Sales[UnitPrice]</w:t>
        <w:br/>
        <w:t xml:space="preserve">    ),</w:t>
        <w:br/>
        <w:t xml:space="preserve">    Sales[IsValidSale] = TRUE()</w:t>
        <w:br/>
        <w:t>)</w:t>
        <w:br/>
        <w:br/>
        <w:t>Orders =</w:t>
        <w:br/>
        <w:t>CALCULATE(</w:t>
        <w:br/>
        <w:t xml:space="preserve">    DISTINCTCOUNT(Sales[Invoice]),</w:t>
        <w:br/>
        <w:t xml:space="preserve">    Sales[IsValidSale] = TRUE()</w:t>
        <w:br/>
        <w:t>)</w:t>
        <w:br/>
        <w:br/>
        <w:t>Active Customers =</w:t>
        <w:br/>
        <w:t>CALCULATE(</w:t>
        <w:br/>
        <w:t xml:space="preserve">    DISTINCTCOUNT(Sales[CustomerID]),</w:t>
        <w:br/>
        <w:t xml:space="preserve">    Sales[IsValidSale] = TRUE(),</w:t>
        <w:br/>
        <w:t xml:space="preserve">    NOT ISBLANK(Sales[CustomerID])</w:t>
        <w:br/>
        <w:t>)</w:t>
        <w:br/>
        <w:br/>
        <w:t>Repeat Rate =</w:t>
        <w:br/>
        <w:t>DIVIDE(</w:t>
        <w:br/>
        <w:t xml:space="preserve">    [Repeat Customers],</w:t>
        <w:br/>
        <w:t xml:space="preserve">    [Active Customers],</w:t>
        <w:br/>
        <w:t xml:space="preserve">    0</w:t>
        <w:br/>
        <w:t>)</w:t>
      </w:r>
    </w:p>
    <w:p>
      <w:r>
        <w:t>The exact column names and filters will be aligned with the cleaned dataset. Python and Power BI must use the same documented valid-sale rules.</w:t>
      </w:r>
    </w:p>
    <w:p>
      <w:pPr>
        <w:pStyle w:val="Heading1"/>
      </w:pPr>
      <w:r>
        <w:t>14. Proposed Technical Architecture</w:t>
      </w:r>
    </w:p>
    <w:p>
      <w:pPr>
        <w:pStyle w:val="CodeBlock"/>
      </w:pPr>
      <w:r>
        <w:rPr>
          <w:rFonts w:ascii="Consolas" w:hAnsi="Consolas"/>
          <w:sz w:val="17"/>
        </w:rPr>
        <w:t>UCI Online Retail II</w:t>
        <w:br/>
        <w:t xml:space="preserve">        |</w:t>
        <w:br/>
        <w:t xml:space="preserve">        v</w:t>
        <w:br/>
        <w:t>data/raw/  ---------------------- Raw files remain unchanged</w:t>
        <w:br/>
        <w:t xml:space="preserve">        |</w:t>
        <w:br/>
        <w:t xml:space="preserve">        v</w:t>
        <w:br/>
        <w:t>Data Audit / Cleaning</w:t>
        <w:br/>
        <w:t xml:space="preserve">        |</w:t>
        <w:br/>
        <w:t xml:space="preserve">        +--------------------+</w:t>
        <w:br/>
        <w:t xml:space="preserve">        |                    |</w:t>
        <w:br/>
        <w:t xml:space="preserve">        v                    v</w:t>
        <w:br/>
        <w:t>Clean Sales              Customer Snapshots</w:t>
        <w:br/>
        <w:t xml:space="preserve">        |                    |</w:t>
        <w:br/>
        <w:t xml:space="preserve">        v                    v</w:t>
        <w:br/>
        <w:t>EDA / BI Exports        Feature + Label Engineering</w:t>
        <w:br/>
        <w:t xml:space="preserve">        |                    |</w:t>
        <w:br/>
        <w:t xml:space="preserve">        |                    v</w:t>
        <w:br/>
        <w:t xml:space="preserve">        |               Model Training</w:t>
        <w:br/>
        <w:t xml:space="preserve">        |                    |</w:t>
        <w:br/>
        <w:t xml:space="preserve">        |                    v</w:t>
        <w:br/>
        <w:t xml:space="preserve">        |               Evaluation</w:t>
        <w:br/>
        <w:t xml:space="preserve">        |                    |</w:t>
        <w:br/>
        <w:t xml:space="preserve">        |                    v</w:t>
        <w:br/>
        <w:t xml:space="preserve">        +-------------- predictions.csv</w:t>
        <w:br/>
        <w:t xml:space="preserve">                             |</w:t>
        <w:br/>
        <w:t xml:space="preserve">                             v</w:t>
        <w:br/>
        <w:t xml:space="preserve">                          Power BI</w:t>
        <w:br/>
        <w:t xml:space="preserve">                             |</w:t>
        <w:br/>
        <w:t xml:space="preserve">                             v</w:t>
        <w:br/>
        <w:t xml:space="preserve">                       Business Insights</w:t>
      </w:r>
    </w:p>
    <w:p>
      <w:pPr>
        <w:pStyle w:val="Heading1"/>
      </w:pPr>
      <w:r>
        <w:t>15. Repository Structure</w:t>
      </w:r>
    </w:p>
    <w:p>
      <w:pPr>
        <w:pStyle w:val="CodeBlock"/>
      </w:pPr>
      <w:r>
        <w:rPr>
          <w:rFonts w:ascii="Consolas" w:hAnsi="Consolas"/>
          <w:sz w:val="17"/>
        </w:rPr>
        <w:t>retail-customer-analytics/</w:t>
        <w:br/>
        <w:t>|</w:t>
        <w:br/>
        <w:t>+-- data/</w:t>
        <w:br/>
        <w:t>|   +-- raw/</w:t>
        <w:br/>
        <w:t>|   +-- processed/</w:t>
        <w:br/>
        <w:t>|</w:t>
        <w:br/>
        <w:t>+-- notebooks/</w:t>
        <w:br/>
        <w:t>|   +-- 01_data_audit.ipynb</w:t>
        <w:br/>
        <w:t>|   +-- 02_eda.ipynb</w:t>
        <w:br/>
        <w:t>|   +-- 03_model_experiments.ipynb</w:t>
        <w:br/>
        <w:t>|</w:t>
        <w:br/>
        <w:t>+-- src/</w:t>
        <w:br/>
        <w:t>|   +-- __init__.py</w:t>
        <w:br/>
        <w:t>|   +-- config.py</w:t>
        <w:br/>
        <w:t>|   +-- load_data.py</w:t>
        <w:br/>
        <w:t>|   +-- clean_data.py</w:t>
        <w:br/>
        <w:t>|   +-- build_features.py</w:t>
        <w:br/>
        <w:t>|   +-- build_labels.py</w:t>
        <w:br/>
        <w:t>|   +-- train_model.py</w:t>
        <w:br/>
        <w:t>|   +-- evaluate_model.py</w:t>
        <w:br/>
        <w:t>|   +-- export_predictions.py</w:t>
        <w:br/>
        <w:t>|</w:t>
        <w:br/>
        <w:t>+-- reports/</w:t>
        <w:br/>
        <w:t>|   +-- figures/</w:t>
        <w:br/>
        <w:t>|   +-- data_quality/</w:t>
        <w:br/>
        <w:t>|   +-- model_evaluation/</w:t>
        <w:br/>
        <w:t>|</w:t>
        <w:br/>
        <w:t>+-- powerbi/</w:t>
        <w:br/>
        <w:t>|   +-- dashboard.pbix</w:t>
        <w:br/>
        <w:t>|   +-- screenshots/</w:t>
        <w:br/>
        <w:t>|</w:t>
        <w:br/>
        <w:t>+-- requirements.txt</w:t>
        <w:br/>
        <w:t>+-- .gitignore</w:t>
        <w:br/>
        <w:t>+-- README.md</w:t>
      </w:r>
    </w:p>
    <w:p>
      <w:pPr>
        <w:pStyle w:val="Heading1"/>
      </w:pPr>
      <w:r>
        <w:t>16. Illustrative Python Code</w:t>
      </w:r>
    </w:p>
    <w:p>
      <w:r>
        <w:t>The following code is intentionally illustrative. Final cleaning rules and snapshot dates will be finalized only after the actual workbook is inspected.</w:t>
      </w:r>
    </w:p>
    <w:p>
      <w:pPr>
        <w:pStyle w:val="Heading2"/>
      </w:pPr>
      <w:r>
        <w:t>16.1 Load and Standardize Data</w:t>
      </w:r>
    </w:p>
    <w:p>
      <w:pPr>
        <w:pStyle w:val="CodeBlock"/>
      </w:pPr>
      <w:r>
        <w:rPr>
          <w:rFonts w:ascii="Consolas" w:hAnsi="Consolas"/>
          <w:sz w:val="17"/>
        </w:rPr>
        <w:t>from pathlib import Path</w:t>
        <w:br/>
        <w:t>import pandas as pd</w:t>
        <w:br/>
        <w:br/>
        <w:t>RAW_FILE = Path("data/raw/online_retail_II.xlsx")</w:t>
        <w:br/>
        <w:br/>
        <w:t># Read all workbook sheets because the source may contain multiple years.</w:t>
        <w:br/>
        <w:t>sheets = pd.read_excel(RAW_FILE, sheet_name=None)</w:t>
        <w:br/>
        <w:br/>
        <w:t>frames = []</w:t>
        <w:br/>
        <w:t>for sheet_name, frame in sheets.items():</w:t>
        <w:br/>
        <w:t xml:space="preserve">    temp = frame.copy()</w:t>
        <w:br/>
        <w:t xml:space="preserve">    temp["SourceSheet"] = sheet_name</w:t>
        <w:br/>
        <w:t xml:space="preserve">    frames.append(temp)</w:t>
        <w:br/>
        <w:br/>
        <w:t>df = pd.concat(frames, ignore_index=True)</w:t>
        <w:br/>
        <w:br/>
        <w:t>df.columns = (</w:t>
        <w:br/>
        <w:t xml:space="preserve">    df.columns</w:t>
        <w:br/>
        <w:t xml:space="preserve">      .str.strip()</w:t>
        <w:br/>
        <w:t xml:space="preserve">      .str.replace(" ", "", regex=False)</w:t>
        <w:br/>
        <w:t>)</w:t>
        <w:br/>
        <w:br/>
        <w:t>print(df.shape)</w:t>
        <w:br/>
        <w:t>print(df.dtypes)</w:t>
        <w:br/>
        <w:t>print(df.isna().sum())</w:t>
      </w:r>
    </w:p>
    <w:p>
      <w:pPr>
        <w:pStyle w:val="Heading2"/>
      </w:pPr>
      <w:r>
        <w:t>16.2 Classify Sales and Returns</w:t>
      </w:r>
    </w:p>
    <w:p>
      <w:pPr>
        <w:pStyle w:val="CodeBlock"/>
      </w:pPr>
      <w:r>
        <w:rPr>
          <w:rFonts w:ascii="Consolas" w:hAnsi="Consolas"/>
          <w:sz w:val="17"/>
        </w:rPr>
        <w:t>import numpy as np</w:t>
        <w:br/>
        <w:br/>
        <w:t>df["Invoice"] = df["Invoice"].astype("string").str.strip()</w:t>
        <w:br/>
        <w:t>df["CustomerID"] = df["CustomerID"].astype("string").str.strip()</w:t>
        <w:br/>
        <w:t>df["InvoiceDate"] = pd.to_datetime(df["InvoiceDate"], errors="coerce")</w:t>
        <w:br/>
        <w:br/>
        <w:t>df["IsCancellationInvoice"] = df["Invoice"].str.startswith("C", na=False)</w:t>
        <w:br/>
        <w:t>df["IsPositiveQuantity"] = df["Quantity"] &gt; 0</w:t>
        <w:br/>
        <w:t>df["IsPositivePrice"] = df["Price"] &gt; 0</w:t>
        <w:br/>
        <w:br/>
        <w:t>df["IsValidSale"] = (</w:t>
        <w:br/>
        <w:t xml:space="preserve">    ~df["IsCancellationInvoice"]</w:t>
        <w:br/>
        <w:t xml:space="preserve">    &amp; df["IsPositiveQuantity"]</w:t>
        <w:br/>
        <w:t xml:space="preserve">    &amp; df["IsPositivePrice"]</w:t>
        <w:br/>
        <w:t>)</w:t>
        <w:br/>
        <w:br/>
        <w:t>df["IsReturn"] = (</w:t>
        <w:br/>
        <w:t xml:space="preserve">    df["IsCancellationInvoice"]</w:t>
        <w:br/>
        <w:t xml:space="preserve">    | (df["Quantity"] &lt; 0)</w:t>
        <w:br/>
        <w:t>)</w:t>
        <w:br/>
        <w:br/>
        <w:t>df["LineAmount"] = df["Quantity"] * df["Price"]</w:t>
      </w:r>
    </w:p>
    <w:p>
      <w:pPr>
        <w:pStyle w:val="Heading2"/>
      </w:pPr>
      <w:r>
        <w:t>16.3 Build Customer Features</w:t>
      </w:r>
    </w:p>
    <w:p>
      <w:pPr>
        <w:pStyle w:val="CodeBlock"/>
      </w:pPr>
      <w:r>
        <w:rPr>
          <w:rFonts w:ascii="Consolas" w:hAnsi="Consolas"/>
          <w:sz w:val="17"/>
        </w:rPr>
        <w:t>def build_customer_features(transactions, snapshot_date, history_days=180):</w:t>
        <w:br/>
        <w:t xml:space="preserve">    snapshot_date = pd.Timestamp(snapshot_date)</w:t>
        <w:br/>
        <w:t xml:space="preserve">    history_start = snapshot_date - pd.Timedelta(days=history_days)</w:t>
        <w:br/>
        <w:br/>
        <w:t xml:space="preserve">    hist = transactions[</w:t>
        <w:br/>
        <w:t xml:space="preserve">        (transactions["InvoiceDate"] &gt;= history_start)</w:t>
        <w:br/>
        <w:t xml:space="preserve">        &amp; (transactions["InvoiceDate"] &lt; snapshot_date)</w:t>
        <w:br/>
        <w:t xml:space="preserve">        &amp; (transactions["IsValidSale"])</w:t>
        <w:br/>
        <w:t xml:space="preserve">        &amp; (transactions["CustomerID"].notna())</w:t>
        <w:br/>
        <w:t xml:space="preserve">    ].copy()</w:t>
        <w:br/>
        <w:br/>
        <w:t xml:space="preserve">    order_value = (</w:t>
        <w:br/>
        <w:t xml:space="preserve">        hist.groupby(["CustomerID", "Invoice"], as_index=False)</w:t>
        <w:br/>
        <w:t xml:space="preserve">            .agg(</w:t>
        <w:br/>
        <w:t xml:space="preserve">                OrderDate=("InvoiceDate", "max"),</w:t>
        <w:br/>
        <w:t xml:space="preserve">                OrderValue=("LineAmount", "sum"),</w:t>
        <w:br/>
        <w:t xml:space="preserve">                UniqueProducts=("StockCode", "nunique")</w:t>
        <w:br/>
        <w:t xml:space="preserve">            )</w:t>
        <w:br/>
        <w:t xml:space="preserve">    )</w:t>
        <w:br/>
        <w:br/>
        <w:t xml:space="preserve">    features = (</w:t>
        <w:br/>
        <w:t xml:space="preserve">        order_value.groupby("CustomerID")</w:t>
        <w:br/>
        <w:t xml:space="preserve">        .agg(</w:t>
        <w:br/>
        <w:t xml:space="preserve">            LastOrderDate=("OrderDate", "max"),</w:t>
        <w:br/>
        <w:t xml:space="preserve">            NumberOfOrders=("Invoice", "nunique"),</w:t>
        <w:br/>
        <w:t xml:space="preserve">            TotalSpend=("OrderValue", "sum"),</w:t>
        <w:br/>
        <w:t xml:space="preserve">            AverageBasketValue=("OrderValue", "mean")</w:t>
        <w:br/>
        <w:t xml:space="preserve">        )</w:t>
        <w:br/>
        <w:t xml:space="preserve">        .reset_index()</w:t>
        <w:br/>
        <w:t xml:space="preserve">    )</w:t>
        <w:br/>
        <w:br/>
        <w:t xml:space="preserve">    features["DaysSinceLastOrder"] = (</w:t>
        <w:br/>
        <w:t xml:space="preserve">        snapshot_date - features["LastOrderDate"]</w:t>
        <w:br/>
        <w:t xml:space="preserve">    ).dt.days</w:t>
        <w:br/>
        <w:br/>
        <w:t xml:space="preserve">    features["SnapshotDate"] = snapshot_date</w:t>
        <w:br/>
        <w:t xml:space="preserve">    return features</w:t>
      </w:r>
    </w:p>
    <w:p>
      <w:pPr>
        <w:pStyle w:val="Heading2"/>
      </w:pPr>
      <w:r>
        <w:t>16.4 Build the 90-Day Target</w:t>
      </w:r>
    </w:p>
    <w:p>
      <w:pPr>
        <w:pStyle w:val="CodeBlock"/>
      </w:pPr>
      <w:r>
        <w:rPr>
          <w:rFonts w:ascii="Consolas" w:hAnsi="Consolas"/>
          <w:sz w:val="17"/>
        </w:rPr>
        <w:t>def build_repeat_target(transactions, snapshot_date, label_days=90):</w:t>
        <w:br/>
        <w:t xml:space="preserve">    snapshot_date = pd.Timestamp(snapshot_date)</w:t>
        <w:br/>
        <w:t xml:space="preserve">    label_end = snapshot_date + pd.Timedelta(days=label_days)</w:t>
        <w:br/>
        <w:br/>
        <w:t xml:space="preserve">    future = transactions[</w:t>
        <w:br/>
        <w:t xml:space="preserve">        (transactions["InvoiceDate"] &gt;= snapshot_date)</w:t>
        <w:br/>
        <w:t xml:space="preserve">        &amp; (transactions["InvoiceDate"] &lt; label_end)</w:t>
        <w:br/>
        <w:t xml:space="preserve">        &amp; (transactions["IsValidSale"])</w:t>
        <w:br/>
        <w:t xml:space="preserve">        &amp; (transactions["CustomerID"].notna())</w:t>
        <w:br/>
        <w:t xml:space="preserve">    ]</w:t>
        <w:br/>
        <w:br/>
        <w:t xml:space="preserve">    buyers = set(future["CustomerID"].unique())</w:t>
        <w:br/>
        <w:t xml:space="preserve">    return buyers</w:t>
      </w:r>
    </w:p>
    <w:p>
      <w:pPr>
        <w:pStyle w:val="Heading2"/>
      </w:pPr>
      <w:r>
        <w:t>16.5 Train a Logistic Regression Pipeline</w:t>
      </w:r>
    </w:p>
    <w:p>
      <w:pPr>
        <w:pStyle w:val="CodeBlock"/>
      </w:pPr>
      <w:r>
        <w:rPr>
          <w:rFonts w:ascii="Consolas" w:hAnsi="Consolas"/>
          <w:sz w:val="17"/>
        </w:rPr>
        <w:t>from sklearn.pipeline import Pipeline</w:t>
        <w:br/>
        <w:t>from sklearn.impute import SimpleImputer</w:t>
        <w:br/>
        <w:t>from sklearn.preprocessing import StandardScaler</w:t>
        <w:br/>
        <w:t>from sklearn.linear_model import LogisticRegression</w:t>
        <w:br/>
        <w:br/>
        <w:t>feature_columns = [</w:t>
        <w:br/>
        <w:t xml:space="preserve">    "DaysSinceLastOrder",</w:t>
        <w:br/>
        <w:t xml:space="preserve">    "NumberOfOrders",</w:t>
        <w:br/>
        <w:t xml:space="preserve">    "TotalSpend",</w:t>
        <w:br/>
        <w:t xml:space="preserve">    "AverageBasketValue",</w:t>
        <w:br/>
        <w:t>]</w:t>
        <w:br/>
        <w:br/>
        <w:t>model = Pipeline(</w:t>
        <w:br/>
        <w:t xml:space="preserve">    steps=[</w:t>
        <w:br/>
        <w:t xml:space="preserve">        ("imputer", SimpleImputer(strategy="median")),</w:t>
        <w:br/>
        <w:t xml:space="preserve">        ("scaler", StandardScaler()),</w:t>
        <w:br/>
        <w:t xml:space="preserve">        ("classifier", LogisticRegression(</w:t>
        <w:br/>
        <w:t xml:space="preserve">            max_iter=1000,</w:t>
        <w:br/>
        <w:t xml:space="preserve">            class_weight="balanced",</w:t>
        <w:br/>
        <w:t xml:space="preserve">            random_state=42</w:t>
        <w:br/>
        <w:t xml:space="preserve">        )),</w:t>
        <w:br/>
        <w:t xml:space="preserve">    ]</w:t>
        <w:br/>
        <w:t>)</w:t>
        <w:br/>
        <w:br/>
        <w:t>model.fit(train_df[feature_columns], train_df["RepeatPurchase"])</w:t>
      </w:r>
    </w:p>
    <w:p>
      <w:pPr>
        <w:pStyle w:val="Heading2"/>
      </w:pPr>
      <w:r>
        <w:t>16.6 Evaluate the Model</w:t>
      </w:r>
    </w:p>
    <w:p>
      <w:pPr>
        <w:pStyle w:val="CodeBlock"/>
      </w:pPr>
      <w:r>
        <w:rPr>
          <w:rFonts w:ascii="Consolas" w:hAnsi="Consolas"/>
          <w:sz w:val="17"/>
        </w:rPr>
        <w:t>from sklearn.metrics import (</w:t>
        <w:br/>
        <w:t xml:space="preserve">    precision_score,</w:t>
        <w:br/>
        <w:t xml:space="preserve">    recall_score,</w:t>
        <w:br/>
        <w:t xml:space="preserve">    f1_score,</w:t>
        <w:br/>
        <w:t xml:space="preserve">    roc_auc_score,</w:t>
        <w:br/>
        <w:t xml:space="preserve">    average_precision_score,</w:t>
        <w:br/>
        <w:t xml:space="preserve">    confusion_matrix,</w:t>
        <w:br/>
        <w:t>)</w:t>
        <w:br/>
        <w:br/>
        <w:t>probability = model.predict_proba(test_df[feature_columns])[:, 1]</w:t>
        <w:br/>
        <w:t>prediction = (probability &gt;= 0.50).astype(int)</w:t>
        <w:br/>
        <w:br/>
        <w:t>metrics = {</w:t>
        <w:br/>
        <w:t xml:space="preserve">    "precision": precision_score(test_df["RepeatPurchase"], prediction),</w:t>
        <w:br/>
        <w:t xml:space="preserve">    "recall": recall_score(test_df["RepeatPurchase"], prediction),</w:t>
        <w:br/>
        <w:t xml:space="preserve">    "f1": f1_score(test_df["RepeatPurchase"], prediction),</w:t>
        <w:br/>
        <w:t xml:space="preserve">    "roc_auc": roc_auc_score(test_df["RepeatPurchase"], probability),</w:t>
        <w:br/>
        <w:t xml:space="preserve">    "pr_auc": average_precision_score(</w:t>
        <w:br/>
        <w:t xml:space="preserve">        test_df["RepeatPurchase"], probability</w:t>
        <w:br/>
        <w:t xml:space="preserve">    ),</w:t>
        <w:br/>
        <w:t>}</w:t>
        <w:br/>
        <w:br/>
        <w:t>print(metrics)</w:t>
        <w:br/>
        <w:t>print(confusion_matrix(test_df["RepeatPurchase"], prediction))</w:t>
      </w:r>
    </w:p>
    <w:p>
      <w:pPr>
        <w:pStyle w:val="Heading1"/>
      </w:pPr>
      <w:r>
        <w:t>17. Non-Functional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D9EAF7"/>
            <w:vAlign w:val="center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5040"/>
            <w:shd w:fill="D9EAF7"/>
            <w:vAlign w:val="center"/>
          </w:tcPr>
          <w:p>
            <w:r>
              <w:rPr>
                <w:b/>
              </w:rPr>
              <w:t>Expectation</w:t>
            </w:r>
          </w:p>
        </w:tc>
      </w:tr>
      <w:tr>
        <w:tc>
          <w:tcPr>
            <w:tcW w:type="dxa" w:w="5040"/>
            <w:vAlign w:val="top"/>
          </w:tcPr>
          <w:p>
            <w:r>
              <w:t>Reproducibility</w:t>
            </w:r>
          </w:p>
        </w:tc>
        <w:tc>
          <w:tcPr>
            <w:tcW w:type="dxa" w:w="5040"/>
            <w:vAlign w:val="top"/>
          </w:tcPr>
          <w:p>
            <w:r>
              <w:t>A new reviewer can run the documented pipeline and reproduce key outputs.</w:t>
            </w:r>
          </w:p>
        </w:tc>
      </w:tr>
      <w:tr>
        <w:tc>
          <w:tcPr>
            <w:tcW w:type="dxa" w:w="5040"/>
            <w:vAlign w:val="top"/>
          </w:tcPr>
          <w:p>
            <w:r>
              <w:t>Maintainability</w:t>
            </w:r>
          </w:p>
        </w:tc>
        <w:tc>
          <w:tcPr>
            <w:tcW w:type="dxa" w:w="5040"/>
            <w:vAlign w:val="top"/>
          </w:tcPr>
          <w:p>
            <w:r>
              <w:t>Cleaning, features, labels, training, evaluation, and exports are separated into modules.</w:t>
            </w:r>
          </w:p>
        </w:tc>
      </w:tr>
      <w:tr>
        <w:tc>
          <w:tcPr>
            <w:tcW w:type="dxa" w:w="5040"/>
            <w:vAlign w:val="top"/>
          </w:tcPr>
          <w:p>
            <w:r>
              <w:t>Auditability</w:t>
            </w:r>
          </w:p>
        </w:tc>
        <w:tc>
          <w:tcPr>
            <w:tcW w:type="dxa" w:w="5040"/>
            <w:vAlign w:val="top"/>
          </w:tcPr>
          <w:p>
            <w:r>
              <w:t>Cleaning rules, assumptions, and before/after counts are recorded.</w:t>
            </w:r>
          </w:p>
        </w:tc>
      </w:tr>
      <w:tr>
        <w:tc>
          <w:tcPr>
            <w:tcW w:type="dxa" w:w="5040"/>
            <w:vAlign w:val="top"/>
          </w:tcPr>
          <w:p>
            <w:r>
              <w:t>Consistency</w:t>
            </w:r>
          </w:p>
        </w:tc>
        <w:tc>
          <w:tcPr>
            <w:tcW w:type="dxa" w:w="5040"/>
            <w:vAlign w:val="top"/>
          </w:tcPr>
          <w:p>
            <w:r>
              <w:t>Python and Power BI use the same business definitions.</w:t>
            </w:r>
          </w:p>
        </w:tc>
      </w:tr>
      <w:tr>
        <w:tc>
          <w:tcPr>
            <w:tcW w:type="dxa" w:w="5040"/>
            <w:vAlign w:val="top"/>
          </w:tcPr>
          <w:p>
            <w:r>
              <w:t>Explainability</w:t>
            </w:r>
          </w:p>
        </w:tc>
        <w:tc>
          <w:tcPr>
            <w:tcW w:type="dxa" w:w="5040"/>
            <w:vAlign w:val="top"/>
          </w:tcPr>
          <w:p>
            <w:r>
              <w:t>Findings and model outputs can be explained to a business audience.</w:t>
            </w:r>
          </w:p>
        </w:tc>
      </w:tr>
      <w:tr>
        <w:tc>
          <w:tcPr>
            <w:tcW w:type="dxa" w:w="5040"/>
            <w:vAlign w:val="top"/>
          </w:tcPr>
          <w:p>
            <w:r>
              <w:t>Data Integrity</w:t>
            </w:r>
          </w:p>
        </w:tc>
        <w:tc>
          <w:tcPr>
            <w:tcW w:type="dxa" w:w="5040"/>
            <w:vAlign w:val="top"/>
          </w:tcPr>
          <w:p>
            <w:r>
              <w:t>Raw files remain unchanged and processed outputs are generated programmatically.</w:t>
            </w:r>
          </w:p>
        </w:tc>
      </w:tr>
    </w:tbl>
    <w:p>
      <w:pPr>
        <w:pStyle w:val="Heading1"/>
      </w:pPr>
      <w:r>
        <w:t>18. Testing and Acceptance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D9EAF7"/>
            <w:vAlign w:val="center"/>
          </w:tcPr>
          <w:p>
            <w:r>
              <w:rPr>
                <w:b/>
              </w:rPr>
              <w:t>Area</w:t>
            </w:r>
          </w:p>
        </w:tc>
        <w:tc>
          <w:tcPr>
            <w:tcW w:type="dxa" w:w="5040"/>
            <w:shd w:fill="D9EAF7"/>
            <w:vAlign w:val="center"/>
          </w:tcPr>
          <w:p>
            <w:r>
              <w:rPr>
                <w:b/>
              </w:rPr>
              <w:t>Tests</w:t>
            </w:r>
          </w:p>
        </w:tc>
      </w:tr>
      <w:tr>
        <w:tc>
          <w:tcPr>
            <w:tcW w:type="dxa" w:w="5040"/>
            <w:vAlign w:val="top"/>
          </w:tcPr>
          <w:p>
            <w:r>
              <w:t>Data</w:t>
            </w:r>
          </w:p>
        </w:tc>
        <w:tc>
          <w:tcPr>
            <w:tcW w:type="dxa" w:w="5040"/>
            <w:vAlign w:val="top"/>
          </w:tcPr>
          <w:p>
            <w:r>
              <w:t>Date parsing, duplicates, cancellations, negative quantity/price rules, missing Customer IDs, revenue reconciliation.</w:t>
            </w:r>
          </w:p>
        </w:tc>
      </w:tr>
      <w:tr>
        <w:tc>
          <w:tcPr>
            <w:tcW w:type="dxa" w:w="5040"/>
            <w:vAlign w:val="top"/>
          </w:tcPr>
          <w:p>
            <w:r>
              <w:t>Features</w:t>
            </w:r>
          </w:p>
        </w:tc>
        <w:tc>
          <w:tcPr>
            <w:tcW w:type="dxa" w:w="5040"/>
            <w:vAlign w:val="top"/>
          </w:tcPr>
          <w:p>
            <w:r>
              <w:t>Every feature uses only data before the snapshot; correct 180-day coverage.</w:t>
            </w:r>
          </w:p>
        </w:tc>
      </w:tr>
      <w:tr>
        <w:tc>
          <w:tcPr>
            <w:tcW w:type="dxa" w:w="5040"/>
            <w:vAlign w:val="top"/>
          </w:tcPr>
          <w:p>
            <w:r>
              <w:t>Labels</w:t>
            </w:r>
          </w:p>
        </w:tc>
        <w:tc>
          <w:tcPr>
            <w:tcW w:type="dxa" w:w="5040"/>
            <w:vAlign w:val="top"/>
          </w:tcPr>
          <w:p>
            <w:r>
              <w:t>Only future valid positive orders in the 90-day window determine the target.</w:t>
            </w:r>
          </w:p>
        </w:tc>
      </w:tr>
      <w:tr>
        <w:tc>
          <w:tcPr>
            <w:tcW w:type="dxa" w:w="5040"/>
            <w:vAlign w:val="top"/>
          </w:tcPr>
          <w:p>
            <w:r>
              <w:t>ML</w:t>
            </w:r>
          </w:p>
        </w:tc>
        <w:tc>
          <w:tcPr>
            <w:tcW w:type="dxa" w:w="5040"/>
            <w:vAlign w:val="top"/>
          </w:tcPr>
          <w:p>
            <w:r>
              <w:t>Temporal ordering, training-only preprocessing, baseline comparison, class prevalence, metrics.</w:t>
            </w:r>
          </w:p>
        </w:tc>
      </w:tr>
      <w:tr>
        <w:tc>
          <w:tcPr>
            <w:tcW w:type="dxa" w:w="5040"/>
            <w:vAlign w:val="top"/>
          </w:tcPr>
          <w:p>
            <w:r>
              <w:t>Power BI</w:t>
            </w:r>
          </w:p>
        </w:tc>
        <w:tc>
          <w:tcPr>
            <w:tcW w:type="dxa" w:w="5040"/>
            <w:vAlign w:val="top"/>
          </w:tcPr>
          <w:p>
            <w:r>
              <w:t>Relationships, DAX totals, slicers, filters, prediction bands, sample customer drill-through.</w:t>
            </w:r>
          </w:p>
        </w:tc>
      </w:tr>
      <w:tr>
        <w:tc>
          <w:tcPr>
            <w:tcW w:type="dxa" w:w="5040"/>
            <w:vAlign w:val="top"/>
          </w:tcPr>
          <w:p>
            <w:r>
              <w:t>Documentation</w:t>
            </w:r>
          </w:p>
        </w:tc>
        <w:tc>
          <w:tcPr>
            <w:tcW w:type="dxa" w:w="5040"/>
            <w:vAlign w:val="top"/>
          </w:tcPr>
          <w:p>
            <w:r>
              <w:t>Setup, source, definitions, findings, model results, limitations, and reproduction steps.</w:t>
            </w:r>
          </w:p>
        </w:tc>
      </w:tr>
    </w:tbl>
    <w:p>
      <w:pPr>
        <w:pStyle w:val="Heading1"/>
      </w:pPr>
      <w:r>
        <w:t>19. Six-Week Delivery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D9EAF7"/>
            <w:vAlign w:val="center"/>
          </w:tcPr>
          <w:p>
            <w:r>
              <w:rPr>
                <w:b/>
              </w:rPr>
              <w:t>Week</w:t>
            </w:r>
          </w:p>
        </w:tc>
        <w:tc>
          <w:tcPr>
            <w:tcW w:type="dxa" w:w="3360"/>
            <w:shd w:fill="D9EAF7"/>
            <w:vAlign w:val="center"/>
          </w:tcPr>
          <w:p>
            <w:r>
              <w:rPr>
                <w:b/>
              </w:rPr>
              <w:t>Milestone</w:t>
            </w:r>
          </w:p>
        </w:tc>
        <w:tc>
          <w:tcPr>
            <w:tcW w:type="dxa" w:w="3360"/>
            <w:shd w:fill="D9EAF7"/>
            <w:vAlign w:val="center"/>
          </w:tcPr>
          <w:p>
            <w:r>
              <w:rPr>
                <w:b/>
              </w:rPr>
              <w:t>Instructor Review</w:t>
            </w:r>
          </w:p>
        </w:tc>
      </w:tr>
      <w:tr>
        <w:tc>
          <w:tcPr>
            <w:tcW w:type="dxa" w:w="3360"/>
            <w:vAlign w:val="top"/>
          </w:tcPr>
          <w:p>
            <w:r>
              <w:t>1</w:t>
            </w:r>
          </w:p>
        </w:tc>
        <w:tc>
          <w:tcPr>
            <w:tcW w:type="dxa" w:w="3360"/>
            <w:vAlign w:val="top"/>
          </w:tcPr>
          <w:p>
            <w:r>
              <w:t>Dataset download, data dictionary, requirements, and audit.</w:t>
            </w:r>
          </w:p>
        </w:tc>
        <w:tc>
          <w:tcPr>
            <w:tcW w:type="dxa" w:w="3360"/>
            <w:vAlign w:val="top"/>
          </w:tcPr>
          <w:p>
            <w:r>
              <w:t>Definitions and raw-data integrity.</w:t>
            </w:r>
          </w:p>
        </w:tc>
      </w:tr>
      <w:tr>
        <w:tc>
          <w:tcPr>
            <w:tcW w:type="dxa" w:w="3360"/>
            <w:vAlign w:val="top"/>
          </w:tcPr>
          <w:p>
            <w:r>
              <w:t>2</w:t>
            </w:r>
          </w:p>
        </w:tc>
        <w:tc>
          <w:tcPr>
            <w:tcW w:type="dxa" w:w="3360"/>
            <w:vAlign w:val="top"/>
          </w:tcPr>
          <w:p>
            <w:r>
              <w:t>Cleaning pipeline and exploratory analysis.</w:t>
            </w:r>
          </w:p>
        </w:tc>
        <w:tc>
          <w:tcPr>
            <w:tcW w:type="dxa" w:w="3360"/>
            <w:vAlign w:val="top"/>
          </w:tcPr>
          <w:p>
            <w:r>
              <w:t>Counts, returns, missing IDs, findings.</w:t>
            </w:r>
          </w:p>
        </w:tc>
      </w:tr>
      <w:tr>
        <w:tc>
          <w:tcPr>
            <w:tcW w:type="dxa" w:w="3360"/>
            <w:vAlign w:val="top"/>
          </w:tcPr>
          <w:p>
            <w:r>
              <w:t>3</w:t>
            </w:r>
          </w:p>
        </w:tc>
        <w:tc>
          <w:tcPr>
            <w:tcW w:type="dxa" w:w="3360"/>
            <w:vAlign w:val="top"/>
          </w:tcPr>
          <w:p>
            <w:r>
              <w:t>Feature and label design.</w:t>
            </w:r>
          </w:p>
        </w:tc>
        <w:tc>
          <w:tcPr>
            <w:tcW w:type="dxa" w:w="3360"/>
            <w:vAlign w:val="top"/>
          </w:tcPr>
          <w:p>
            <w:r>
              <w:t>Temporal leakage and coverage.</w:t>
            </w:r>
          </w:p>
        </w:tc>
      </w:tr>
      <w:tr>
        <w:tc>
          <w:tcPr>
            <w:tcW w:type="dxa" w:w="3360"/>
            <w:vAlign w:val="top"/>
          </w:tcPr>
          <w:p>
            <w:r>
              <w:t>4</w:t>
            </w:r>
          </w:p>
        </w:tc>
        <w:tc>
          <w:tcPr>
            <w:tcW w:type="dxa" w:w="3360"/>
            <w:vAlign w:val="top"/>
          </w:tcPr>
          <w:p>
            <w:r>
              <w:t>Baselines, models, and evaluation.</w:t>
            </w:r>
          </w:p>
        </w:tc>
        <w:tc>
          <w:tcPr>
            <w:tcW w:type="dxa" w:w="3360"/>
            <w:vAlign w:val="top"/>
          </w:tcPr>
          <w:p>
            <w:r>
              <w:t>Holdout evidence and business trade-offs.</w:t>
            </w:r>
          </w:p>
        </w:tc>
      </w:tr>
      <w:tr>
        <w:tc>
          <w:tcPr>
            <w:tcW w:type="dxa" w:w="3360"/>
            <w:vAlign w:val="top"/>
          </w:tcPr>
          <w:p>
            <w:r>
              <w:t>5</w:t>
            </w:r>
          </w:p>
        </w:tc>
        <w:tc>
          <w:tcPr>
            <w:tcW w:type="dxa" w:w="3360"/>
            <w:vAlign w:val="top"/>
          </w:tcPr>
          <w:p>
            <w:r>
              <w:t>Power BI semantic model and three report pages.</w:t>
            </w:r>
          </w:p>
        </w:tc>
        <w:tc>
          <w:tcPr>
            <w:tcW w:type="dxa" w:w="3360"/>
            <w:vAlign w:val="top"/>
          </w:tcPr>
          <w:p>
            <w:r>
              <w:t>Totals, relationships, and filter behavior.</w:t>
            </w:r>
          </w:p>
        </w:tc>
      </w:tr>
      <w:tr>
        <w:tc>
          <w:tcPr>
            <w:tcW w:type="dxa" w:w="3360"/>
            <w:vAlign w:val="top"/>
          </w:tcPr>
          <w:p>
            <w:r>
              <w:t>6</w:t>
            </w:r>
          </w:p>
        </w:tc>
        <w:tc>
          <w:tcPr>
            <w:tcW w:type="dxa" w:w="3360"/>
            <w:vAlign w:val="top"/>
          </w:tcPr>
          <w:p>
            <w:r>
              <w:t>Documentation, presentation, testing, and handoff.</w:t>
            </w:r>
          </w:p>
        </w:tc>
        <w:tc>
          <w:tcPr>
            <w:tcW w:type="dxa" w:w="3360"/>
            <w:vAlign w:val="top"/>
          </w:tcPr>
          <w:p>
            <w:r>
              <w:t>Reproducibility and defensible findings.</w:t>
            </w:r>
          </w:p>
        </w:tc>
      </w:tr>
    </w:tbl>
    <w:p>
      <w:pPr>
        <w:pStyle w:val="Heading1"/>
      </w:pPr>
      <w:r>
        <w:t>20. Risks and Limitations</w:t>
      </w:r>
    </w:p>
    <w:p>
      <w:pPr>
        <w:pStyle w:val="ListBullet"/>
      </w:pPr>
      <w:r>
        <w:t>This is one historical retailer; results may not transfer to another company or time period.</w:t>
      </w:r>
    </w:p>
    <w:p>
      <w:pPr>
        <w:pStyle w:val="ListBullet"/>
      </w:pPr>
      <w:r>
        <w:t>Missing Customer IDs reduce the population available for customer-level ML.</w:t>
      </w:r>
    </w:p>
    <w:p>
      <w:pPr>
        <w:pStyle w:val="ListBullet"/>
      </w:pPr>
      <w:r>
        <w:t>Return/cancellation matching can be imperfect and must be documented.</w:t>
      </w:r>
    </w:p>
    <w:p>
      <w:pPr>
        <w:pStyle w:val="ListBullet"/>
      </w:pPr>
      <w:r>
        <w:t>Temporal leakage can invalidate apparently strong model results.</w:t>
      </w:r>
    </w:p>
    <w:p>
      <w:pPr>
        <w:pStyle w:val="ListBullet"/>
      </w:pPr>
      <w:r>
        <w:t>Class imbalance can make accuracy misleading.</w:t>
      </w:r>
    </w:p>
    <w:p>
      <w:pPr>
        <w:pStyle w:val="ListBullet"/>
      </w:pPr>
      <w:r>
        <w:t>Prediction scores are associations, not causal explanations.</w:t>
      </w:r>
    </w:p>
    <w:p>
      <w:pPr>
        <w:pStyle w:val="ListBullet"/>
      </w:pPr>
      <w:r>
        <w:t>A model trained on historical behavior may degrade when customer behavior or business conditions change.</w:t>
      </w:r>
    </w:p>
    <w:p>
      <w:pPr>
        <w:pStyle w:val="Heading1"/>
      </w:pPr>
      <w:r>
        <w:t>21. Completion Criteria</w:t>
      </w:r>
    </w:p>
    <w:p>
      <w:pPr>
        <w:pStyle w:val="ListNumber"/>
      </w:pPr>
      <w:r>
        <w:t>A reviewer can reproduce the processing pipeline from the instructions.</w:t>
      </w:r>
    </w:p>
    <w:p>
      <w:pPr>
        <w:pStyle w:val="ListNumber"/>
      </w:pPr>
      <w:r>
        <w:t>Sample dashboard totals reconcile with processed transaction data.</w:t>
      </w:r>
    </w:p>
    <w:p>
      <w:pPr>
        <w:pStyle w:val="ListNumber"/>
      </w:pPr>
      <w:r>
        <w:t>At least five meaningful analytical findings are supported by data.</w:t>
      </w:r>
    </w:p>
    <w:p>
      <w:pPr>
        <w:pStyle w:val="ListNumber"/>
      </w:pPr>
      <w:r>
        <w:t>Customer features contain no future information.</w:t>
      </w:r>
    </w:p>
    <w:p>
      <w:pPr>
        <w:pStyle w:val="ListNumber"/>
      </w:pPr>
      <w:r>
        <w:t>Holdout model metrics can be reproduced.</w:t>
      </w:r>
    </w:p>
    <w:p>
      <w:pPr>
        <w:pStyle w:val="ListNumber"/>
      </w:pPr>
      <w:r>
        <w:t>Predictions include probabilities and labels with snapshot/split metadata.</w:t>
      </w:r>
    </w:p>
    <w:p>
      <w:pPr>
        <w:pStyle w:val="ListNumber"/>
      </w:pPr>
      <w:r>
        <w:t>All three Power BI pages work with tested filters and measures.</w:t>
      </w:r>
    </w:p>
    <w:p>
      <w:pPr>
        <w:pStyle w:val="ListNumber"/>
      </w:pPr>
      <w:r>
        <w:t>Every chart and model output can be explained by the student.</w:t>
      </w:r>
    </w:p>
    <w:p>
      <w:pPr>
        <w:pStyle w:val="ListNumber"/>
      </w:pPr>
      <w:r>
        <w:t>Limitations and assumptions are explicitly disclosed.</w:t>
      </w:r>
    </w:p>
    <w:p>
      <w:pPr>
        <w:pStyle w:val="Heading1"/>
      </w:pPr>
      <w:r>
        <w:t>22. Optional Extensions</w:t>
      </w:r>
    </w:p>
    <w:p>
      <w:pPr>
        <w:pStyle w:val="ListBullet"/>
      </w:pPr>
      <w:r>
        <w:t>Customer segmentation beyond basic RFM-style rules.</w:t>
      </w:r>
    </w:p>
    <w:p>
      <w:pPr>
        <w:pStyle w:val="ListBullet"/>
      </w:pPr>
      <w:r>
        <w:t>Return prediction.</w:t>
      </w:r>
    </w:p>
    <w:p>
      <w:pPr>
        <w:pStyle w:val="ListBullet"/>
      </w:pPr>
      <w:r>
        <w:t>Probability calibration.</w:t>
      </w:r>
    </w:p>
    <w:p>
      <w:pPr>
        <w:pStyle w:val="ListBullet"/>
      </w:pPr>
      <w:r>
        <w:t>Automated batch scoring.</w:t>
      </w:r>
    </w:p>
    <w:p>
      <w:pPr>
        <w:pStyle w:val="ListBullet"/>
      </w:pPr>
      <w:r>
        <w:t>Small FastAPI scoring endpoint.</w:t>
      </w:r>
    </w:p>
    <w:p>
      <w:pPr>
        <w:pStyle w:val="ListBullet"/>
      </w:pPr>
      <w:r>
        <w:t>Cloud deployment or scheduled scoring only after the core project is complete.</w:t>
      </w:r>
    </w:p>
    <w:p>
      <w:pPr>
        <w:pStyle w:val="Heading1"/>
      </w:pPr>
      <w:r>
        <w:t>23. Final End-to-End Flow</w:t>
      </w:r>
    </w:p>
    <w:p>
      <w:pPr>
        <w:pStyle w:val="CodeBlock"/>
      </w:pPr>
      <w:r>
        <w:rPr>
          <w:rFonts w:ascii="Consolas" w:hAnsi="Consolas"/>
          <w:sz w:val="17"/>
        </w:rPr>
        <w:t>Raw Retail Workbook</w:t>
        <w:br/>
        <w:t xml:space="preserve">        |</w:t>
        <w:br/>
        <w:t xml:space="preserve">        v</w:t>
        <w:br/>
        <w:t>Data Audit</w:t>
        <w:br/>
        <w:t xml:space="preserve">        |</w:t>
        <w:br/>
        <w:t xml:space="preserve">        v</w:t>
        <w:br/>
        <w:t>Cleaning + Transaction Classification</w:t>
        <w:br/>
        <w:t xml:space="preserve">        |</w:t>
        <w:br/>
        <w:t xml:space="preserve">        +---------------------+</w:t>
        <w:br/>
        <w:t xml:space="preserve">        |                     |</w:t>
        <w:br/>
        <w:t xml:space="preserve">        v                     v</w:t>
        <w:br/>
        <w:t>Sales / Customer EDA     Snapshot Features</w:t>
        <w:br/>
        <w:t xml:space="preserve">        |                     |</w:t>
        <w:br/>
        <w:t xml:space="preserve">        v                     v</w:t>
        <w:br/>
        <w:t>Power BI Exports        90-Day Target</w:t>
        <w:br/>
        <w:t xml:space="preserve">                              |</w:t>
        <w:br/>
        <w:t xml:space="preserve">                              v</w:t>
        <w:br/>
        <w:t xml:space="preserve">                       Temporal Training</w:t>
        <w:br/>
        <w:t xml:space="preserve">                              |</w:t>
        <w:br/>
        <w:t xml:space="preserve">                              v</w:t>
        <w:br/>
        <w:t xml:space="preserve">                   Baseline + ML Models</w:t>
        <w:br/>
        <w:t xml:space="preserve">                              |</w:t>
        <w:br/>
        <w:t xml:space="preserve">                              v</w:t>
        <w:br/>
        <w:t xml:space="preserve">                        Evaluation</w:t>
        <w:br/>
        <w:t xml:space="preserve">                              |</w:t>
        <w:br/>
        <w:t xml:space="preserve">                              v</w:t>
        <w:br/>
        <w:t xml:space="preserve">                       predictions.csv</w:t>
        <w:br/>
        <w:t xml:space="preserve">                              |</w:t>
        <w:br/>
        <w:t xml:space="preserve">                              v</w:t>
        <w:br/>
        <w:t xml:space="preserve">                           Power BI</w:t>
        <w:br/>
        <w:t xml:space="preserve">                              |</w:t>
        <w:br/>
        <w:t xml:space="preserve">                              v</w:t>
        <w:br/>
        <w:t xml:space="preserve">                      Business Decisions</w:t>
      </w:r>
    </w:p>
    <w:p>
      <w:pPr>
        <w:pStyle w:val="Heading1"/>
      </w:pPr>
      <w:r>
        <w:t>24. Student Deliverables</w:t>
      </w:r>
    </w:p>
    <w:p>
      <w:pPr>
        <w:pStyle w:val="ListBullet"/>
      </w:pPr>
      <w:r>
        <w:t>Complete Git repository / project folder.</w:t>
      </w:r>
    </w:p>
    <w:p>
      <w:pPr>
        <w:pStyle w:val="ListBullet"/>
      </w:pPr>
      <w:r>
        <w:t>Original source instructions and preserved raw data.</w:t>
      </w:r>
    </w:p>
    <w:p>
      <w:pPr>
        <w:pStyle w:val="ListBullet"/>
      </w:pPr>
      <w:r>
        <w:t>Processed sales, customer-feature, and dashboard datasets.</w:t>
      </w:r>
    </w:p>
    <w:p>
      <w:pPr>
        <w:pStyle w:val="ListBullet"/>
      </w:pPr>
      <w:r>
        <w:t>Data audit and EDA notebooks.</w:t>
      </w:r>
    </w:p>
    <w:p>
      <w:pPr>
        <w:pStyle w:val="ListBullet"/>
      </w:pPr>
      <w:r>
        <w:t>Deterministic Python scripts under src/.</w:t>
      </w:r>
    </w:p>
    <w:p>
      <w:pPr>
        <w:pStyle w:val="ListBullet"/>
      </w:pPr>
      <w:r>
        <w:t>Model evaluation evidence and prediction export.</w:t>
      </w:r>
    </w:p>
    <w:p>
      <w:pPr>
        <w:pStyle w:val="ListBullet"/>
      </w:pPr>
      <w:r>
        <w:t>Power BI .pbix file and screenshots.</w:t>
      </w:r>
    </w:p>
    <w:p>
      <w:pPr>
        <w:pStyle w:val="ListBullet"/>
      </w:pPr>
      <w:r>
        <w:t>README with setup, business definitions, findings, results, and limitations.</w:t>
      </w:r>
    </w:p>
    <w:p>
      <w:pPr>
        <w:pStyle w:val="ListBullet"/>
      </w:pPr>
      <w:r>
        <w:t>Short final presentation.</w:t>
      </w:r>
    </w:p>
    <w:p/>
    <w:p>
      <w:pPr>
        <w:jc w:val="center"/>
      </w:pPr>
      <w:r>
        <w:rPr>
          <w:b/>
        </w:rPr>
        <w:t>END OF BUSINESS REQUIREMENTS DOCUMENT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Retail Customer Analytics &amp; Repeat Purchase Prediction | Student Project BRD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20"/>
      <w:ind w:left="288"/>
    </w:pPr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