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BB85" w14:textId="15322A16" w:rsidR="000B2143" w:rsidRDefault="00E5128D">
      <w:r>
        <w:rPr>
          <w:noProof/>
        </w:rPr>
        <w:drawing>
          <wp:inline distT="0" distB="0" distL="0" distR="0" wp14:anchorId="7F59FAEE" wp14:editId="5B9343C6">
            <wp:extent cx="5939155" cy="1852930"/>
            <wp:effectExtent l="0" t="0" r="4445" b="0"/>
            <wp:docPr id="168616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E104" w14:textId="1938172E" w:rsidR="00E5128D" w:rsidRDefault="002721EC">
      <w:r>
        <w:t>To get the URL using which you can access the application use the above command.</w:t>
      </w:r>
    </w:p>
    <w:sectPr w:rsidR="00E5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61"/>
    <w:rsid w:val="000B2143"/>
    <w:rsid w:val="002721EC"/>
    <w:rsid w:val="00964B61"/>
    <w:rsid w:val="00E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47B0"/>
  <w15:chartTrackingRefBased/>
  <w15:docId w15:val="{0E700D58-2EA5-48F1-9749-C7AACB85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3</cp:revision>
  <dcterms:created xsi:type="dcterms:W3CDTF">2023-11-26T10:16:00Z</dcterms:created>
  <dcterms:modified xsi:type="dcterms:W3CDTF">2023-11-26T10:17:00Z</dcterms:modified>
</cp:coreProperties>
</file>