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F67D3" w14:textId="6674FDA1" w:rsidR="00CD3757" w:rsidRDefault="00AB7106" w:rsidP="00FC301F">
      <w:pPr>
        <w:pStyle w:val="Heading1"/>
      </w:pPr>
      <w:r>
        <w:t xml:space="preserve">Project </w:t>
      </w:r>
      <w:r w:rsidR="005533F0">
        <w:t>Summary</w:t>
      </w:r>
    </w:p>
    <w:p w14:paraId="12457C6B" w14:textId="77777777" w:rsidR="00014D79" w:rsidRPr="00014D79" w:rsidRDefault="00014D79" w:rsidP="00014D79">
      <w:pPr>
        <w:rPr>
          <w:i/>
          <w:iCs/>
        </w:rPr>
      </w:pPr>
      <w:r w:rsidRPr="00014D79">
        <w:rPr>
          <w:i/>
          <w:iCs/>
        </w:rPr>
        <w:t>Given the fuel of a rocket with a set mass, the mass of the take-off body, the mass of the orbital assist body, and the mass of the landing body, will the mission from the take off-body, to an orbital assist around the orbital assist body, to landing on the landing body be successful?</w:t>
      </w:r>
    </w:p>
    <w:p w14:paraId="0EC2D34A" w14:textId="77777777" w:rsidR="00014D79" w:rsidRPr="00014D79" w:rsidRDefault="00014D79" w:rsidP="00014D79">
      <w:pPr>
        <w:rPr>
          <w:i/>
          <w:iCs/>
        </w:rPr>
      </w:pPr>
    </w:p>
    <w:p w14:paraId="63307D1F" w14:textId="77777777" w:rsidR="00014D79" w:rsidRDefault="00014D79" w:rsidP="00014D79">
      <w:pPr>
        <w:rPr>
          <w:i/>
          <w:iCs/>
        </w:rPr>
      </w:pPr>
      <w:r w:rsidRPr="00014D79">
        <w:rPr>
          <w:i/>
          <w:iCs/>
        </w:rPr>
        <w:t>This will be using a grid to represent space where the rocket takes up one cell and can move one cell at a time. There will be conditions that the rocket needs to meet to move to certain cells, and fuel will be used up when doing so. These conditions are split into three parts: takeoff, assist, and landing.</w:t>
      </w:r>
    </w:p>
    <w:p w14:paraId="76680A90" w14:textId="77777777" w:rsidR="00D26880" w:rsidRDefault="00D26880" w:rsidP="00014D79">
      <w:pPr>
        <w:rPr>
          <w:i/>
          <w:iCs/>
        </w:rPr>
      </w:pPr>
    </w:p>
    <w:p w14:paraId="52D49911" w14:textId="5A3BE505" w:rsidR="00D26880" w:rsidRPr="00014D79" w:rsidRDefault="00D26880" w:rsidP="00014D79">
      <w:pPr>
        <w:rPr>
          <w:i/>
          <w:iCs/>
        </w:rPr>
      </w:pPr>
      <w:r>
        <w:rPr>
          <w:i/>
          <w:iCs/>
          <w:noProof/>
        </w:rPr>
        <w:drawing>
          <wp:inline distT="0" distB="0" distL="0" distR="0" wp14:anchorId="46CDD957" wp14:editId="37053E2E">
            <wp:extent cx="5943600" cy="1644650"/>
            <wp:effectExtent l="0" t="0" r="0" b="0"/>
            <wp:docPr id="225455274" name="Picture 3" descr="A diagram of a red and green squar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55274" name="Picture 3" descr="A diagram of a red and green square with arrow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644650"/>
                    </a:xfrm>
                    <a:prstGeom prst="rect">
                      <a:avLst/>
                    </a:prstGeom>
                  </pic:spPr>
                </pic:pic>
              </a:graphicData>
            </a:graphic>
          </wp:inline>
        </w:drawing>
      </w:r>
    </w:p>
    <w:p w14:paraId="33A98ECA" w14:textId="77777777" w:rsidR="00FC301F" w:rsidRDefault="00FC301F"/>
    <w:p w14:paraId="258FF7CC" w14:textId="0317F234" w:rsidR="000C6CCA" w:rsidRDefault="009A53E3" w:rsidP="00FC301F">
      <w:pPr>
        <w:pStyle w:val="Heading1"/>
      </w:pPr>
      <w:r>
        <w:t>Propositions</w:t>
      </w:r>
    </w:p>
    <w:p w14:paraId="1DA57992" w14:textId="454AC764" w:rsidR="00FC301F" w:rsidRDefault="00BF651F">
      <w:pPr>
        <w:rPr>
          <w:i/>
          <w:iCs/>
        </w:rPr>
      </w:pPr>
      <w:r>
        <w:rPr>
          <w:i/>
          <w:iCs/>
        </w:rPr>
        <w:t xml:space="preserve">List of the </w:t>
      </w:r>
      <w:r w:rsidR="009A53E3">
        <w:rPr>
          <w:i/>
          <w:iCs/>
        </w:rPr>
        <w:t>propositions</w:t>
      </w:r>
      <w:r w:rsidR="00070EC0">
        <w:rPr>
          <w:i/>
          <w:iCs/>
        </w:rPr>
        <w:t xml:space="preserve"> used in the model, and their (English) interpretation.</w:t>
      </w:r>
    </w:p>
    <w:p w14:paraId="7E4B192A" w14:textId="77777777" w:rsidR="00014D79" w:rsidRDefault="00014D79">
      <w:pPr>
        <w:rPr>
          <w:i/>
          <w:iCs/>
        </w:rPr>
      </w:pPr>
    </w:p>
    <w:p w14:paraId="5A10FA60" w14:textId="7EBA0D52" w:rsidR="007F2DAD" w:rsidRPr="007F2DAD" w:rsidRDefault="007F2DAD" w:rsidP="007F2DAD">
      <w:pPr>
        <w:jc w:val="center"/>
        <w:rPr>
          <w:i/>
          <w:iCs/>
        </w:rPr>
      </w:pPr>
      <w:r>
        <w:rPr>
          <w:i/>
          <w:iCs/>
        </w:rPr>
        <w:t>FT – “Fuel total” - enough fuel for the mission</w:t>
      </w:r>
    </w:p>
    <w:p w14:paraId="0CBD4280" w14:textId="5EF667CB" w:rsidR="00014D79" w:rsidRDefault="00787DF8" w:rsidP="00787DF8">
      <w:pPr>
        <w:jc w:val="center"/>
        <w:rPr>
          <w:i/>
          <w:iCs/>
        </w:rPr>
      </w:pPr>
      <w:r>
        <w:rPr>
          <w:i/>
          <w:iCs/>
        </w:rPr>
        <w:t>F</w:t>
      </w:r>
      <w:r w:rsidR="00014D79">
        <w:rPr>
          <w:i/>
          <w:iCs/>
        </w:rPr>
        <w:t xml:space="preserve"> – Currently has fuel remaining</w:t>
      </w:r>
    </w:p>
    <w:p w14:paraId="2832B92E" w14:textId="3D91C301" w:rsidR="00014D79" w:rsidRDefault="00787DF8" w:rsidP="00787DF8">
      <w:pPr>
        <w:jc w:val="center"/>
        <w:rPr>
          <w:i/>
          <w:iCs/>
        </w:rPr>
      </w:pPr>
      <w:r>
        <w:rPr>
          <w:i/>
          <w:iCs/>
        </w:rPr>
        <w:t>M</w:t>
      </w:r>
      <w:r w:rsidR="00014D79">
        <w:rPr>
          <w:i/>
          <w:iCs/>
        </w:rPr>
        <w:t xml:space="preserve"> – Can move</w:t>
      </w:r>
    </w:p>
    <w:p w14:paraId="4B63D465" w14:textId="76632471" w:rsidR="00787DF8" w:rsidRDefault="00787DF8" w:rsidP="00787DF8">
      <w:pPr>
        <w:jc w:val="center"/>
        <w:rPr>
          <w:i/>
          <w:iCs/>
        </w:rPr>
      </w:pPr>
      <w:r>
        <w:rPr>
          <w:i/>
          <w:iCs/>
        </w:rPr>
        <w:t>L – Will move left</w:t>
      </w:r>
    </w:p>
    <w:p w14:paraId="6696D50C" w14:textId="3B54F3DC" w:rsidR="00787DF8" w:rsidRDefault="00787DF8" w:rsidP="00787DF8">
      <w:pPr>
        <w:jc w:val="center"/>
        <w:rPr>
          <w:i/>
          <w:iCs/>
        </w:rPr>
      </w:pPr>
      <w:r>
        <w:rPr>
          <w:i/>
          <w:iCs/>
        </w:rPr>
        <w:t>R – Will move right</w:t>
      </w:r>
    </w:p>
    <w:p w14:paraId="63533279" w14:textId="717C3924" w:rsidR="00787DF8" w:rsidRDefault="00787DF8" w:rsidP="00787DF8">
      <w:pPr>
        <w:jc w:val="center"/>
        <w:rPr>
          <w:i/>
          <w:iCs/>
        </w:rPr>
      </w:pPr>
      <w:r>
        <w:rPr>
          <w:i/>
          <w:iCs/>
        </w:rPr>
        <w:t>U – Will move up</w:t>
      </w:r>
    </w:p>
    <w:p w14:paraId="0173A427" w14:textId="594CA59E" w:rsidR="00787DF8" w:rsidRDefault="00787DF8" w:rsidP="00787DF8">
      <w:pPr>
        <w:jc w:val="center"/>
        <w:rPr>
          <w:i/>
          <w:iCs/>
        </w:rPr>
      </w:pPr>
      <w:r>
        <w:rPr>
          <w:i/>
          <w:iCs/>
        </w:rPr>
        <w:t>D – Will move down</w:t>
      </w:r>
    </w:p>
    <w:p w14:paraId="45EC6E6D" w14:textId="56B9A75E" w:rsidR="007F2DAD" w:rsidRDefault="007F2DAD" w:rsidP="00787DF8">
      <w:pPr>
        <w:jc w:val="center"/>
        <w:rPr>
          <w:i/>
          <w:iCs/>
        </w:rPr>
      </w:pPr>
      <w:r>
        <w:rPr>
          <w:i/>
          <w:iCs/>
        </w:rPr>
        <w:t>PTL – Planet Top Left</w:t>
      </w:r>
    </w:p>
    <w:p w14:paraId="5852E470" w14:textId="1B394460" w:rsidR="007F2DAD" w:rsidRDefault="007F2DAD" w:rsidP="00787DF8">
      <w:pPr>
        <w:jc w:val="center"/>
        <w:rPr>
          <w:i/>
          <w:iCs/>
        </w:rPr>
      </w:pPr>
      <w:r>
        <w:rPr>
          <w:i/>
          <w:iCs/>
        </w:rPr>
        <w:t>PTR – Planet Top Right</w:t>
      </w:r>
    </w:p>
    <w:p w14:paraId="1500FFF3" w14:textId="4EE043FB" w:rsidR="00A67669" w:rsidRDefault="00A67669" w:rsidP="00787DF8">
      <w:pPr>
        <w:jc w:val="center"/>
        <w:rPr>
          <w:i/>
          <w:iCs/>
        </w:rPr>
      </w:pPr>
      <w:r>
        <w:rPr>
          <w:i/>
          <w:iCs/>
        </w:rPr>
        <w:t>PBL – Planet Bottom Left</w:t>
      </w:r>
    </w:p>
    <w:p w14:paraId="7696C40A" w14:textId="5A314A6D" w:rsidR="00AD14BE" w:rsidRDefault="00AD14BE" w:rsidP="00787DF8">
      <w:pPr>
        <w:jc w:val="center"/>
        <w:rPr>
          <w:i/>
          <w:iCs/>
        </w:rPr>
      </w:pPr>
      <w:r>
        <w:rPr>
          <w:i/>
          <w:iCs/>
        </w:rPr>
        <w:lastRenderedPageBreak/>
        <w:t>B1, B2, B3, B4, B5, B6, B7, B8 – Binary positions for simple fuel calculation</w:t>
      </w:r>
    </w:p>
    <w:p w14:paraId="47D60490" w14:textId="2D6B8A07" w:rsidR="00787DF8" w:rsidRPr="00FC301F" w:rsidRDefault="00787DF8" w:rsidP="00787DF8">
      <w:pPr>
        <w:jc w:val="center"/>
        <w:rPr>
          <w:i/>
          <w:iCs/>
        </w:rPr>
      </w:pPr>
    </w:p>
    <w:p w14:paraId="33C1CC34" w14:textId="77777777" w:rsidR="00FC301F" w:rsidRDefault="00FC301F"/>
    <w:p w14:paraId="6E8E44D0" w14:textId="540DE2C7" w:rsidR="000C6CCA" w:rsidRDefault="000C6CCA" w:rsidP="00FC301F">
      <w:pPr>
        <w:pStyle w:val="Heading1"/>
      </w:pPr>
      <w:r>
        <w:t>Constraints</w:t>
      </w:r>
    </w:p>
    <w:p w14:paraId="25646E84" w14:textId="77777777" w:rsidR="00787DF8" w:rsidRDefault="00070EC0" w:rsidP="00787DF8">
      <w:pPr>
        <w:rPr>
          <w:i/>
          <w:iCs/>
        </w:rPr>
      </w:pPr>
      <w:r>
        <w:rPr>
          <w:i/>
          <w:iCs/>
        </w:rPr>
        <w:t xml:space="preserve">List of constraint types used in the model and their (English) interpretation. You only need to </w:t>
      </w:r>
      <w:r w:rsidR="00D84C65">
        <w:rPr>
          <w:i/>
          <w:iCs/>
        </w:rPr>
        <w:t>provide one example for each constraint type: e.g., if you have constraints saying</w:t>
      </w:r>
      <w:r w:rsidR="00EA2DC7">
        <w:rPr>
          <w:i/>
          <w:iCs/>
        </w:rPr>
        <w:t xml:space="preserve"> </w:t>
      </w:r>
      <w:r w:rsidR="00BF4223">
        <w:rPr>
          <w:i/>
          <w:iCs/>
        </w:rPr>
        <w:t>“</w:t>
      </w:r>
      <w:r w:rsidR="002745B2">
        <w:rPr>
          <w:i/>
          <w:iCs/>
        </w:rPr>
        <w:t>cars have one colour assigned” in a car</w:t>
      </w:r>
      <w:r w:rsidR="00631A13">
        <w:rPr>
          <w:i/>
          <w:iCs/>
        </w:rPr>
        <w:t xml:space="preserve"> configuration setting</w:t>
      </w:r>
      <w:r w:rsidR="002745B2">
        <w:rPr>
          <w:i/>
          <w:iCs/>
        </w:rPr>
        <w:t>, then you only need to show the constraints f</w:t>
      </w:r>
      <w:r w:rsidR="00631A13">
        <w:rPr>
          <w:i/>
          <w:iCs/>
        </w:rPr>
        <w:t xml:space="preserve">or a single car. Essentially, we want to see the pattern for </w:t>
      </w:r>
      <w:proofErr w:type="gramStart"/>
      <w:r w:rsidR="00631A13">
        <w:rPr>
          <w:i/>
          <w:iCs/>
        </w:rPr>
        <w:t>all of</w:t>
      </w:r>
      <w:proofErr w:type="gramEnd"/>
      <w:r w:rsidR="00631A13">
        <w:rPr>
          <w:i/>
          <w:iCs/>
        </w:rPr>
        <w:t xml:space="preserve"> the types of constraints, and not every constraint enumerated.</w:t>
      </w:r>
    </w:p>
    <w:p w14:paraId="6FD2CC55" w14:textId="04F5BCC3" w:rsidR="00787DF8" w:rsidRDefault="00787DF8" w:rsidP="00787DF8">
      <w:pPr>
        <w:rPr>
          <w:i/>
          <w:iCs/>
        </w:rPr>
      </w:pPr>
    </w:p>
    <w:p w14:paraId="33E787DE" w14:textId="6FF11EC1" w:rsidR="00787DF8" w:rsidRPr="00787DF8" w:rsidRDefault="00787DF8" w:rsidP="00787DF8">
      <w:pPr>
        <w:jc w:val="center"/>
        <w:rPr>
          <w:i/>
          <w:iCs/>
        </w:rPr>
      </w:pPr>
      <m:oMath>
        <m:r>
          <m:rPr>
            <m:sty m:val="p"/>
          </m:rPr>
          <w:rPr>
            <w:rFonts w:ascii="Cambria Math" w:hAnsi="Cambria Math"/>
          </w:rPr>
          <m:t>¬(L</m:t>
        </m:r>
        <m:r>
          <m:rPr>
            <m:sty m:val="p"/>
          </m:rPr>
          <w:rPr>
            <w:rFonts w:ascii="Cambria Math" w:eastAsiaTheme="minorEastAsia" w:hAnsi="Cambria Math"/>
          </w:rPr>
          <m:t>∧R)</m:t>
        </m:r>
      </m:oMath>
      <w:r>
        <w:rPr>
          <w:rFonts w:eastAsiaTheme="minorEastAsia"/>
          <w:i/>
        </w:rPr>
        <w:t xml:space="preserve">, </w:t>
      </w:r>
      <m:oMath>
        <m:r>
          <m:rPr>
            <m:sty m:val="p"/>
          </m:rPr>
          <w:rPr>
            <w:rFonts w:ascii="Cambria Math" w:hAnsi="Cambria Math"/>
          </w:rPr>
          <m:t>¬(U</m:t>
        </m:r>
        <m:r>
          <m:rPr>
            <m:sty m:val="p"/>
          </m:rPr>
          <w:rPr>
            <w:rFonts w:ascii="Cambria Math" w:eastAsiaTheme="minorEastAsia" w:hAnsi="Cambria Math"/>
          </w:rPr>
          <m:t>∧D)</m:t>
        </m:r>
      </m:oMath>
    </w:p>
    <w:p w14:paraId="7F6779C4" w14:textId="7F00C9D3" w:rsidR="00787DF8" w:rsidRPr="00595A2F" w:rsidRDefault="007F2DAD" w:rsidP="00787DF8">
      <w:pPr>
        <w:rPr>
          <w:rFonts w:eastAsiaTheme="minorEastAsia"/>
          <w:i/>
        </w:rPr>
      </w:pPr>
      <m:oMathPara>
        <m:oMath>
          <m:r>
            <w:rPr>
              <w:rFonts w:ascii="Cambria Math" w:eastAsiaTheme="minorEastAsia" w:hAnsi="Cambria Math"/>
            </w:rPr>
            <m:t>PTL</m:t>
          </m:r>
          <m:r>
            <m:rPr>
              <m:sty m:val="p"/>
            </m:rPr>
            <w:rPr>
              <w:rFonts w:ascii="Cambria Math" w:eastAsiaTheme="minorEastAsia" w:hAnsi="Cambria Math"/>
            </w:rPr>
            <m:t>∧</m:t>
          </m:r>
          <m:r>
            <m:rPr>
              <m:sty m:val="p"/>
            </m:rPr>
            <w:rPr>
              <w:rFonts w:ascii="Cambria Math" w:hAnsi="Cambria Math"/>
            </w:rPr>
            <m:t>¬PTR</m:t>
          </m:r>
          <m:r>
            <w:rPr>
              <w:rFonts w:ascii="Cambria Math" w:eastAsiaTheme="minorEastAsia" w:hAnsi="Cambria Math"/>
            </w:rPr>
            <m:t>→U</m:t>
          </m:r>
        </m:oMath>
      </m:oMathPara>
    </w:p>
    <w:p w14:paraId="5E0E7CFF" w14:textId="11A71585" w:rsidR="00595A2F" w:rsidRPr="00147BD6" w:rsidRDefault="00595A2F" w:rsidP="00595A2F">
      <w:pPr>
        <w:rPr>
          <w:rFonts w:eastAsiaTheme="minorEastAsia"/>
          <w:i/>
        </w:rPr>
      </w:pPr>
      <m:oMathPara>
        <m:oMath>
          <m:r>
            <w:rPr>
              <w:rFonts w:ascii="Cambria Math" w:eastAsiaTheme="minorEastAsia" w:hAnsi="Cambria Math"/>
            </w:rPr>
            <m:t>PBL</m:t>
          </m:r>
          <m:r>
            <m:rPr>
              <m:sty m:val="p"/>
            </m:rPr>
            <w:rPr>
              <w:rFonts w:ascii="Cambria Math" w:eastAsiaTheme="minorEastAsia" w:hAnsi="Cambria Math"/>
            </w:rPr>
            <m:t>∧</m:t>
          </m:r>
          <m:r>
            <m:rPr>
              <m:sty m:val="p"/>
            </m:rPr>
            <w:rPr>
              <w:rFonts w:ascii="Cambria Math" w:hAnsi="Cambria Math"/>
            </w:rPr>
            <m:t>¬PTL</m:t>
          </m:r>
          <m:r>
            <w:rPr>
              <w:rFonts w:ascii="Cambria Math" w:eastAsiaTheme="minorEastAsia" w:hAnsi="Cambria Math"/>
            </w:rPr>
            <m:t>→</m:t>
          </m:r>
          <m:r>
            <m:rPr>
              <m:sty m:val="p"/>
            </m:rPr>
            <w:rPr>
              <w:rFonts w:ascii="Cambria Math" w:hAnsi="Cambria Math"/>
            </w:rPr>
            <m:t>¬</m:t>
          </m:r>
          <m:r>
            <w:rPr>
              <w:rFonts w:ascii="Cambria Math" w:eastAsiaTheme="minorEastAsia" w:hAnsi="Cambria Math"/>
            </w:rPr>
            <m:t>U</m:t>
          </m:r>
          <m:r>
            <m:rPr>
              <m:sty m:val="p"/>
            </m:rPr>
            <w:rPr>
              <w:rFonts w:ascii="Cambria Math" w:eastAsiaTheme="minorEastAsia" w:hAnsi="Cambria Math"/>
            </w:rPr>
            <m:t>∧L</m:t>
          </m:r>
        </m:oMath>
      </m:oMathPara>
    </w:p>
    <w:p w14:paraId="36AAAAF7" w14:textId="77777777" w:rsidR="00147BD6" w:rsidRDefault="00147BD6" w:rsidP="00595A2F">
      <w:pPr>
        <w:rPr>
          <w:rFonts w:eastAsiaTheme="minorEastAsia"/>
          <w:i/>
        </w:rPr>
      </w:pPr>
    </w:p>
    <w:p w14:paraId="21B8366F" w14:textId="351CCB6B" w:rsidR="00147BD6" w:rsidRPr="00787DF8" w:rsidRDefault="00147BD6" w:rsidP="00147BD6">
      <w:pPr>
        <w:jc w:val="center"/>
        <w:rPr>
          <w:i/>
          <w:iCs/>
        </w:rPr>
      </w:pPr>
    </w:p>
    <w:p w14:paraId="70E36109" w14:textId="77777777" w:rsidR="00595A2F" w:rsidRPr="00787DF8" w:rsidRDefault="00595A2F" w:rsidP="00787DF8">
      <w:pPr>
        <w:rPr>
          <w:i/>
          <w:iCs/>
        </w:rPr>
      </w:pPr>
    </w:p>
    <w:p w14:paraId="7181DEDD" w14:textId="77777777" w:rsidR="00FC301F" w:rsidRDefault="00FC301F"/>
    <w:p w14:paraId="0887232D" w14:textId="7B9825BF" w:rsidR="000C6CCA" w:rsidRDefault="00FC301F" w:rsidP="00FC301F">
      <w:pPr>
        <w:pStyle w:val="Heading1"/>
      </w:pPr>
      <w:r>
        <w:t>Model Exploration</w:t>
      </w:r>
    </w:p>
    <w:p w14:paraId="2CC3AD8D" w14:textId="0DBC6A35" w:rsidR="00FC301F" w:rsidRDefault="00E77076" w:rsidP="00FC301F">
      <w:pPr>
        <w:rPr>
          <w:i/>
          <w:iCs/>
        </w:rPr>
      </w:pPr>
      <w:r>
        <w:rPr>
          <w:i/>
          <w:iCs/>
        </w:rPr>
        <w:t xml:space="preserve">List all the ways that you have </w:t>
      </w:r>
      <w:r w:rsidR="0023252F">
        <w:rPr>
          <w:i/>
          <w:iCs/>
        </w:rPr>
        <w:t>explored your model – not only the final version, but intermediate versions as well. See (C3) in the project description for ideas.</w:t>
      </w:r>
    </w:p>
    <w:p w14:paraId="5280E2E7" w14:textId="77777777" w:rsidR="0078489B" w:rsidRDefault="0078489B" w:rsidP="00FC301F">
      <w:pPr>
        <w:rPr>
          <w:i/>
          <w:iCs/>
        </w:rPr>
      </w:pPr>
    </w:p>
    <w:p w14:paraId="02174405" w14:textId="4983EFFB" w:rsidR="0023252F" w:rsidRDefault="0023252F" w:rsidP="00FC301F"/>
    <w:p w14:paraId="6C052F1D" w14:textId="45079FCE" w:rsidR="001F51C5" w:rsidRDefault="001F51C5" w:rsidP="001F51C5">
      <w:pPr>
        <w:pStyle w:val="Heading1"/>
      </w:pPr>
      <w:r>
        <w:t>Jape Proof Ideas</w:t>
      </w:r>
    </w:p>
    <w:p w14:paraId="1DED6E83" w14:textId="0561303E" w:rsidR="001F51C5" w:rsidRDefault="001F51C5" w:rsidP="001F51C5">
      <w:pPr>
        <w:rPr>
          <w:i/>
          <w:iCs/>
        </w:rPr>
      </w:pPr>
      <w:r>
        <w:rPr>
          <w:i/>
          <w:iCs/>
        </w:rPr>
        <w:t xml:space="preserve">List the ideas you </w:t>
      </w:r>
      <w:proofErr w:type="gramStart"/>
      <w:r>
        <w:rPr>
          <w:i/>
          <w:iCs/>
        </w:rPr>
        <w:t>have to</w:t>
      </w:r>
      <w:proofErr w:type="gramEnd"/>
      <w:r>
        <w:rPr>
          <w:i/>
          <w:iCs/>
        </w:rPr>
        <w:t xml:space="preserve"> build </w:t>
      </w:r>
      <w:proofErr w:type="spellStart"/>
      <w:r>
        <w:rPr>
          <w:i/>
          <w:iCs/>
        </w:rPr>
        <w:t>sequents</w:t>
      </w:r>
      <w:proofErr w:type="spellEnd"/>
      <w:r>
        <w:rPr>
          <w:i/>
          <w:iCs/>
        </w:rPr>
        <w:t xml:space="preserve"> &amp; proofs that relate to your project.</w:t>
      </w:r>
    </w:p>
    <w:p w14:paraId="2E966547" w14:textId="77777777" w:rsidR="00E77408" w:rsidRDefault="00E77408" w:rsidP="001F51C5">
      <w:pPr>
        <w:rPr>
          <w:i/>
          <w:iCs/>
        </w:rPr>
      </w:pPr>
    </w:p>
    <w:p w14:paraId="7C846621" w14:textId="7E4EF53F" w:rsidR="001F51C5" w:rsidRDefault="001F51C5" w:rsidP="001F51C5">
      <w:pPr>
        <w:rPr>
          <w:i/>
          <w:iCs/>
        </w:rPr>
      </w:pPr>
    </w:p>
    <w:p w14:paraId="0A695C42" w14:textId="5F6CA196" w:rsidR="001F51C5" w:rsidRDefault="001F51C5" w:rsidP="001F51C5">
      <w:pPr>
        <w:pStyle w:val="Heading1"/>
      </w:pPr>
      <w:r>
        <w:t>Requested Feedback</w:t>
      </w:r>
    </w:p>
    <w:p w14:paraId="36237C6E" w14:textId="2A93F099" w:rsidR="001F51C5" w:rsidRDefault="001F51C5" w:rsidP="001F51C5">
      <w:pPr>
        <w:rPr>
          <w:i/>
          <w:iCs/>
        </w:rPr>
      </w:pPr>
      <w:r>
        <w:rPr>
          <w:i/>
          <w:iCs/>
        </w:rPr>
        <w:t>Provide 2-3 questions you’d like the TA’s and other students to comment on.</w:t>
      </w:r>
    </w:p>
    <w:p w14:paraId="070658F5" w14:textId="77777777" w:rsidR="00E77408" w:rsidRDefault="00E77408" w:rsidP="001F51C5">
      <w:pPr>
        <w:rPr>
          <w:i/>
          <w:iCs/>
        </w:rPr>
      </w:pPr>
    </w:p>
    <w:p w14:paraId="659A503D" w14:textId="77777777" w:rsidR="001F51C5" w:rsidRDefault="001F51C5" w:rsidP="00FC301F"/>
    <w:p w14:paraId="78BC59FD" w14:textId="149058EB" w:rsidR="0023252F" w:rsidRDefault="00A72A67" w:rsidP="00A72A67">
      <w:pPr>
        <w:pStyle w:val="Heading1"/>
      </w:pPr>
      <w:r>
        <w:lastRenderedPageBreak/>
        <w:t>First-Order Extension</w:t>
      </w:r>
    </w:p>
    <w:p w14:paraId="00AFE912" w14:textId="25D5A5D4" w:rsidR="00A72A67" w:rsidRPr="00A72A67" w:rsidRDefault="00A72A67" w:rsidP="00A72A67">
      <w:pPr>
        <w:rPr>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001D51D6" w:rsidRPr="001D51D6">
        <w:rPr>
          <w:b/>
          <w:bCs/>
          <w:i/>
          <w:iCs/>
        </w:rPr>
        <w:t>There is no need to implement this extension</w:t>
      </w:r>
      <w:r w:rsidR="001D51D6">
        <w:rPr>
          <w:b/>
          <w:bCs/>
          <w:i/>
          <w:iCs/>
        </w:rPr>
        <w:t>!</w:t>
      </w:r>
    </w:p>
    <w:p w14:paraId="2C13DA8B" w14:textId="5A8C17E5" w:rsidR="00482557" w:rsidRDefault="00482557">
      <w:r>
        <w:t>Haven’t started this yet.</w:t>
      </w:r>
    </w:p>
    <w:p w14:paraId="075BE777" w14:textId="7698BEA1" w:rsidR="00092F53" w:rsidRDefault="00092F53"/>
    <w:p w14:paraId="1D0B6DE7" w14:textId="1C456F0E" w:rsidR="007A5542" w:rsidRDefault="007A5542" w:rsidP="002D2EE3">
      <w:pPr>
        <w:pStyle w:val="Heading1"/>
      </w:pPr>
      <w:r>
        <w:t>Useful Notation</w:t>
      </w:r>
    </w:p>
    <w:p w14:paraId="2EC23D89" w14:textId="5E1C214F" w:rsidR="007A5542" w:rsidRPr="002D2EE3" w:rsidRDefault="007A5542">
      <w:pPr>
        <w:rPr>
          <w:i/>
          <w:iCs/>
        </w:rPr>
      </w:pPr>
      <w:r w:rsidRPr="002D2EE3">
        <w:rPr>
          <w:i/>
          <w:iCs/>
        </w:rPr>
        <w:t>Feel free to copy/paste the symbols here and remove this section before submitting.</w:t>
      </w:r>
    </w:p>
    <w:p w14:paraId="267EC9A3" w14:textId="781D9234" w:rsidR="007A5542" w:rsidRPr="00787DF8" w:rsidRDefault="00787DF8" w:rsidP="003F4372">
      <w:pPr>
        <w:jc w:val="center"/>
        <w:rPr>
          <w:rFonts w:eastAsiaTheme="minorEastAsia"/>
          <w:bCs/>
        </w:rPr>
      </w:pPr>
      <m:oMath>
        <m:r>
          <m:rPr>
            <m:sty m:val="p"/>
          </m:rPr>
          <w:rPr>
            <w:rFonts w:ascii="Cambria Math" w:eastAsiaTheme="minorEastAsia" w:hAnsi="Cambria Math"/>
          </w:rPr>
          <m:t>∧</m:t>
        </m:r>
      </m:oMath>
      <w:r w:rsidR="008662FD" w:rsidRPr="00787DF8">
        <w:rPr>
          <w:rFonts w:eastAsiaTheme="minorEastAsia"/>
          <w:bCs/>
        </w:rPr>
        <w:tab/>
      </w:r>
      <m:oMath>
        <m:r>
          <m:rPr>
            <m:sty m:val="p"/>
          </m:rPr>
          <w:rPr>
            <w:rFonts w:ascii="Cambria Math" w:eastAsiaTheme="minorEastAsia" w:hAnsi="Cambria Math"/>
          </w:rPr>
          <m:t>∨</m:t>
        </m:r>
      </m:oMath>
      <w:r w:rsidR="008662FD" w:rsidRPr="00787DF8">
        <w:rPr>
          <w:rFonts w:eastAsiaTheme="minorEastAsia"/>
          <w:bCs/>
        </w:rPr>
        <w:tab/>
      </w:r>
      <m:oMath>
        <m:r>
          <m:rPr>
            <m:sty m:val="p"/>
          </m:rPr>
          <w:rPr>
            <w:rFonts w:ascii="Cambria Math" w:hAnsi="Cambria Math"/>
          </w:rPr>
          <m:t>¬</m:t>
        </m:r>
      </m:oMath>
      <w:r w:rsidR="008662FD" w:rsidRPr="00787DF8">
        <w:rPr>
          <w:rFonts w:eastAsiaTheme="minorEastAsia"/>
          <w:bCs/>
        </w:rPr>
        <w:tab/>
      </w:r>
      <m:oMath>
        <m:r>
          <w:rPr>
            <w:rFonts w:ascii="Cambria Math" w:eastAsiaTheme="minorEastAsia" w:hAnsi="Cambria Math"/>
          </w:rPr>
          <m:t>→</m:t>
        </m:r>
      </m:oMath>
      <w:r w:rsidR="00A260AB" w:rsidRPr="00787DF8">
        <w:rPr>
          <w:rFonts w:eastAsiaTheme="minorEastAsia"/>
          <w:bCs/>
        </w:rPr>
        <w:tab/>
      </w:r>
      <m:oMath>
        <m:r>
          <w:rPr>
            <w:rFonts w:ascii="Cambria Math" w:eastAsiaTheme="minorEastAsia" w:hAnsi="Cambria Math"/>
          </w:rPr>
          <m:t>∀</m:t>
        </m:r>
      </m:oMath>
      <w:r w:rsidR="00A260AB" w:rsidRPr="00787DF8">
        <w:rPr>
          <w:rFonts w:eastAsiaTheme="minorEastAsia"/>
          <w:bCs/>
        </w:rPr>
        <w:tab/>
      </w:r>
      <m:oMath>
        <m:r>
          <w:rPr>
            <w:rFonts w:ascii="Cambria Math" w:eastAsiaTheme="minorEastAsia" w:hAnsi="Cambria Math"/>
          </w:rPr>
          <m:t>∃</m:t>
        </m:r>
      </m:oMath>
    </w:p>
    <w:sectPr w:rsidR="007A5542" w:rsidRPr="00787DF8">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5B32C2" w14:textId="77777777" w:rsidR="00201AA1" w:rsidRDefault="00201AA1" w:rsidP="00E71BBA">
      <w:pPr>
        <w:spacing w:after="0" w:line="240" w:lineRule="auto"/>
      </w:pPr>
      <w:r>
        <w:separator/>
      </w:r>
    </w:p>
  </w:endnote>
  <w:endnote w:type="continuationSeparator" w:id="0">
    <w:p w14:paraId="47F94F67" w14:textId="77777777" w:rsidR="00201AA1" w:rsidRDefault="00201AA1"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10E27A" w14:textId="77777777" w:rsidR="00201AA1" w:rsidRDefault="00201AA1" w:rsidP="00E71BBA">
      <w:pPr>
        <w:spacing w:after="0" w:line="240" w:lineRule="auto"/>
      </w:pPr>
      <w:r>
        <w:separator/>
      </w:r>
    </w:p>
  </w:footnote>
  <w:footnote w:type="continuationSeparator" w:id="0">
    <w:p w14:paraId="2A1FE9E2" w14:textId="77777777" w:rsidR="00201AA1" w:rsidRDefault="00201AA1"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05EB00AB" w:rsidR="008F5939" w:rsidRDefault="008F5939">
                              <w:pPr>
                                <w:spacing w:after="0" w:line="240" w:lineRule="auto"/>
                              </w:pPr>
                              <w:r>
                                <w:t xml:space="preserve">CISC/CMPE 204: Modelling </w:t>
                              </w:r>
                              <w:r w:rsidR="00EB0921">
                                <w:t xml:space="preserve">Project  </w:t>
                              </w:r>
                              <w:r w:rsidR="002C60C1">
                                <w:t xml:space="preserve">                                                                                            </w:t>
                              </w:r>
                              <w:r w:rsidR="00595A2F">
                                <w:t>Group 10</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05EB00AB" w:rsidR="008F5939" w:rsidRDefault="008F5939">
                        <w:pPr>
                          <w:spacing w:after="0" w:line="240" w:lineRule="auto"/>
                        </w:pPr>
                        <w:r>
                          <w:t xml:space="preserve">CISC/CMPE 204: Modelling </w:t>
                        </w:r>
                        <w:r w:rsidR="00EB0921">
                          <w:t xml:space="preserve">Project  </w:t>
                        </w:r>
                        <w:r w:rsidR="002C60C1">
                          <w:t xml:space="preserve">                                                                                            </w:t>
                        </w:r>
                        <w:r w:rsidR="00595A2F">
                          <w:t>Group 10</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45462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14D79"/>
    <w:rsid w:val="00053180"/>
    <w:rsid w:val="00070EC0"/>
    <w:rsid w:val="00092F53"/>
    <w:rsid w:val="000C6CCA"/>
    <w:rsid w:val="000C777D"/>
    <w:rsid w:val="00147BD6"/>
    <w:rsid w:val="001D51D6"/>
    <w:rsid w:val="001F51C5"/>
    <w:rsid w:val="00201AA1"/>
    <w:rsid w:val="0023252F"/>
    <w:rsid w:val="00232919"/>
    <w:rsid w:val="002745B2"/>
    <w:rsid w:val="00287DD5"/>
    <w:rsid w:val="002C60C1"/>
    <w:rsid w:val="002D2EE3"/>
    <w:rsid w:val="002F2497"/>
    <w:rsid w:val="0035652B"/>
    <w:rsid w:val="003F4372"/>
    <w:rsid w:val="00436C1B"/>
    <w:rsid w:val="00482557"/>
    <w:rsid w:val="004902BA"/>
    <w:rsid w:val="004A0117"/>
    <w:rsid w:val="00511F49"/>
    <w:rsid w:val="005533F0"/>
    <w:rsid w:val="00582E2B"/>
    <w:rsid w:val="00595A2F"/>
    <w:rsid w:val="005E6EB6"/>
    <w:rsid w:val="00631A13"/>
    <w:rsid w:val="00651F15"/>
    <w:rsid w:val="00731FB2"/>
    <w:rsid w:val="0078489B"/>
    <w:rsid w:val="00787DF8"/>
    <w:rsid w:val="007A5542"/>
    <w:rsid w:val="007F2DAD"/>
    <w:rsid w:val="008519E5"/>
    <w:rsid w:val="00864F83"/>
    <w:rsid w:val="008662FD"/>
    <w:rsid w:val="008F5939"/>
    <w:rsid w:val="00937A3A"/>
    <w:rsid w:val="00960752"/>
    <w:rsid w:val="009737D6"/>
    <w:rsid w:val="009A53E3"/>
    <w:rsid w:val="009E4B59"/>
    <w:rsid w:val="00A260AB"/>
    <w:rsid w:val="00A67669"/>
    <w:rsid w:val="00A72A67"/>
    <w:rsid w:val="00A918E6"/>
    <w:rsid w:val="00AB7106"/>
    <w:rsid w:val="00AD14BE"/>
    <w:rsid w:val="00AD6B9F"/>
    <w:rsid w:val="00B46A06"/>
    <w:rsid w:val="00B523AE"/>
    <w:rsid w:val="00BF4223"/>
    <w:rsid w:val="00BF651F"/>
    <w:rsid w:val="00CD3757"/>
    <w:rsid w:val="00D26880"/>
    <w:rsid w:val="00D41D91"/>
    <w:rsid w:val="00D84C65"/>
    <w:rsid w:val="00E350B7"/>
    <w:rsid w:val="00E71BBA"/>
    <w:rsid w:val="00E77076"/>
    <w:rsid w:val="00E77408"/>
    <w:rsid w:val="00EA2DC7"/>
    <w:rsid w:val="00EB0921"/>
    <w:rsid w:val="00F87BB5"/>
    <w:rsid w:val="00FC30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463455">
      <w:bodyDiv w:val="1"/>
      <w:marLeft w:val="0"/>
      <w:marRight w:val="0"/>
      <w:marTop w:val="0"/>
      <w:marBottom w:val="0"/>
      <w:divBdr>
        <w:top w:val="none" w:sz="0" w:space="0" w:color="auto"/>
        <w:left w:val="none" w:sz="0" w:space="0" w:color="auto"/>
        <w:bottom w:val="none" w:sz="0" w:space="0" w:color="auto"/>
        <w:right w:val="none" w:sz="0" w:space="0" w:color="auto"/>
      </w:divBdr>
    </w:div>
    <w:div w:id="475487615">
      <w:bodyDiv w:val="1"/>
      <w:marLeft w:val="0"/>
      <w:marRight w:val="0"/>
      <w:marTop w:val="0"/>
      <w:marBottom w:val="0"/>
      <w:divBdr>
        <w:top w:val="none" w:sz="0" w:space="0" w:color="auto"/>
        <w:left w:val="none" w:sz="0" w:space="0" w:color="auto"/>
        <w:bottom w:val="none" w:sz="0" w:space="0" w:color="auto"/>
        <w:right w:val="none" w:sz="0" w:space="0" w:color="auto"/>
      </w:divBdr>
    </w:div>
    <w:div w:id="830633496">
      <w:bodyDiv w:val="1"/>
      <w:marLeft w:val="0"/>
      <w:marRight w:val="0"/>
      <w:marTop w:val="0"/>
      <w:marBottom w:val="0"/>
      <w:divBdr>
        <w:top w:val="none" w:sz="0" w:space="0" w:color="auto"/>
        <w:left w:val="none" w:sz="0" w:space="0" w:color="auto"/>
        <w:bottom w:val="none" w:sz="0" w:space="0" w:color="auto"/>
        <w:right w:val="none" w:sz="0" w:space="0" w:color="auto"/>
      </w:divBdr>
    </w:div>
    <w:div w:id="877353934">
      <w:bodyDiv w:val="1"/>
      <w:marLeft w:val="0"/>
      <w:marRight w:val="0"/>
      <w:marTop w:val="0"/>
      <w:marBottom w:val="0"/>
      <w:divBdr>
        <w:top w:val="none" w:sz="0" w:space="0" w:color="auto"/>
        <w:left w:val="none" w:sz="0" w:space="0" w:color="auto"/>
        <w:bottom w:val="none" w:sz="0" w:space="0" w:color="auto"/>
        <w:right w:val="none" w:sz="0" w:space="0" w:color="auto"/>
      </w:divBdr>
    </w:div>
    <w:div w:id="1022635330">
      <w:bodyDiv w:val="1"/>
      <w:marLeft w:val="0"/>
      <w:marRight w:val="0"/>
      <w:marTop w:val="0"/>
      <w:marBottom w:val="0"/>
      <w:divBdr>
        <w:top w:val="none" w:sz="0" w:space="0" w:color="auto"/>
        <w:left w:val="none" w:sz="0" w:space="0" w:color="auto"/>
        <w:bottom w:val="none" w:sz="0" w:space="0" w:color="auto"/>
        <w:right w:val="none" w:sz="0" w:space="0" w:color="auto"/>
      </w:divBdr>
    </w:div>
    <w:div w:id="144935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3</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CISC/CMPE 204: Modelling Project                                                                                              {Group ID}</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10</dc:title>
  <dc:subject/>
  <dc:creator>Christian Muise</dc:creator>
  <cp:keywords/>
  <dc:description/>
  <cp:lastModifiedBy>Andrew Gault</cp:lastModifiedBy>
  <cp:revision>51</cp:revision>
  <dcterms:created xsi:type="dcterms:W3CDTF">2020-08-27T17:08:00Z</dcterms:created>
  <dcterms:modified xsi:type="dcterms:W3CDTF">2024-10-30T14:48:00Z</dcterms:modified>
</cp:coreProperties>
</file>