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EF0" w:rsidRDefault="000E61FF">
      <w:r w:rsidRPr="000E61FF">
        <w:t>https://medium.com/@manishsundriyal/a-quick-way-for-hashing-passwords-using-bcrypt-with-nodejs-8464f9785b67</w:t>
      </w:r>
    </w:p>
    <w:sectPr w:rsidR="00414EF0" w:rsidSect="00BF4CCA">
      <w:pgSz w:w="11907" w:h="16839" w:code="9"/>
      <w:pgMar w:top="1440" w:right="1440" w:bottom="1440" w:left="216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0E61FF"/>
    <w:rsid w:val="000E61FF"/>
    <w:rsid w:val="001C51C8"/>
    <w:rsid w:val="00414EF0"/>
    <w:rsid w:val="00BF4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</dc:creator>
  <cp:keywords/>
  <dc:description/>
  <cp:lastModifiedBy>jsc</cp:lastModifiedBy>
  <cp:revision>3</cp:revision>
  <dcterms:created xsi:type="dcterms:W3CDTF">2020-12-21T12:28:00Z</dcterms:created>
  <dcterms:modified xsi:type="dcterms:W3CDTF">2020-12-21T12:28:00Z</dcterms:modified>
</cp:coreProperties>
</file>