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7BE6C" w14:textId="77777777" w:rsidR="007A66C8" w:rsidRDefault="007D4C17" w:rsidP="004F23E3">
      <w:pPr>
        <w:pStyle w:val="Title"/>
        <w:spacing w:after="80"/>
        <w:ind w:left="720"/>
        <w:jc w:val="center"/>
      </w:pPr>
      <w:r>
        <w:rPr>
          <w:b/>
          <w:bCs/>
          <w:color w:val="1F4E79"/>
          <w:sz w:val="40"/>
          <w:szCs w:val="40"/>
        </w:rPr>
        <w:t xml:space="preserve">Google Business Profile </w:t>
      </w:r>
    </w:p>
    <w:p w14:paraId="2171173E" w14:textId="77777777" w:rsidR="007A66C8" w:rsidRDefault="007D4C17" w:rsidP="004F23E3">
      <w:pPr>
        <w:pBdr>
          <w:bottom w:val="single" w:sz="6" w:space="8" w:color="1F4E79"/>
        </w:pBdr>
        <w:spacing w:after="320"/>
        <w:ind w:left="720"/>
        <w:jc w:val="center"/>
      </w:pPr>
      <w:proofErr w:type="gramStart"/>
      <w:r>
        <w:rPr>
          <w:i/>
          <w:iCs/>
          <w:color w:val="2E75B6"/>
          <w:sz w:val="22"/>
          <w:szCs w:val="22"/>
        </w:rPr>
        <w:t>S</w:t>
      </w:r>
      <w:r w:rsidR="00C1405E">
        <w:rPr>
          <w:i/>
          <w:iCs/>
          <w:color w:val="2E75B6"/>
          <w:sz w:val="22"/>
          <w:szCs w:val="22"/>
        </w:rPr>
        <w:t>OP</w:t>
      </w:r>
      <w:r>
        <w:rPr>
          <w:i/>
          <w:iCs/>
          <w:color w:val="2E75B6"/>
          <w:sz w:val="22"/>
          <w:szCs w:val="22"/>
        </w:rPr>
        <w:t xml:space="preserve">  |</w:t>
      </w:r>
      <w:proofErr w:type="gramEnd"/>
      <w:r>
        <w:rPr>
          <w:i/>
          <w:iCs/>
          <w:color w:val="2E75B6"/>
          <w:sz w:val="22"/>
          <w:szCs w:val="22"/>
        </w:rPr>
        <w:t xml:space="preserve">  Manipal Hospitals</w:t>
      </w:r>
    </w:p>
    <w:p w14:paraId="1C1EA178" w14:textId="3B4912BB" w:rsidR="007A66C8" w:rsidRDefault="007D4C17" w:rsidP="004F23E3">
      <w:pPr>
        <w:pBdr>
          <w:bottom w:val="single" w:sz="4" w:space="4" w:color="2E75B6"/>
        </w:pBdr>
        <w:spacing w:before="320" w:after="140"/>
        <w:ind w:left="720"/>
      </w:pPr>
      <w:r>
        <w:rPr>
          <w:b/>
          <w:bCs/>
          <w:color w:val="1F4E79"/>
          <w:sz w:val="27"/>
          <w:szCs w:val="27"/>
        </w:rPr>
        <w:t>Details Required from Regional Teams – GBP Creation</w:t>
      </w:r>
    </w:p>
    <w:p w14:paraId="5E254997" w14:textId="66ED4597" w:rsidR="007A66C8" w:rsidRDefault="00FD1DE1" w:rsidP="00E45D07">
      <w:pPr>
        <w:spacing w:before="260" w:after="120"/>
      </w:pPr>
      <w:r>
        <w:rPr>
          <w:b/>
          <w:bCs/>
          <w:color w:val="2E75B6"/>
          <w:sz w:val="23"/>
          <w:szCs w:val="23"/>
        </w:rPr>
        <w:br/>
      </w:r>
      <w:r>
        <w:rPr>
          <w:b/>
          <w:bCs/>
          <w:color w:val="2E75B6"/>
          <w:sz w:val="23"/>
          <w:szCs w:val="23"/>
        </w:rPr>
        <w:br/>
      </w:r>
      <w:r w:rsidR="00E45D07">
        <w:rPr>
          <w:b/>
          <w:bCs/>
          <w:color w:val="2E75B6"/>
          <w:sz w:val="23"/>
          <w:szCs w:val="23"/>
        </w:rPr>
        <w:t>1.</w:t>
      </w:r>
      <w:r w:rsidR="007D4C17" w:rsidRPr="00E45D07">
        <w:rPr>
          <w:b/>
          <w:bCs/>
          <w:color w:val="2E75B6"/>
          <w:sz w:val="23"/>
          <w:szCs w:val="23"/>
        </w:rPr>
        <w:t>New Account Creation</w:t>
      </w:r>
    </w:p>
    <w:p w14:paraId="57850D41" w14:textId="77777777" w:rsidR="007A66C8" w:rsidRDefault="007D4C17">
      <w:pPr>
        <w:pStyle w:val="ListParagraph"/>
        <w:numPr>
          <w:ilvl w:val="0"/>
          <w:numId w:val="5"/>
        </w:numPr>
        <w:spacing w:after="100" w:line="264" w:lineRule="auto"/>
      </w:pPr>
      <w:r>
        <w:t>A GBP profile is created only after the doctor is officially onboarded and the ticket is raised on the dashboard.</w:t>
      </w:r>
    </w:p>
    <w:p w14:paraId="265A69EE" w14:textId="77777777" w:rsidR="007A66C8" w:rsidRDefault="007D4C17">
      <w:pPr>
        <w:pStyle w:val="ListParagraph"/>
        <w:numPr>
          <w:ilvl w:val="0"/>
          <w:numId w:val="5"/>
        </w:numPr>
        <w:spacing w:after="100" w:line="264" w:lineRule="auto"/>
      </w:pPr>
      <w:r>
        <w:t xml:space="preserve">Share a </w:t>
      </w:r>
      <w:r>
        <w:rPr>
          <w:b/>
          <w:bCs/>
        </w:rPr>
        <w:t>valid phone number</w:t>
      </w:r>
      <w:r>
        <w:t xml:space="preserve"> for verification — the coordinator's or the doctor's attendee's number works. Google sends an OTP to this number; once verified, the profile is optimized within 3–5 days.</w:t>
      </w:r>
    </w:p>
    <w:p w14:paraId="759E97D7" w14:textId="77777777" w:rsidR="007A66C8" w:rsidRDefault="007D4C17">
      <w:pPr>
        <w:spacing w:before="260" w:after="120"/>
      </w:pPr>
      <w:r>
        <w:rPr>
          <w:b/>
          <w:bCs/>
          <w:color w:val="2E75B6"/>
          <w:sz w:val="23"/>
          <w:szCs w:val="23"/>
        </w:rPr>
        <w:t>Existing GMB Account (Doctor)</w:t>
      </w:r>
    </w:p>
    <w:p w14:paraId="6033FEC7" w14:textId="77777777" w:rsidR="007A66C8" w:rsidRDefault="007D4C17">
      <w:pPr>
        <w:pStyle w:val="ListParagraph"/>
        <w:numPr>
          <w:ilvl w:val="0"/>
          <w:numId w:val="5"/>
        </w:numPr>
        <w:spacing w:after="100" w:line="264" w:lineRule="auto"/>
      </w:pPr>
      <w:r>
        <w:rPr>
          <w:b/>
          <w:bCs/>
        </w:rPr>
        <w:t xml:space="preserve">Linked to a private clinic/other address: </w:t>
      </w:r>
      <w:r>
        <w:t>A new profile is created under the Manipal location.</w:t>
      </w:r>
    </w:p>
    <w:p w14:paraId="45C1F2E2" w14:textId="77777777" w:rsidR="007A66C8" w:rsidRDefault="007D4C17">
      <w:pPr>
        <w:pStyle w:val="ListParagraph"/>
        <w:numPr>
          <w:ilvl w:val="0"/>
          <w:numId w:val="5"/>
        </w:numPr>
        <w:spacing w:after="100" w:line="264" w:lineRule="auto"/>
      </w:pPr>
      <w:r>
        <w:rPr>
          <w:b/>
          <w:bCs/>
        </w:rPr>
        <w:t xml:space="preserve">Linked to the doctor's previous employer: </w:t>
      </w:r>
      <w:r>
        <w:t>Ask the doctor to request their previous manager to transfer ownership/access to Manipal Hospitals.</w:t>
      </w:r>
    </w:p>
    <w:p w14:paraId="3C8F92BB" w14:textId="77777777" w:rsidR="007A66C8" w:rsidRDefault="2F2D4A8A">
      <w:pPr>
        <w:pStyle w:val="ListParagraph"/>
        <w:numPr>
          <w:ilvl w:val="0"/>
          <w:numId w:val="5"/>
        </w:numPr>
        <w:spacing w:after="100" w:line="264" w:lineRule="auto"/>
      </w:pPr>
      <w:r w:rsidRPr="453709FC">
        <w:rPr>
          <w:b/>
          <w:bCs/>
        </w:rPr>
        <w:t xml:space="preserve">Already linked to Manipal Hospitals: </w:t>
      </w:r>
      <w:r>
        <w:t>Ask the doctor to add the team as owner</w:t>
      </w:r>
      <w:r w:rsidR="62E1B0EE">
        <w:t xml:space="preserve"> and then transfer the primary ownership to the </w:t>
      </w:r>
      <w:hyperlink r:id="rId7">
        <w:r w:rsidR="62E1B0EE" w:rsidRPr="453709FC">
          <w:rPr>
            <w:rStyle w:val="Hyperlink"/>
          </w:rPr>
          <w:t>corpgmb.admin@manipalhospitals.com</w:t>
        </w:r>
      </w:hyperlink>
      <w:r w:rsidR="62E1B0EE">
        <w:t xml:space="preserve"> email ID after 7 days.</w:t>
      </w:r>
    </w:p>
    <w:p w14:paraId="6AFCE679" w14:textId="1326006D" w:rsidR="007A66C8" w:rsidRPr="00FD1DE1" w:rsidRDefault="00FD1DE1" w:rsidP="00FD1DE1">
      <w:pPr>
        <w:spacing w:before="320" w:after="120"/>
        <w:rPr>
          <w:b/>
          <w:bCs/>
          <w:color w:val="1F4E79" w:themeColor="accent5" w:themeShade="80"/>
          <w:sz w:val="27"/>
          <w:szCs w:val="27"/>
        </w:rPr>
      </w:pPr>
      <w:r>
        <w:rPr>
          <w:b/>
          <w:bCs/>
          <w:color w:val="1F4E79" w:themeColor="accent5" w:themeShade="80"/>
          <w:sz w:val="27"/>
          <w:szCs w:val="27"/>
        </w:rPr>
        <w:t>1</w:t>
      </w:r>
      <w:r w:rsidRPr="00FD1DE1">
        <w:rPr>
          <w:b/>
          <w:bCs/>
          <w:color w:val="1F4E79" w:themeColor="accent5" w:themeShade="80"/>
          <w:sz w:val="27"/>
          <w:szCs w:val="27"/>
        </w:rPr>
        <w:t>.</w:t>
      </w:r>
      <w:r w:rsidRPr="00FD1DE1">
        <w:rPr>
          <w:rFonts w:ascii="Arial" w:eastAsia="Times New Roman" w:hAnsi="Arial" w:cs="Arial"/>
          <w:color w:val="222222"/>
          <w:sz w:val="24"/>
          <w:szCs w:val="24"/>
        </w:rPr>
        <w:t xml:space="preserve"> </w:t>
      </w:r>
      <w:r w:rsidRPr="00FD1DE1">
        <w:rPr>
          <w:b/>
          <w:bCs/>
          <w:color w:val="1F4E79" w:themeColor="accent5" w:themeShade="80"/>
          <w:sz w:val="27"/>
          <w:szCs w:val="27"/>
        </w:rPr>
        <w:t xml:space="preserve">Business </w:t>
      </w:r>
      <w:r>
        <w:rPr>
          <w:b/>
          <w:bCs/>
          <w:color w:val="1F4E79" w:themeColor="accent5" w:themeShade="80"/>
          <w:sz w:val="27"/>
          <w:szCs w:val="27"/>
        </w:rPr>
        <w:t>Name Guideline</w:t>
      </w:r>
      <w:r>
        <w:rPr>
          <w:b/>
          <w:bCs/>
          <w:color w:val="2E75B6"/>
          <w:sz w:val="23"/>
          <w:szCs w:val="23"/>
        </w:rPr>
        <w:br/>
      </w:r>
      <w:r w:rsidR="007D4C17">
        <w:rPr>
          <w:b/>
          <w:bCs/>
          <w:color w:val="2E75B6"/>
          <w:sz w:val="23"/>
          <w:szCs w:val="23"/>
        </w:rPr>
        <w:t>Information Checklist</w:t>
      </w:r>
    </w:p>
    <w:p w14:paraId="0322A84C" w14:textId="77777777" w:rsidR="007A66C8" w:rsidRDefault="007D4C17">
      <w:pPr>
        <w:spacing w:after="200" w:line="276" w:lineRule="auto"/>
      </w:pPr>
      <w:r>
        <w:t>Regional teams should have the following ready before raising a creation request:</w:t>
      </w:r>
    </w:p>
    <w:tbl>
      <w:tblPr>
        <w:tblW w:w="9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95"/>
      </w:tblGrid>
      <w:tr w:rsidR="007A66C8" w14:paraId="1F85B9E6" w14:textId="77777777">
        <w:trPr>
          <w:tblHeader/>
        </w:trPr>
        <w:tc>
          <w:tcPr>
            <w:tcW w:w="2600" w:type="dxa"/>
            <w:tcBorders>
              <w:top w:val="single" w:sz="4" w:space="0" w:color="B8C9DE"/>
              <w:left w:val="single" w:sz="4" w:space="0" w:color="B8C9DE"/>
              <w:bottom w:val="single" w:sz="4" w:space="0" w:color="B8C9DE"/>
              <w:right w:val="single" w:sz="4" w:space="0" w:color="B8C9DE"/>
            </w:tcBorders>
            <w:shd w:val="clear" w:color="auto" w:fill="1F4E79"/>
            <w:tcMar>
              <w:top w:w="100" w:type="dxa"/>
              <w:left w:w="120" w:type="dxa"/>
              <w:bottom w:w="100" w:type="dxa"/>
              <w:right w:w="120" w:type="dxa"/>
            </w:tcMar>
            <w:vAlign w:val="center"/>
          </w:tcPr>
          <w:p w14:paraId="639F144B" w14:textId="77777777" w:rsidR="007A66C8" w:rsidRDefault="007D4C17">
            <w:r>
              <w:rPr>
                <w:b/>
                <w:bCs/>
                <w:color w:val="FFFFFF"/>
                <w:sz w:val="20"/>
                <w:szCs w:val="20"/>
              </w:rPr>
              <w:t>Category</w:t>
            </w:r>
          </w:p>
        </w:tc>
        <w:tc>
          <w:tcPr>
            <w:tcW w:w="7195" w:type="dxa"/>
            <w:tcBorders>
              <w:top w:val="single" w:sz="4" w:space="0" w:color="B8C9DE"/>
              <w:left w:val="single" w:sz="4" w:space="0" w:color="B8C9DE"/>
              <w:bottom w:val="single" w:sz="4" w:space="0" w:color="B8C9DE"/>
              <w:right w:val="single" w:sz="4" w:space="0" w:color="B8C9DE"/>
            </w:tcBorders>
            <w:shd w:val="clear" w:color="auto" w:fill="1F4E79"/>
            <w:tcMar>
              <w:top w:w="100" w:type="dxa"/>
              <w:left w:w="120" w:type="dxa"/>
              <w:bottom w:w="100" w:type="dxa"/>
              <w:right w:w="120" w:type="dxa"/>
            </w:tcMar>
            <w:vAlign w:val="center"/>
          </w:tcPr>
          <w:p w14:paraId="68DA734A" w14:textId="77777777" w:rsidR="007A66C8" w:rsidRDefault="007D4C17">
            <w:r>
              <w:rPr>
                <w:b/>
                <w:bCs/>
                <w:color w:val="FFFFFF"/>
                <w:sz w:val="20"/>
                <w:szCs w:val="20"/>
              </w:rPr>
              <w:t>What to Provide</w:t>
            </w:r>
          </w:p>
        </w:tc>
      </w:tr>
      <w:tr w:rsidR="007A66C8" w14:paraId="64727017" w14:textId="77777777">
        <w:tc>
          <w:tcPr>
            <w:tcW w:w="2600" w:type="dxa"/>
            <w:tcBorders>
              <w:top w:val="single" w:sz="4" w:space="0" w:color="B8C9DE"/>
              <w:left w:val="single" w:sz="4" w:space="0" w:color="B8C9DE"/>
              <w:bottom w:val="single" w:sz="4" w:space="0" w:color="B8C9DE"/>
              <w:right w:val="single" w:sz="4" w:space="0" w:color="B8C9DE"/>
            </w:tcBorders>
            <w:shd w:val="clear" w:color="auto" w:fill="FFFFFF"/>
            <w:tcMar>
              <w:top w:w="90" w:type="dxa"/>
              <w:left w:w="120" w:type="dxa"/>
              <w:bottom w:w="90" w:type="dxa"/>
              <w:right w:w="120" w:type="dxa"/>
            </w:tcMar>
            <w:vAlign w:val="center"/>
          </w:tcPr>
          <w:p w14:paraId="68396220" w14:textId="77777777" w:rsidR="007A66C8" w:rsidRDefault="007D4C17">
            <w:r>
              <w:rPr>
                <w:sz w:val="20"/>
                <w:szCs w:val="20"/>
              </w:rPr>
              <w:t>Business Identity</w:t>
            </w:r>
          </w:p>
        </w:tc>
        <w:tc>
          <w:tcPr>
            <w:tcW w:w="7195" w:type="dxa"/>
            <w:tcBorders>
              <w:top w:val="single" w:sz="4" w:space="0" w:color="B8C9DE"/>
              <w:left w:val="single" w:sz="4" w:space="0" w:color="B8C9DE"/>
              <w:bottom w:val="single" w:sz="4" w:space="0" w:color="B8C9DE"/>
              <w:right w:val="single" w:sz="4" w:space="0" w:color="B8C9DE"/>
            </w:tcBorders>
            <w:shd w:val="clear" w:color="auto" w:fill="FFFFFF"/>
            <w:tcMar>
              <w:top w:w="90" w:type="dxa"/>
              <w:left w:w="120" w:type="dxa"/>
              <w:bottom w:w="90" w:type="dxa"/>
              <w:right w:w="120" w:type="dxa"/>
            </w:tcMar>
            <w:vAlign w:val="center"/>
          </w:tcPr>
          <w:p w14:paraId="7C7660F4" w14:textId="77777777" w:rsidR="007A66C8" w:rsidRDefault="007D4C17">
            <w:r>
              <w:rPr>
                <w:sz w:val="20"/>
                <w:szCs w:val="20"/>
              </w:rPr>
              <w:t>Business name (Hospital/Doctor name)</w:t>
            </w:r>
          </w:p>
        </w:tc>
      </w:tr>
      <w:tr w:rsidR="007A66C8" w14:paraId="23E577AF" w14:textId="77777777">
        <w:tc>
          <w:tcPr>
            <w:tcW w:w="2600" w:type="dxa"/>
            <w:tcBorders>
              <w:top w:val="single" w:sz="4" w:space="0" w:color="B8C9DE"/>
              <w:left w:val="single" w:sz="4" w:space="0" w:color="B8C9DE"/>
              <w:bottom w:val="single" w:sz="4" w:space="0" w:color="B8C9DE"/>
              <w:right w:val="single" w:sz="4" w:space="0" w:color="B8C9DE"/>
            </w:tcBorders>
            <w:shd w:val="clear" w:color="auto" w:fill="F3F6FB"/>
            <w:tcMar>
              <w:top w:w="90" w:type="dxa"/>
              <w:left w:w="120" w:type="dxa"/>
              <w:bottom w:w="90" w:type="dxa"/>
              <w:right w:w="120" w:type="dxa"/>
            </w:tcMar>
            <w:vAlign w:val="center"/>
          </w:tcPr>
          <w:p w14:paraId="15432183" w14:textId="77777777" w:rsidR="007A66C8" w:rsidRDefault="007D4C17">
            <w:r>
              <w:rPr>
                <w:sz w:val="20"/>
                <w:szCs w:val="20"/>
              </w:rPr>
              <w:t>Location</w:t>
            </w:r>
          </w:p>
        </w:tc>
        <w:tc>
          <w:tcPr>
            <w:tcW w:w="7195" w:type="dxa"/>
            <w:tcBorders>
              <w:top w:val="single" w:sz="4" w:space="0" w:color="B8C9DE"/>
              <w:left w:val="single" w:sz="4" w:space="0" w:color="B8C9DE"/>
              <w:bottom w:val="single" w:sz="4" w:space="0" w:color="B8C9DE"/>
              <w:right w:val="single" w:sz="4" w:space="0" w:color="B8C9DE"/>
            </w:tcBorders>
            <w:shd w:val="clear" w:color="auto" w:fill="F3F6FB"/>
            <w:tcMar>
              <w:top w:w="90" w:type="dxa"/>
              <w:left w:w="120" w:type="dxa"/>
              <w:bottom w:w="90" w:type="dxa"/>
              <w:right w:w="120" w:type="dxa"/>
            </w:tcMar>
            <w:vAlign w:val="center"/>
          </w:tcPr>
          <w:p w14:paraId="4B695B6E" w14:textId="77777777" w:rsidR="007A66C8" w:rsidRDefault="007D4C17">
            <w:r>
              <w:rPr>
                <w:sz w:val="20"/>
                <w:szCs w:val="20"/>
              </w:rPr>
              <w:t>Complete address with PIN/ZIP code, incl. door/floor no.</w:t>
            </w:r>
          </w:p>
        </w:tc>
      </w:tr>
      <w:tr w:rsidR="007A66C8" w14:paraId="307E4EB4" w14:textId="77777777">
        <w:tc>
          <w:tcPr>
            <w:tcW w:w="2600" w:type="dxa"/>
            <w:tcBorders>
              <w:top w:val="single" w:sz="4" w:space="0" w:color="B8C9DE"/>
              <w:left w:val="single" w:sz="4" w:space="0" w:color="B8C9DE"/>
              <w:bottom w:val="single" w:sz="4" w:space="0" w:color="B8C9DE"/>
              <w:right w:val="single" w:sz="4" w:space="0" w:color="B8C9DE"/>
            </w:tcBorders>
            <w:shd w:val="clear" w:color="auto" w:fill="FFFFFF"/>
            <w:tcMar>
              <w:top w:w="90" w:type="dxa"/>
              <w:left w:w="120" w:type="dxa"/>
              <w:bottom w:w="90" w:type="dxa"/>
              <w:right w:w="120" w:type="dxa"/>
            </w:tcMar>
            <w:vAlign w:val="center"/>
          </w:tcPr>
          <w:p w14:paraId="352D3D8E" w14:textId="77777777" w:rsidR="007A66C8" w:rsidRDefault="007D4C17">
            <w:r>
              <w:rPr>
                <w:sz w:val="20"/>
                <w:szCs w:val="20"/>
              </w:rPr>
              <w:t>Contact</w:t>
            </w:r>
          </w:p>
        </w:tc>
        <w:tc>
          <w:tcPr>
            <w:tcW w:w="7195" w:type="dxa"/>
            <w:tcBorders>
              <w:top w:val="single" w:sz="4" w:space="0" w:color="B8C9DE"/>
              <w:left w:val="single" w:sz="4" w:space="0" w:color="B8C9DE"/>
              <w:bottom w:val="single" w:sz="4" w:space="0" w:color="B8C9DE"/>
              <w:right w:val="single" w:sz="4" w:space="0" w:color="B8C9DE"/>
            </w:tcBorders>
            <w:shd w:val="clear" w:color="auto" w:fill="FFFFFF"/>
            <w:tcMar>
              <w:top w:w="90" w:type="dxa"/>
              <w:left w:w="120" w:type="dxa"/>
              <w:bottom w:w="90" w:type="dxa"/>
              <w:right w:w="120" w:type="dxa"/>
            </w:tcMar>
            <w:vAlign w:val="center"/>
          </w:tcPr>
          <w:p w14:paraId="239F4748" w14:textId="77777777" w:rsidR="007A66C8" w:rsidRDefault="007D4C17">
            <w:r>
              <w:rPr>
                <w:sz w:val="20"/>
                <w:szCs w:val="20"/>
              </w:rPr>
              <w:t>Contact number and official website URL</w:t>
            </w:r>
          </w:p>
        </w:tc>
      </w:tr>
      <w:tr w:rsidR="007A66C8" w14:paraId="720E9756" w14:textId="77777777">
        <w:tc>
          <w:tcPr>
            <w:tcW w:w="2600" w:type="dxa"/>
            <w:tcBorders>
              <w:top w:val="single" w:sz="4" w:space="0" w:color="B8C9DE"/>
              <w:left w:val="single" w:sz="4" w:space="0" w:color="B8C9DE"/>
              <w:bottom w:val="single" w:sz="4" w:space="0" w:color="B8C9DE"/>
              <w:right w:val="single" w:sz="4" w:space="0" w:color="B8C9DE"/>
            </w:tcBorders>
            <w:shd w:val="clear" w:color="auto" w:fill="F3F6FB"/>
            <w:tcMar>
              <w:top w:w="90" w:type="dxa"/>
              <w:left w:w="120" w:type="dxa"/>
              <w:bottom w:w="90" w:type="dxa"/>
              <w:right w:w="120" w:type="dxa"/>
            </w:tcMar>
            <w:vAlign w:val="center"/>
          </w:tcPr>
          <w:p w14:paraId="789E160B" w14:textId="77777777" w:rsidR="007A66C8" w:rsidRDefault="007D4C17">
            <w:r>
              <w:rPr>
                <w:sz w:val="20"/>
                <w:szCs w:val="20"/>
              </w:rPr>
              <w:t>Categories</w:t>
            </w:r>
          </w:p>
        </w:tc>
        <w:tc>
          <w:tcPr>
            <w:tcW w:w="7195" w:type="dxa"/>
            <w:tcBorders>
              <w:top w:val="single" w:sz="4" w:space="0" w:color="B8C9DE"/>
              <w:left w:val="single" w:sz="4" w:space="0" w:color="B8C9DE"/>
              <w:bottom w:val="single" w:sz="4" w:space="0" w:color="B8C9DE"/>
              <w:right w:val="single" w:sz="4" w:space="0" w:color="B8C9DE"/>
            </w:tcBorders>
            <w:shd w:val="clear" w:color="auto" w:fill="F3F6FB"/>
            <w:tcMar>
              <w:top w:w="90" w:type="dxa"/>
              <w:left w:w="120" w:type="dxa"/>
              <w:bottom w:w="90" w:type="dxa"/>
              <w:right w:w="120" w:type="dxa"/>
            </w:tcMar>
            <w:vAlign w:val="center"/>
          </w:tcPr>
          <w:p w14:paraId="63C0AF36" w14:textId="77777777" w:rsidR="007A66C8" w:rsidRDefault="007D4C17">
            <w:r>
              <w:rPr>
                <w:sz w:val="20"/>
                <w:szCs w:val="20"/>
              </w:rPr>
              <w:t>Primary and secondary business categories</w:t>
            </w:r>
          </w:p>
        </w:tc>
      </w:tr>
      <w:tr w:rsidR="007A66C8" w14:paraId="4F84ECB9" w14:textId="77777777">
        <w:tc>
          <w:tcPr>
            <w:tcW w:w="2600" w:type="dxa"/>
            <w:tcBorders>
              <w:top w:val="single" w:sz="4" w:space="0" w:color="B8C9DE"/>
              <w:left w:val="single" w:sz="4" w:space="0" w:color="B8C9DE"/>
              <w:bottom w:val="single" w:sz="4" w:space="0" w:color="B8C9DE"/>
              <w:right w:val="single" w:sz="4" w:space="0" w:color="B8C9DE"/>
            </w:tcBorders>
            <w:shd w:val="clear" w:color="auto" w:fill="FFFFFF"/>
            <w:tcMar>
              <w:top w:w="90" w:type="dxa"/>
              <w:left w:w="120" w:type="dxa"/>
              <w:bottom w:w="90" w:type="dxa"/>
              <w:right w:w="120" w:type="dxa"/>
            </w:tcMar>
            <w:vAlign w:val="center"/>
          </w:tcPr>
          <w:p w14:paraId="34D0AD96" w14:textId="77777777" w:rsidR="007A66C8" w:rsidRDefault="007D4C17">
            <w:r>
              <w:rPr>
                <w:sz w:val="20"/>
                <w:szCs w:val="20"/>
              </w:rPr>
              <w:t>Hours &amp; Location</w:t>
            </w:r>
          </w:p>
        </w:tc>
        <w:tc>
          <w:tcPr>
            <w:tcW w:w="7195" w:type="dxa"/>
            <w:tcBorders>
              <w:top w:val="single" w:sz="4" w:space="0" w:color="B8C9DE"/>
              <w:left w:val="single" w:sz="4" w:space="0" w:color="B8C9DE"/>
              <w:bottom w:val="single" w:sz="4" w:space="0" w:color="B8C9DE"/>
              <w:right w:val="single" w:sz="4" w:space="0" w:color="B8C9DE"/>
            </w:tcBorders>
            <w:shd w:val="clear" w:color="auto" w:fill="FFFFFF"/>
            <w:tcMar>
              <w:top w:w="90" w:type="dxa"/>
              <w:left w:w="120" w:type="dxa"/>
              <w:bottom w:w="90" w:type="dxa"/>
              <w:right w:w="120" w:type="dxa"/>
            </w:tcMar>
            <w:vAlign w:val="center"/>
          </w:tcPr>
          <w:p w14:paraId="44A02A56" w14:textId="77777777" w:rsidR="007A66C8" w:rsidRDefault="007D4C17">
            <w:r>
              <w:rPr>
                <w:sz w:val="20"/>
                <w:szCs w:val="20"/>
              </w:rPr>
              <w:t>Working hours; Google Maps latitude &amp; longitude</w:t>
            </w:r>
          </w:p>
        </w:tc>
      </w:tr>
      <w:tr w:rsidR="007A66C8" w14:paraId="5D54DD55" w14:textId="77777777">
        <w:tc>
          <w:tcPr>
            <w:tcW w:w="2600" w:type="dxa"/>
            <w:tcBorders>
              <w:top w:val="single" w:sz="4" w:space="0" w:color="B8C9DE"/>
              <w:left w:val="single" w:sz="4" w:space="0" w:color="B8C9DE"/>
              <w:bottom w:val="single" w:sz="4" w:space="0" w:color="B8C9DE"/>
              <w:right w:val="single" w:sz="4" w:space="0" w:color="B8C9DE"/>
            </w:tcBorders>
            <w:shd w:val="clear" w:color="auto" w:fill="F3F6FB"/>
            <w:tcMar>
              <w:top w:w="90" w:type="dxa"/>
              <w:left w:w="120" w:type="dxa"/>
              <w:bottom w:w="90" w:type="dxa"/>
              <w:right w:w="120" w:type="dxa"/>
            </w:tcMar>
            <w:vAlign w:val="center"/>
          </w:tcPr>
          <w:p w14:paraId="397A59FC" w14:textId="77777777" w:rsidR="007A66C8" w:rsidRDefault="007D4C17">
            <w:r>
              <w:rPr>
                <w:sz w:val="20"/>
                <w:szCs w:val="20"/>
              </w:rPr>
              <w:t>Description</w:t>
            </w:r>
          </w:p>
        </w:tc>
        <w:tc>
          <w:tcPr>
            <w:tcW w:w="7195" w:type="dxa"/>
            <w:tcBorders>
              <w:top w:val="single" w:sz="4" w:space="0" w:color="B8C9DE"/>
              <w:left w:val="single" w:sz="4" w:space="0" w:color="B8C9DE"/>
              <w:bottom w:val="single" w:sz="4" w:space="0" w:color="B8C9DE"/>
              <w:right w:val="single" w:sz="4" w:space="0" w:color="B8C9DE"/>
            </w:tcBorders>
            <w:shd w:val="clear" w:color="auto" w:fill="F3F6FB"/>
            <w:tcMar>
              <w:top w:w="90" w:type="dxa"/>
              <w:left w:w="120" w:type="dxa"/>
              <w:bottom w:w="90" w:type="dxa"/>
              <w:right w:w="120" w:type="dxa"/>
            </w:tcMar>
            <w:vAlign w:val="center"/>
          </w:tcPr>
          <w:p w14:paraId="25DAFE27" w14:textId="77777777" w:rsidR="007A66C8" w:rsidRDefault="007D4C17">
            <w:r>
              <w:rPr>
                <w:sz w:val="20"/>
                <w:szCs w:val="20"/>
              </w:rPr>
              <w:t>Business description with relevant keywords</w:t>
            </w:r>
          </w:p>
        </w:tc>
      </w:tr>
      <w:tr w:rsidR="007A66C8" w14:paraId="761E1B74" w14:textId="77777777">
        <w:tc>
          <w:tcPr>
            <w:tcW w:w="2600" w:type="dxa"/>
            <w:tcBorders>
              <w:top w:val="single" w:sz="4" w:space="0" w:color="B8C9DE"/>
              <w:left w:val="single" w:sz="4" w:space="0" w:color="B8C9DE"/>
              <w:bottom w:val="single" w:sz="4" w:space="0" w:color="B8C9DE"/>
              <w:right w:val="single" w:sz="4" w:space="0" w:color="B8C9DE"/>
            </w:tcBorders>
            <w:shd w:val="clear" w:color="auto" w:fill="FFFFFF"/>
            <w:tcMar>
              <w:top w:w="90" w:type="dxa"/>
              <w:left w:w="120" w:type="dxa"/>
              <w:bottom w:w="90" w:type="dxa"/>
              <w:right w:w="120" w:type="dxa"/>
            </w:tcMar>
            <w:vAlign w:val="center"/>
          </w:tcPr>
          <w:p w14:paraId="1BBBE471" w14:textId="77777777" w:rsidR="007A66C8" w:rsidRDefault="007D4C17">
            <w:r>
              <w:rPr>
                <w:sz w:val="20"/>
                <w:szCs w:val="20"/>
              </w:rPr>
              <w:t>Services/Products</w:t>
            </w:r>
          </w:p>
        </w:tc>
        <w:tc>
          <w:tcPr>
            <w:tcW w:w="7195" w:type="dxa"/>
            <w:tcBorders>
              <w:top w:val="single" w:sz="4" w:space="0" w:color="B8C9DE"/>
              <w:left w:val="single" w:sz="4" w:space="0" w:color="B8C9DE"/>
              <w:bottom w:val="single" w:sz="4" w:space="0" w:color="B8C9DE"/>
              <w:right w:val="single" w:sz="4" w:space="0" w:color="B8C9DE"/>
            </w:tcBorders>
            <w:shd w:val="clear" w:color="auto" w:fill="FFFFFF"/>
            <w:tcMar>
              <w:top w:w="90" w:type="dxa"/>
              <w:left w:w="120" w:type="dxa"/>
              <w:bottom w:w="90" w:type="dxa"/>
              <w:right w:w="120" w:type="dxa"/>
            </w:tcMar>
            <w:vAlign w:val="center"/>
          </w:tcPr>
          <w:p w14:paraId="12377F5F" w14:textId="77777777" w:rsidR="007A66C8" w:rsidRDefault="007D4C17">
            <w:r>
              <w:rPr>
                <w:sz w:val="20"/>
                <w:szCs w:val="20"/>
              </w:rPr>
              <w:t>List of services and products, with descriptions</w:t>
            </w:r>
          </w:p>
        </w:tc>
      </w:tr>
      <w:tr w:rsidR="007A66C8" w14:paraId="1AD28967" w14:textId="77777777">
        <w:tc>
          <w:tcPr>
            <w:tcW w:w="2600" w:type="dxa"/>
            <w:tcBorders>
              <w:top w:val="single" w:sz="4" w:space="0" w:color="B8C9DE"/>
              <w:left w:val="single" w:sz="4" w:space="0" w:color="B8C9DE"/>
              <w:bottom w:val="single" w:sz="4" w:space="0" w:color="B8C9DE"/>
              <w:right w:val="single" w:sz="4" w:space="0" w:color="B8C9DE"/>
            </w:tcBorders>
            <w:shd w:val="clear" w:color="auto" w:fill="F3F6FB"/>
            <w:tcMar>
              <w:top w:w="90" w:type="dxa"/>
              <w:left w:w="120" w:type="dxa"/>
              <w:bottom w:w="90" w:type="dxa"/>
              <w:right w:w="120" w:type="dxa"/>
            </w:tcMar>
            <w:vAlign w:val="center"/>
          </w:tcPr>
          <w:p w14:paraId="7C1016F7" w14:textId="77777777" w:rsidR="007A66C8" w:rsidRDefault="007D4C17">
            <w:r>
              <w:rPr>
                <w:sz w:val="20"/>
                <w:szCs w:val="20"/>
              </w:rPr>
              <w:t>Booking</w:t>
            </w:r>
          </w:p>
        </w:tc>
        <w:tc>
          <w:tcPr>
            <w:tcW w:w="7195" w:type="dxa"/>
            <w:tcBorders>
              <w:top w:val="single" w:sz="4" w:space="0" w:color="B8C9DE"/>
              <w:left w:val="single" w:sz="4" w:space="0" w:color="B8C9DE"/>
              <w:bottom w:val="single" w:sz="4" w:space="0" w:color="B8C9DE"/>
              <w:right w:val="single" w:sz="4" w:space="0" w:color="B8C9DE"/>
            </w:tcBorders>
            <w:shd w:val="clear" w:color="auto" w:fill="F3F6FB"/>
            <w:tcMar>
              <w:top w:w="90" w:type="dxa"/>
              <w:left w:w="120" w:type="dxa"/>
              <w:bottom w:w="90" w:type="dxa"/>
              <w:right w:w="120" w:type="dxa"/>
            </w:tcMar>
            <w:vAlign w:val="center"/>
          </w:tcPr>
          <w:p w14:paraId="104DFC3E" w14:textId="77777777" w:rsidR="007A66C8" w:rsidRDefault="007D4C17">
            <w:r>
              <w:rPr>
                <w:sz w:val="20"/>
                <w:szCs w:val="20"/>
              </w:rPr>
              <w:t>Appointment booking link</w:t>
            </w:r>
          </w:p>
        </w:tc>
      </w:tr>
      <w:tr w:rsidR="007A66C8" w14:paraId="7BB76BFA" w14:textId="77777777">
        <w:tc>
          <w:tcPr>
            <w:tcW w:w="2600" w:type="dxa"/>
            <w:tcBorders>
              <w:top w:val="single" w:sz="4" w:space="0" w:color="B8C9DE"/>
              <w:left w:val="single" w:sz="4" w:space="0" w:color="B8C9DE"/>
              <w:bottom w:val="single" w:sz="4" w:space="0" w:color="B8C9DE"/>
              <w:right w:val="single" w:sz="4" w:space="0" w:color="B8C9DE"/>
            </w:tcBorders>
            <w:shd w:val="clear" w:color="auto" w:fill="FFFFFF"/>
            <w:tcMar>
              <w:top w:w="90" w:type="dxa"/>
              <w:left w:w="120" w:type="dxa"/>
              <w:bottom w:w="90" w:type="dxa"/>
              <w:right w:w="120" w:type="dxa"/>
            </w:tcMar>
            <w:vAlign w:val="center"/>
          </w:tcPr>
          <w:p w14:paraId="19EDF4B6" w14:textId="77777777" w:rsidR="007A66C8" w:rsidRDefault="007D4C17">
            <w:r>
              <w:rPr>
                <w:sz w:val="20"/>
                <w:szCs w:val="20"/>
              </w:rPr>
              <w:t>Attributes</w:t>
            </w:r>
          </w:p>
        </w:tc>
        <w:tc>
          <w:tcPr>
            <w:tcW w:w="7195" w:type="dxa"/>
            <w:tcBorders>
              <w:top w:val="single" w:sz="4" w:space="0" w:color="B8C9DE"/>
              <w:left w:val="single" w:sz="4" w:space="0" w:color="B8C9DE"/>
              <w:bottom w:val="single" w:sz="4" w:space="0" w:color="B8C9DE"/>
              <w:right w:val="single" w:sz="4" w:space="0" w:color="B8C9DE"/>
            </w:tcBorders>
            <w:shd w:val="clear" w:color="auto" w:fill="FFFFFF"/>
            <w:tcMar>
              <w:top w:w="90" w:type="dxa"/>
              <w:left w:w="120" w:type="dxa"/>
              <w:bottom w:w="90" w:type="dxa"/>
              <w:right w:w="120" w:type="dxa"/>
            </w:tcMar>
            <w:vAlign w:val="center"/>
          </w:tcPr>
          <w:p w14:paraId="58D197BF" w14:textId="77777777" w:rsidR="007A66C8" w:rsidRDefault="007D4C17">
            <w:r>
              <w:rPr>
                <w:sz w:val="20"/>
                <w:szCs w:val="20"/>
              </w:rPr>
              <w:t>Business attributes (e.g. wheelchair access, parking)</w:t>
            </w:r>
          </w:p>
        </w:tc>
      </w:tr>
      <w:tr w:rsidR="007A66C8" w14:paraId="33DF60E2" w14:textId="77777777">
        <w:tc>
          <w:tcPr>
            <w:tcW w:w="2600" w:type="dxa"/>
            <w:tcBorders>
              <w:top w:val="single" w:sz="4" w:space="0" w:color="B8C9DE"/>
              <w:left w:val="single" w:sz="4" w:space="0" w:color="B8C9DE"/>
              <w:bottom w:val="single" w:sz="4" w:space="0" w:color="B8C9DE"/>
              <w:right w:val="single" w:sz="4" w:space="0" w:color="B8C9DE"/>
            </w:tcBorders>
            <w:shd w:val="clear" w:color="auto" w:fill="F3F6FB"/>
            <w:tcMar>
              <w:top w:w="90" w:type="dxa"/>
              <w:left w:w="120" w:type="dxa"/>
              <w:bottom w:w="90" w:type="dxa"/>
              <w:right w:w="120" w:type="dxa"/>
            </w:tcMar>
            <w:vAlign w:val="center"/>
          </w:tcPr>
          <w:p w14:paraId="46B63DBF" w14:textId="77777777" w:rsidR="007A66C8" w:rsidRDefault="007D4C17">
            <w:r>
              <w:rPr>
                <w:sz w:val="20"/>
                <w:szCs w:val="20"/>
              </w:rPr>
              <w:t>Media</w:t>
            </w:r>
          </w:p>
        </w:tc>
        <w:tc>
          <w:tcPr>
            <w:tcW w:w="7195" w:type="dxa"/>
            <w:tcBorders>
              <w:top w:val="single" w:sz="4" w:space="0" w:color="B8C9DE"/>
              <w:left w:val="single" w:sz="4" w:space="0" w:color="B8C9DE"/>
              <w:bottom w:val="single" w:sz="4" w:space="0" w:color="B8C9DE"/>
              <w:right w:val="single" w:sz="4" w:space="0" w:color="B8C9DE"/>
            </w:tcBorders>
            <w:shd w:val="clear" w:color="auto" w:fill="F3F6FB"/>
            <w:tcMar>
              <w:top w:w="90" w:type="dxa"/>
              <w:left w:w="120" w:type="dxa"/>
              <w:bottom w:w="90" w:type="dxa"/>
              <w:right w:w="120" w:type="dxa"/>
            </w:tcMar>
            <w:vAlign w:val="center"/>
          </w:tcPr>
          <w:p w14:paraId="586B9FD4" w14:textId="77777777" w:rsidR="007A66C8" w:rsidRDefault="007D4C17">
            <w:r>
              <w:rPr>
                <w:sz w:val="20"/>
                <w:szCs w:val="20"/>
              </w:rPr>
              <w:t>Cover photo, exterior photos, interior photos, patient-treatment success photos</w:t>
            </w:r>
          </w:p>
        </w:tc>
      </w:tr>
    </w:tbl>
    <w:p w14:paraId="1B9481EA" w14:textId="77777777" w:rsidR="007A66C8" w:rsidRDefault="007D4C17">
      <w:pPr>
        <w:spacing w:before="260" w:after="120"/>
      </w:pPr>
      <w:r>
        <w:rPr>
          <w:b/>
          <w:bCs/>
          <w:color w:val="2E75B6"/>
          <w:sz w:val="23"/>
          <w:szCs w:val="23"/>
        </w:rPr>
        <w:t>Regional Team Responsibilities</w:t>
      </w:r>
    </w:p>
    <w:p w14:paraId="2B48B03F" w14:textId="77777777" w:rsidR="007A66C8" w:rsidRDefault="007D4C17">
      <w:pPr>
        <w:pStyle w:val="ListParagraph"/>
        <w:numPr>
          <w:ilvl w:val="0"/>
          <w:numId w:val="5"/>
        </w:numPr>
        <w:spacing w:after="100" w:line="264" w:lineRule="auto"/>
      </w:pPr>
      <w:r>
        <w:t>Ensure all information shared is accurate and complete.</w:t>
      </w:r>
    </w:p>
    <w:p w14:paraId="1E9E2A3E" w14:textId="77777777" w:rsidR="007A66C8" w:rsidRDefault="007D4C17" w:rsidP="00793AEC">
      <w:pPr>
        <w:spacing w:after="100" w:line="264" w:lineRule="auto"/>
        <w:ind w:left="144"/>
      </w:pPr>
      <w:r>
        <w:t>Share the required documents and media assets up front.</w:t>
      </w:r>
    </w:p>
    <w:p w14:paraId="34C75FB2" w14:textId="77777777" w:rsidR="007A66C8" w:rsidRDefault="007D4C17">
      <w:pPr>
        <w:pStyle w:val="ListParagraph"/>
        <w:numPr>
          <w:ilvl w:val="0"/>
          <w:numId w:val="5"/>
        </w:numPr>
        <w:spacing w:after="100" w:line="264" w:lineRule="auto"/>
      </w:pPr>
      <w:r>
        <w:t>Confirm business name and address before profile creation.</w:t>
      </w:r>
    </w:p>
    <w:p w14:paraId="5FAEFAF7" w14:textId="77777777" w:rsidR="007A66C8" w:rsidRDefault="007D4C17">
      <w:pPr>
        <w:pStyle w:val="ListParagraph"/>
        <w:numPr>
          <w:ilvl w:val="0"/>
          <w:numId w:val="5"/>
        </w:numPr>
        <w:spacing w:after="100" w:line="264" w:lineRule="auto"/>
      </w:pPr>
      <w:r>
        <w:t>Flag any special or business-specific requirements to the GMB team.</w:t>
      </w:r>
    </w:p>
    <w:p w14:paraId="56DEC4A0" w14:textId="4C792757" w:rsidR="007A66C8" w:rsidRDefault="007D4C17">
      <w:pPr>
        <w:pStyle w:val="ListParagraph"/>
        <w:numPr>
          <w:ilvl w:val="0"/>
          <w:numId w:val="5"/>
        </w:numPr>
        <w:spacing w:after="100" w:line="264" w:lineRule="auto"/>
      </w:pPr>
      <w:r>
        <w:lastRenderedPageBreak/>
        <w:t>Review profile details before final submission.</w:t>
      </w:r>
      <w:r w:rsidR="00D13DED">
        <w:br/>
      </w:r>
      <w:r w:rsidR="00D13DED">
        <w:rPr>
          <w:noProof/>
        </w:rPr>
        <w:drawing>
          <wp:inline distT="0" distB="0" distL="0" distR="0" wp14:anchorId="5EE71C3B" wp14:editId="49B79226">
            <wp:extent cx="6450330" cy="3217333"/>
            <wp:effectExtent l="0" t="0" r="7620" b="2540"/>
            <wp:docPr id="19021501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50102" name=""/>
                    <pic:cNvPicPr/>
                  </pic:nvPicPr>
                  <pic:blipFill>
                    <a:blip r:embed="rId8">
                      <a:extLst>
                        <a:ext uri="{96DAC541-7B7A-43D3-8B79-37D633B846F1}">
                          <asvg:svgBlip xmlns:asvg="http://schemas.microsoft.com/office/drawing/2016/SVG/main" r:embed="rId9"/>
                        </a:ext>
                      </a:extLst>
                    </a:blip>
                    <a:stretch>
                      <a:fillRect/>
                    </a:stretch>
                  </pic:blipFill>
                  <pic:spPr>
                    <a:xfrm>
                      <a:off x="0" y="0"/>
                      <a:ext cx="6480940" cy="3232601"/>
                    </a:xfrm>
                    <a:prstGeom prst="rect">
                      <a:avLst/>
                    </a:prstGeom>
                  </pic:spPr>
                </pic:pic>
              </a:graphicData>
            </a:graphic>
          </wp:inline>
        </w:drawing>
      </w:r>
    </w:p>
    <w:p w14:paraId="0CB066D9" w14:textId="77777777" w:rsidR="00793AEC" w:rsidRDefault="00793AEC" w:rsidP="007C342D">
      <w:pPr>
        <w:rPr>
          <w:b/>
          <w:bCs/>
          <w:color w:val="1F4E79" w:themeColor="accent5" w:themeShade="80"/>
          <w:sz w:val="20"/>
          <w:szCs w:val="20"/>
        </w:rPr>
      </w:pPr>
    </w:p>
    <w:p w14:paraId="604FA584" w14:textId="48194672" w:rsidR="007C342D" w:rsidRPr="00E45D07" w:rsidRDefault="007C342D" w:rsidP="007C342D">
      <w:pPr>
        <w:rPr>
          <w:b/>
          <w:bCs/>
          <w:sz w:val="24"/>
          <w:szCs w:val="24"/>
        </w:rPr>
      </w:pPr>
      <w:r w:rsidRPr="00E45D07">
        <w:rPr>
          <w:b/>
          <w:bCs/>
          <w:color w:val="1F4E79" w:themeColor="accent5" w:themeShade="80"/>
          <w:sz w:val="24"/>
          <w:szCs w:val="24"/>
        </w:rPr>
        <w:t>Google Guideline:</w:t>
      </w:r>
      <w:r w:rsidRPr="00E45D07">
        <w:rPr>
          <w:b/>
          <w:bCs/>
          <w:sz w:val="24"/>
          <w:szCs w:val="24"/>
        </w:rPr>
        <w:t xml:space="preserve"> </w:t>
      </w:r>
      <w:r w:rsidRPr="00E45D07">
        <w:rPr>
          <w:b/>
          <w:bCs/>
          <w:color w:val="1F4E79" w:themeColor="accent5" w:themeShade="80"/>
          <w:sz w:val="24"/>
          <w:szCs w:val="24"/>
        </w:rPr>
        <w:t>https://support.google.com/business/answer/3038177#zippy=%2Cname</w:t>
      </w:r>
    </w:p>
    <w:p w14:paraId="7CDAB3E9" w14:textId="723E12B7" w:rsidR="00793AEC" w:rsidRDefault="007C342D" w:rsidP="00793AEC">
      <w:pPr>
        <w:spacing w:before="320" w:after="120"/>
        <w:rPr>
          <w:b/>
          <w:bCs/>
          <w:color w:val="1F4E79" w:themeColor="accent5" w:themeShade="80"/>
          <w:sz w:val="27"/>
          <w:szCs w:val="27"/>
        </w:rPr>
      </w:pPr>
      <w:r>
        <w:rPr>
          <w:b/>
          <w:bCs/>
          <w:color w:val="1F4E79" w:themeColor="accent5" w:themeShade="80"/>
          <w:sz w:val="27"/>
          <w:szCs w:val="27"/>
        </w:rPr>
        <w:t>2.</w:t>
      </w:r>
      <w:r w:rsidRPr="007C342D">
        <w:rPr>
          <w:rFonts w:ascii="Arial" w:eastAsia="Times New Roman" w:hAnsi="Arial" w:cs="Arial"/>
          <w:color w:val="222222"/>
          <w:sz w:val="24"/>
          <w:szCs w:val="24"/>
        </w:rPr>
        <w:t xml:space="preserve"> </w:t>
      </w:r>
      <w:r w:rsidRPr="007C342D">
        <w:rPr>
          <w:b/>
          <w:bCs/>
          <w:color w:val="1F4E79" w:themeColor="accent5" w:themeShade="80"/>
          <w:sz w:val="27"/>
          <w:szCs w:val="27"/>
        </w:rPr>
        <w:t xml:space="preserve">Business </w:t>
      </w:r>
      <w:r w:rsidR="001C6BC7">
        <w:rPr>
          <w:b/>
          <w:bCs/>
          <w:color w:val="1F4E79" w:themeColor="accent5" w:themeShade="80"/>
          <w:sz w:val="27"/>
          <w:szCs w:val="27"/>
        </w:rPr>
        <w:t>D</w:t>
      </w:r>
      <w:r w:rsidRPr="007C342D">
        <w:rPr>
          <w:b/>
          <w:bCs/>
          <w:color w:val="1F4E79" w:themeColor="accent5" w:themeShade="80"/>
          <w:sz w:val="27"/>
          <w:szCs w:val="27"/>
        </w:rPr>
        <w:t>escription</w:t>
      </w:r>
    </w:p>
    <w:p w14:paraId="2C405101" w14:textId="666647BB" w:rsidR="007C342D" w:rsidRPr="00793AEC" w:rsidRDefault="00793AEC" w:rsidP="00A64FAB">
      <w:pPr>
        <w:pStyle w:val="ListParagraph"/>
        <w:spacing w:after="100" w:line="264" w:lineRule="auto"/>
        <w:ind w:left="403"/>
        <w:rPr>
          <w:color w:val="000000" w:themeColor="text1"/>
        </w:rPr>
      </w:pPr>
      <w:r w:rsidRPr="00793AEC">
        <w:rPr>
          <w:color w:val="000000" w:themeColor="text1"/>
        </w:rPr>
        <w:t xml:space="preserve">Write a clear and accurate description of your business, services, and unique value. Keep it within 750 characters, use </w:t>
      </w:r>
      <w:r w:rsidRPr="00793AEC">
        <w:t>natural</w:t>
      </w:r>
      <w:r w:rsidRPr="00793AEC">
        <w:rPr>
          <w:color w:val="000000" w:themeColor="text1"/>
        </w:rPr>
        <w:t xml:space="preserve"> language with relevant keywords, and avoid promotional content, keyword stuffing, contact details, links, or misleading information.</w:t>
      </w:r>
    </w:p>
    <w:p w14:paraId="21CA8B92" w14:textId="7B691477" w:rsidR="007C342D" w:rsidRDefault="001C6BC7" w:rsidP="001C6BC7">
      <w:pPr>
        <w:spacing w:before="320" w:after="140"/>
        <w:rPr>
          <w:b/>
          <w:bCs/>
          <w:color w:val="1F4E79" w:themeColor="accent5" w:themeShade="80"/>
          <w:sz w:val="27"/>
          <w:szCs w:val="27"/>
        </w:rPr>
      </w:pPr>
      <w:r>
        <w:rPr>
          <w:noProof/>
        </w:rPr>
        <w:drawing>
          <wp:inline distT="0" distB="0" distL="0" distR="0" wp14:anchorId="09430DBF" wp14:editId="79A01992">
            <wp:extent cx="6188710" cy="3481070"/>
            <wp:effectExtent l="0" t="0" r="2540" b="5080"/>
            <wp:docPr id="107877886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78865"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6188710" cy="3481070"/>
                    </a:xfrm>
                    <a:prstGeom prst="rect">
                      <a:avLst/>
                    </a:prstGeom>
                  </pic:spPr>
                </pic:pic>
              </a:graphicData>
            </a:graphic>
          </wp:inline>
        </w:drawing>
      </w:r>
    </w:p>
    <w:p w14:paraId="7A341295" w14:textId="25299BDD" w:rsidR="001C6BC7" w:rsidRPr="001C6BC7" w:rsidRDefault="001C6BC7" w:rsidP="001C6BC7">
      <w:pPr>
        <w:spacing w:before="320" w:after="140"/>
        <w:rPr>
          <w:b/>
          <w:bCs/>
          <w:color w:val="1F4E79" w:themeColor="accent5" w:themeShade="80"/>
          <w:sz w:val="24"/>
          <w:szCs w:val="24"/>
        </w:rPr>
      </w:pPr>
      <w:r w:rsidRPr="001C6BC7">
        <w:rPr>
          <w:b/>
          <w:bCs/>
          <w:color w:val="1F4E79" w:themeColor="accent5" w:themeShade="80"/>
          <w:sz w:val="24"/>
          <w:szCs w:val="24"/>
        </w:rPr>
        <w:t>Google Guideline:</w:t>
      </w:r>
      <w:r w:rsidRPr="001C6BC7">
        <w:rPr>
          <w:b/>
          <w:bCs/>
          <w:sz w:val="24"/>
          <w:szCs w:val="24"/>
        </w:rPr>
        <w:t xml:space="preserve"> </w:t>
      </w:r>
      <w:r w:rsidRPr="001C6BC7">
        <w:rPr>
          <w:b/>
          <w:bCs/>
          <w:color w:val="1F4E79" w:themeColor="accent5" w:themeShade="80"/>
          <w:sz w:val="24"/>
          <w:szCs w:val="24"/>
        </w:rPr>
        <w:t>https://support.google.com/business/answer/3038177#zippy=%2Cbusiness-description</w:t>
      </w:r>
    </w:p>
    <w:p w14:paraId="3018E571" w14:textId="3701D1E1" w:rsidR="00B01174" w:rsidRDefault="00B01174" w:rsidP="00B01174">
      <w:pPr>
        <w:spacing w:before="120"/>
        <w:rPr>
          <w:color w:val="000000" w:themeColor="text1"/>
        </w:rPr>
      </w:pPr>
      <w:r>
        <w:rPr>
          <w:b/>
          <w:bCs/>
          <w:color w:val="1F4E79" w:themeColor="accent5" w:themeShade="80"/>
          <w:sz w:val="27"/>
          <w:szCs w:val="27"/>
        </w:rPr>
        <w:lastRenderedPageBreak/>
        <w:t>3</w:t>
      </w:r>
      <w:r w:rsidR="001C6BC7">
        <w:rPr>
          <w:b/>
          <w:bCs/>
          <w:color w:val="1F4E79" w:themeColor="accent5" w:themeShade="80"/>
          <w:sz w:val="27"/>
          <w:szCs w:val="27"/>
        </w:rPr>
        <w:t>.</w:t>
      </w:r>
      <w:r w:rsidR="001C6BC7" w:rsidRPr="007C342D">
        <w:rPr>
          <w:rFonts w:ascii="Arial" w:eastAsia="Times New Roman" w:hAnsi="Arial" w:cs="Arial"/>
          <w:color w:val="222222"/>
          <w:sz w:val="24"/>
          <w:szCs w:val="24"/>
        </w:rPr>
        <w:t xml:space="preserve"> </w:t>
      </w:r>
      <w:r w:rsidR="001C6BC7">
        <w:rPr>
          <w:b/>
          <w:bCs/>
          <w:color w:val="1F4E79" w:themeColor="accent5" w:themeShade="80"/>
          <w:sz w:val="27"/>
          <w:szCs w:val="27"/>
        </w:rPr>
        <w:t>Categories and Photos</w:t>
      </w:r>
    </w:p>
    <w:p w14:paraId="2576A021" w14:textId="510B0DAF" w:rsidR="001C6BC7" w:rsidRPr="001C6BC7" w:rsidRDefault="001C6BC7" w:rsidP="00B01174">
      <w:pPr>
        <w:spacing w:before="120" w:after="120"/>
        <w:rPr>
          <w:b/>
          <w:bCs/>
          <w:color w:val="1F4E79" w:themeColor="accent5" w:themeShade="80"/>
          <w:sz w:val="27"/>
          <w:szCs w:val="27"/>
        </w:rPr>
      </w:pPr>
      <w:r w:rsidRPr="001C6BC7">
        <w:rPr>
          <w:color w:val="000000" w:themeColor="text1"/>
        </w:rPr>
        <w:t>Select the most accurate primary category that best represents the business. Add relevant secondary categories only if they match the actual services offered. Avoid selecting unrelated or excessive categories.</w:t>
      </w:r>
      <w:r w:rsidRPr="001C6BC7">
        <w:rPr>
          <w:color w:val="000000" w:themeColor="text1"/>
        </w:rPr>
        <w:br/>
      </w:r>
      <w:r w:rsidRPr="001C6BC7">
        <w:rPr>
          <w:color w:val="000000" w:themeColor="text1"/>
        </w:rPr>
        <w:br/>
        <w:t>Upload high-quality, relevant photos that represent the business, including exterior, interior, products/services, team, and customer experience images. Keep photos updated and avoid stock images or misleading visuals.</w:t>
      </w:r>
    </w:p>
    <w:p w14:paraId="4CC1EB0F" w14:textId="670AA1A7" w:rsidR="001C6BC7" w:rsidRDefault="00B01174" w:rsidP="00577980">
      <w:pPr>
        <w:spacing w:before="320" w:after="140"/>
        <w:rPr>
          <w:b/>
          <w:bCs/>
          <w:color w:val="1F4E79" w:themeColor="accent5" w:themeShade="80"/>
          <w:sz w:val="27"/>
          <w:szCs w:val="27"/>
        </w:rPr>
      </w:pPr>
      <w:r>
        <w:rPr>
          <w:noProof/>
        </w:rPr>
        <w:drawing>
          <wp:inline distT="0" distB="0" distL="0" distR="0" wp14:anchorId="1DE868AC" wp14:editId="6BD6B9F7">
            <wp:extent cx="6188710" cy="3481070"/>
            <wp:effectExtent l="0" t="0" r="2540" b="5080"/>
            <wp:docPr id="1239874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7497"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6188710" cy="3481070"/>
                    </a:xfrm>
                    <a:prstGeom prst="rect">
                      <a:avLst/>
                    </a:prstGeom>
                  </pic:spPr>
                </pic:pic>
              </a:graphicData>
            </a:graphic>
          </wp:inline>
        </w:drawing>
      </w:r>
    </w:p>
    <w:p w14:paraId="02D07443" w14:textId="0F72295A" w:rsidR="00B01174" w:rsidRDefault="00B01174" w:rsidP="00577980">
      <w:pPr>
        <w:spacing w:before="320" w:after="140"/>
        <w:rPr>
          <w:b/>
          <w:bCs/>
          <w:color w:val="000000" w:themeColor="text1"/>
          <w:sz w:val="22"/>
          <w:szCs w:val="22"/>
        </w:rPr>
      </w:pPr>
      <w:r w:rsidRPr="00B01174">
        <w:rPr>
          <w:b/>
          <w:bCs/>
          <w:color w:val="1F4E79" w:themeColor="accent5" w:themeShade="80"/>
          <w:sz w:val="22"/>
          <w:szCs w:val="22"/>
        </w:rPr>
        <w:t>Google Guideline</w:t>
      </w:r>
      <w:r>
        <w:rPr>
          <w:b/>
          <w:bCs/>
          <w:color w:val="1F4E79" w:themeColor="accent5" w:themeShade="80"/>
          <w:sz w:val="22"/>
          <w:szCs w:val="22"/>
        </w:rPr>
        <w:t xml:space="preserve">: </w:t>
      </w:r>
      <w:r w:rsidRPr="00B01174">
        <w:rPr>
          <w:b/>
          <w:bCs/>
          <w:color w:val="1F4E79" w:themeColor="accent5" w:themeShade="80"/>
          <w:sz w:val="22"/>
          <w:szCs w:val="22"/>
        </w:rPr>
        <w:t>https://support.google.com/business/answer/3038177#zippy=%2Ccategories</w:t>
      </w:r>
      <w:r>
        <w:rPr>
          <w:b/>
          <w:bCs/>
          <w:color w:val="1F4E79" w:themeColor="accent5" w:themeShade="80"/>
          <w:sz w:val="27"/>
          <w:szCs w:val="27"/>
        </w:rPr>
        <w:br/>
      </w:r>
      <w:r>
        <w:rPr>
          <w:b/>
          <w:bCs/>
          <w:color w:val="1F4E79" w:themeColor="accent5" w:themeShade="80"/>
          <w:sz w:val="27"/>
          <w:szCs w:val="27"/>
        </w:rPr>
        <w:br/>
        <w:t xml:space="preserve">4. </w:t>
      </w:r>
      <w:r w:rsidRPr="00B01174">
        <w:rPr>
          <w:b/>
          <w:bCs/>
          <w:color w:val="1F4E79" w:themeColor="accent5" w:themeShade="80"/>
          <w:sz w:val="27"/>
          <w:szCs w:val="27"/>
        </w:rPr>
        <w:t>Verification methods </w:t>
      </w:r>
    </w:p>
    <w:p w14:paraId="6086003D" w14:textId="6350C5FA" w:rsidR="002639AD" w:rsidRDefault="00B01174" w:rsidP="002639AD">
      <w:pPr>
        <w:spacing w:after="200" w:line="276" w:lineRule="auto"/>
      </w:pPr>
      <w:r w:rsidRPr="00B01174">
        <w:rPr>
          <w:color w:val="000000" w:themeColor="text1"/>
          <w:sz w:val="22"/>
          <w:szCs w:val="22"/>
        </w:rPr>
        <w:t>Complete verification using the methods provided by Google, such as phone, email, video verification, or postcard (if available). Ensure the business information is accurate and supporting documents are ready. Use official business details and avoid creating duplicate profiles to prevent suspension</w:t>
      </w:r>
      <w:r w:rsidRPr="00B01174">
        <w:rPr>
          <w:color w:val="1F4E79" w:themeColor="accent5" w:themeShade="80"/>
          <w:sz w:val="27"/>
          <w:szCs w:val="27"/>
        </w:rPr>
        <w:t>.</w:t>
      </w:r>
      <w:r w:rsidR="002639AD">
        <w:rPr>
          <w:noProof/>
        </w:rPr>
        <w:t xml:space="preserve"> </w:t>
      </w:r>
      <w:r w:rsidR="002639AD">
        <w:rPr>
          <w:noProof/>
        </w:rPr>
        <w:lastRenderedPageBreak/>
        <w:drawing>
          <wp:inline distT="0" distB="0" distL="0" distR="0" wp14:anchorId="0CBFEE5B" wp14:editId="311984E0">
            <wp:extent cx="6188710" cy="3481070"/>
            <wp:effectExtent l="0" t="0" r="2540" b="5080"/>
            <wp:docPr id="854648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4827"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6188710" cy="3481070"/>
                    </a:xfrm>
                    <a:prstGeom prst="rect">
                      <a:avLst/>
                    </a:prstGeom>
                  </pic:spPr>
                </pic:pic>
              </a:graphicData>
            </a:graphic>
          </wp:inline>
        </w:drawing>
      </w:r>
      <w:r>
        <w:rPr>
          <w:color w:val="1F4E79" w:themeColor="accent5" w:themeShade="80"/>
          <w:sz w:val="27"/>
          <w:szCs w:val="27"/>
        </w:rPr>
        <w:br/>
      </w:r>
      <w:r>
        <w:rPr>
          <w:b/>
          <w:bCs/>
          <w:color w:val="1F4E79" w:themeColor="accent5" w:themeShade="80"/>
          <w:sz w:val="27"/>
          <w:szCs w:val="27"/>
        </w:rPr>
        <w:br/>
      </w:r>
      <w:r w:rsidR="00CF1AD8" w:rsidRPr="00230903">
        <w:rPr>
          <w:b/>
          <w:bCs/>
          <w:color w:val="1F4E79" w:themeColor="accent5" w:themeShade="80"/>
          <w:sz w:val="22"/>
          <w:szCs w:val="22"/>
        </w:rPr>
        <w:t xml:space="preserve">Google Guideline: </w:t>
      </w:r>
      <w:hyperlink r:id="rId16" w:tgtFrame="_blank" w:history="1">
        <w:r w:rsidR="00230903" w:rsidRPr="00230903">
          <w:rPr>
            <w:rStyle w:val="Hyperlink"/>
            <w:b/>
            <w:bCs/>
            <w:sz w:val="22"/>
            <w:szCs w:val="22"/>
          </w:rPr>
          <w:t>https://support.google.com/business/answer/3038177</w:t>
        </w:r>
      </w:hyperlink>
      <w:r>
        <w:rPr>
          <w:b/>
          <w:bCs/>
          <w:color w:val="1F4E79" w:themeColor="accent5" w:themeShade="80"/>
          <w:sz w:val="27"/>
          <w:szCs w:val="27"/>
        </w:rPr>
        <w:br/>
      </w:r>
      <w:r w:rsidR="002639AD">
        <w:rPr>
          <w:b/>
          <w:bCs/>
          <w:color w:val="1F4E79" w:themeColor="accent5" w:themeShade="80"/>
          <w:sz w:val="27"/>
          <w:szCs w:val="27"/>
        </w:rPr>
        <w:br/>
      </w:r>
      <w:r w:rsidR="002639AD">
        <w:t>Reference guide for the business verification process.</w:t>
      </w:r>
    </w:p>
    <w:tbl>
      <w:tblPr>
        <w:tblW w:w="9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995"/>
      </w:tblGrid>
      <w:tr w:rsidR="002639AD" w14:paraId="4504F41C" w14:textId="77777777" w:rsidTr="00770F9E">
        <w:trPr>
          <w:tblHeader/>
        </w:trPr>
        <w:tc>
          <w:tcPr>
            <w:tcW w:w="2600" w:type="dxa"/>
            <w:tcBorders>
              <w:top w:val="single" w:sz="4" w:space="0" w:color="B8C9DE"/>
              <w:left w:val="single" w:sz="4" w:space="0" w:color="B8C9DE"/>
              <w:bottom w:val="single" w:sz="4" w:space="0" w:color="B8C9DE"/>
              <w:right w:val="single" w:sz="4" w:space="0" w:color="B8C9DE"/>
            </w:tcBorders>
            <w:shd w:val="clear" w:color="auto" w:fill="1F4E79"/>
            <w:tcMar>
              <w:top w:w="100" w:type="dxa"/>
              <w:left w:w="120" w:type="dxa"/>
              <w:bottom w:w="100" w:type="dxa"/>
              <w:right w:w="120" w:type="dxa"/>
            </w:tcMar>
            <w:vAlign w:val="center"/>
          </w:tcPr>
          <w:p w14:paraId="0FC3FEE7" w14:textId="77777777" w:rsidR="002639AD" w:rsidRDefault="002639AD" w:rsidP="00770F9E">
            <w:r>
              <w:rPr>
                <w:b/>
                <w:bCs/>
                <w:color w:val="FFFFFF"/>
                <w:sz w:val="20"/>
                <w:szCs w:val="20"/>
              </w:rPr>
              <w:t>Method</w:t>
            </w:r>
          </w:p>
        </w:tc>
        <w:tc>
          <w:tcPr>
            <w:tcW w:w="2200" w:type="dxa"/>
            <w:tcBorders>
              <w:top w:val="single" w:sz="4" w:space="0" w:color="B8C9DE"/>
              <w:left w:val="single" w:sz="4" w:space="0" w:color="B8C9DE"/>
              <w:bottom w:val="single" w:sz="4" w:space="0" w:color="B8C9DE"/>
              <w:right w:val="single" w:sz="4" w:space="0" w:color="B8C9DE"/>
            </w:tcBorders>
            <w:shd w:val="clear" w:color="auto" w:fill="1F4E79"/>
            <w:tcMar>
              <w:top w:w="100" w:type="dxa"/>
              <w:left w:w="120" w:type="dxa"/>
              <w:bottom w:w="100" w:type="dxa"/>
              <w:right w:w="120" w:type="dxa"/>
            </w:tcMar>
            <w:vAlign w:val="center"/>
          </w:tcPr>
          <w:p w14:paraId="6D16961E" w14:textId="77777777" w:rsidR="002639AD" w:rsidRDefault="002639AD" w:rsidP="00770F9E">
            <w:r>
              <w:rPr>
                <w:b/>
                <w:bCs/>
                <w:color w:val="FFFFFF"/>
                <w:sz w:val="20"/>
                <w:szCs w:val="20"/>
              </w:rPr>
              <w:t>Turnaround</w:t>
            </w:r>
          </w:p>
        </w:tc>
        <w:tc>
          <w:tcPr>
            <w:tcW w:w="4995" w:type="dxa"/>
            <w:tcBorders>
              <w:top w:val="single" w:sz="4" w:space="0" w:color="B8C9DE"/>
              <w:left w:val="single" w:sz="4" w:space="0" w:color="B8C9DE"/>
              <w:bottom w:val="single" w:sz="4" w:space="0" w:color="B8C9DE"/>
              <w:right w:val="single" w:sz="4" w:space="0" w:color="B8C9DE"/>
            </w:tcBorders>
            <w:shd w:val="clear" w:color="auto" w:fill="1F4E79"/>
            <w:tcMar>
              <w:top w:w="100" w:type="dxa"/>
              <w:left w:w="120" w:type="dxa"/>
              <w:bottom w:w="100" w:type="dxa"/>
              <w:right w:w="120" w:type="dxa"/>
            </w:tcMar>
            <w:vAlign w:val="center"/>
          </w:tcPr>
          <w:p w14:paraId="1689F191" w14:textId="77777777" w:rsidR="002639AD" w:rsidRDefault="002639AD" w:rsidP="00770F9E">
            <w:r>
              <w:rPr>
                <w:b/>
                <w:bCs/>
                <w:color w:val="FFFFFF"/>
                <w:sz w:val="20"/>
                <w:szCs w:val="20"/>
              </w:rPr>
              <w:t>Notes</w:t>
            </w:r>
          </w:p>
        </w:tc>
      </w:tr>
      <w:tr w:rsidR="002639AD" w14:paraId="2BC2F5DB" w14:textId="77777777" w:rsidTr="00770F9E">
        <w:tc>
          <w:tcPr>
            <w:tcW w:w="2600" w:type="dxa"/>
            <w:tcBorders>
              <w:top w:val="single" w:sz="4" w:space="0" w:color="B8C9DE"/>
              <w:left w:val="single" w:sz="4" w:space="0" w:color="B8C9DE"/>
              <w:bottom w:val="single" w:sz="4" w:space="0" w:color="B8C9DE"/>
              <w:right w:val="single" w:sz="4" w:space="0" w:color="B8C9DE"/>
            </w:tcBorders>
            <w:shd w:val="clear" w:color="auto" w:fill="FFFFFF"/>
            <w:tcMar>
              <w:top w:w="90" w:type="dxa"/>
              <w:left w:w="120" w:type="dxa"/>
              <w:bottom w:w="90" w:type="dxa"/>
              <w:right w:w="120" w:type="dxa"/>
            </w:tcMar>
            <w:vAlign w:val="center"/>
          </w:tcPr>
          <w:p w14:paraId="6A15A4FF" w14:textId="77777777" w:rsidR="002639AD" w:rsidRDefault="002639AD" w:rsidP="00770F9E">
            <w:r>
              <w:rPr>
                <w:sz w:val="20"/>
                <w:szCs w:val="20"/>
              </w:rPr>
              <w:t>Text Message (OTP)</w:t>
            </w:r>
          </w:p>
        </w:tc>
        <w:tc>
          <w:tcPr>
            <w:tcW w:w="2200" w:type="dxa"/>
            <w:tcBorders>
              <w:top w:val="single" w:sz="4" w:space="0" w:color="B8C9DE"/>
              <w:left w:val="single" w:sz="4" w:space="0" w:color="B8C9DE"/>
              <w:bottom w:val="single" w:sz="4" w:space="0" w:color="B8C9DE"/>
              <w:right w:val="single" w:sz="4" w:space="0" w:color="B8C9DE"/>
            </w:tcBorders>
            <w:shd w:val="clear" w:color="auto" w:fill="FFFFFF"/>
            <w:tcMar>
              <w:top w:w="90" w:type="dxa"/>
              <w:left w:w="120" w:type="dxa"/>
              <w:bottom w:w="90" w:type="dxa"/>
              <w:right w:w="120" w:type="dxa"/>
            </w:tcMar>
            <w:vAlign w:val="center"/>
          </w:tcPr>
          <w:p w14:paraId="5B67A7C5" w14:textId="77777777" w:rsidR="002639AD" w:rsidRDefault="002639AD" w:rsidP="00770F9E">
            <w:r>
              <w:rPr>
                <w:sz w:val="20"/>
                <w:szCs w:val="20"/>
              </w:rPr>
              <w:t>24 hours</w:t>
            </w:r>
          </w:p>
        </w:tc>
        <w:tc>
          <w:tcPr>
            <w:tcW w:w="4995" w:type="dxa"/>
            <w:tcBorders>
              <w:top w:val="single" w:sz="4" w:space="0" w:color="B8C9DE"/>
              <w:left w:val="single" w:sz="4" w:space="0" w:color="B8C9DE"/>
              <w:bottom w:val="single" w:sz="4" w:space="0" w:color="B8C9DE"/>
              <w:right w:val="single" w:sz="4" w:space="0" w:color="B8C9DE"/>
            </w:tcBorders>
            <w:shd w:val="clear" w:color="auto" w:fill="FFFFFF"/>
            <w:tcMar>
              <w:top w:w="90" w:type="dxa"/>
              <w:left w:w="120" w:type="dxa"/>
              <w:bottom w:w="90" w:type="dxa"/>
              <w:right w:w="120" w:type="dxa"/>
            </w:tcMar>
            <w:vAlign w:val="center"/>
          </w:tcPr>
          <w:p w14:paraId="329C284E" w14:textId="77777777" w:rsidR="002639AD" w:rsidRDefault="002639AD" w:rsidP="00770F9E">
            <w:r>
              <w:rPr>
                <w:sz w:val="20"/>
                <w:szCs w:val="20"/>
              </w:rPr>
              <w:t>Fastest method – OTP sent to registered mobile number</w:t>
            </w:r>
          </w:p>
        </w:tc>
      </w:tr>
      <w:tr w:rsidR="002639AD" w14:paraId="218B1ED4" w14:textId="77777777" w:rsidTr="00770F9E">
        <w:tc>
          <w:tcPr>
            <w:tcW w:w="2600" w:type="dxa"/>
            <w:tcBorders>
              <w:top w:val="single" w:sz="4" w:space="0" w:color="B8C9DE"/>
              <w:left w:val="single" w:sz="4" w:space="0" w:color="B8C9DE"/>
              <w:bottom w:val="single" w:sz="4" w:space="0" w:color="B8C9DE"/>
              <w:right w:val="single" w:sz="4" w:space="0" w:color="B8C9DE"/>
            </w:tcBorders>
            <w:shd w:val="clear" w:color="auto" w:fill="F3F6FB"/>
            <w:tcMar>
              <w:top w:w="90" w:type="dxa"/>
              <w:left w:w="120" w:type="dxa"/>
              <w:bottom w:w="90" w:type="dxa"/>
              <w:right w:w="120" w:type="dxa"/>
            </w:tcMar>
            <w:vAlign w:val="center"/>
          </w:tcPr>
          <w:p w14:paraId="715E8AE7" w14:textId="77777777" w:rsidR="002639AD" w:rsidRDefault="002639AD" w:rsidP="00770F9E">
            <w:r>
              <w:rPr>
                <w:sz w:val="20"/>
                <w:szCs w:val="20"/>
              </w:rPr>
              <w:t>Email (OTP)</w:t>
            </w:r>
          </w:p>
        </w:tc>
        <w:tc>
          <w:tcPr>
            <w:tcW w:w="2200" w:type="dxa"/>
            <w:tcBorders>
              <w:top w:val="single" w:sz="4" w:space="0" w:color="B8C9DE"/>
              <w:left w:val="single" w:sz="4" w:space="0" w:color="B8C9DE"/>
              <w:bottom w:val="single" w:sz="4" w:space="0" w:color="B8C9DE"/>
              <w:right w:val="single" w:sz="4" w:space="0" w:color="B8C9DE"/>
            </w:tcBorders>
            <w:shd w:val="clear" w:color="auto" w:fill="F3F6FB"/>
            <w:tcMar>
              <w:top w:w="90" w:type="dxa"/>
              <w:left w:w="120" w:type="dxa"/>
              <w:bottom w:w="90" w:type="dxa"/>
              <w:right w:w="120" w:type="dxa"/>
            </w:tcMar>
            <w:vAlign w:val="center"/>
          </w:tcPr>
          <w:p w14:paraId="5303B089" w14:textId="77777777" w:rsidR="002639AD" w:rsidRDefault="002639AD" w:rsidP="00770F9E">
            <w:r>
              <w:rPr>
                <w:sz w:val="20"/>
                <w:szCs w:val="20"/>
              </w:rPr>
              <w:t>24 hours</w:t>
            </w:r>
          </w:p>
        </w:tc>
        <w:tc>
          <w:tcPr>
            <w:tcW w:w="4995" w:type="dxa"/>
            <w:tcBorders>
              <w:top w:val="single" w:sz="4" w:space="0" w:color="B8C9DE"/>
              <w:left w:val="single" w:sz="4" w:space="0" w:color="B8C9DE"/>
              <w:bottom w:val="single" w:sz="4" w:space="0" w:color="B8C9DE"/>
              <w:right w:val="single" w:sz="4" w:space="0" w:color="B8C9DE"/>
            </w:tcBorders>
            <w:shd w:val="clear" w:color="auto" w:fill="F3F6FB"/>
            <w:tcMar>
              <w:top w:w="90" w:type="dxa"/>
              <w:left w:w="120" w:type="dxa"/>
              <w:bottom w:w="90" w:type="dxa"/>
              <w:right w:w="120" w:type="dxa"/>
            </w:tcMar>
            <w:vAlign w:val="center"/>
          </w:tcPr>
          <w:p w14:paraId="4F9851E8" w14:textId="77777777" w:rsidR="002639AD" w:rsidRDefault="002639AD" w:rsidP="00770F9E">
            <w:r>
              <w:rPr>
                <w:sz w:val="20"/>
                <w:szCs w:val="20"/>
              </w:rPr>
              <w:t>OTP sent to registered email address</w:t>
            </w:r>
          </w:p>
        </w:tc>
      </w:tr>
      <w:tr w:rsidR="002639AD" w14:paraId="1EEF1E0E" w14:textId="77777777" w:rsidTr="00770F9E">
        <w:tc>
          <w:tcPr>
            <w:tcW w:w="2600" w:type="dxa"/>
            <w:tcBorders>
              <w:top w:val="single" w:sz="4" w:space="0" w:color="B8C9DE"/>
              <w:left w:val="single" w:sz="4" w:space="0" w:color="B8C9DE"/>
              <w:bottom w:val="single" w:sz="4" w:space="0" w:color="B8C9DE"/>
              <w:right w:val="single" w:sz="4" w:space="0" w:color="B8C9DE"/>
            </w:tcBorders>
            <w:shd w:val="clear" w:color="auto" w:fill="FFFFFF"/>
            <w:tcMar>
              <w:top w:w="90" w:type="dxa"/>
              <w:left w:w="120" w:type="dxa"/>
              <w:bottom w:w="90" w:type="dxa"/>
              <w:right w:w="120" w:type="dxa"/>
            </w:tcMar>
            <w:vAlign w:val="center"/>
          </w:tcPr>
          <w:p w14:paraId="712A73EB" w14:textId="77777777" w:rsidR="002639AD" w:rsidRDefault="002639AD" w:rsidP="00770F9E">
            <w:r>
              <w:rPr>
                <w:sz w:val="20"/>
                <w:szCs w:val="20"/>
              </w:rPr>
              <w:t>Video Recording</w:t>
            </w:r>
          </w:p>
        </w:tc>
        <w:tc>
          <w:tcPr>
            <w:tcW w:w="2200" w:type="dxa"/>
            <w:tcBorders>
              <w:top w:val="single" w:sz="4" w:space="0" w:color="B8C9DE"/>
              <w:left w:val="single" w:sz="4" w:space="0" w:color="B8C9DE"/>
              <w:bottom w:val="single" w:sz="4" w:space="0" w:color="B8C9DE"/>
              <w:right w:val="single" w:sz="4" w:space="0" w:color="B8C9DE"/>
            </w:tcBorders>
            <w:shd w:val="clear" w:color="auto" w:fill="FFFFFF"/>
            <w:tcMar>
              <w:top w:w="90" w:type="dxa"/>
              <w:left w:w="120" w:type="dxa"/>
              <w:bottom w:w="90" w:type="dxa"/>
              <w:right w:w="120" w:type="dxa"/>
            </w:tcMar>
            <w:vAlign w:val="center"/>
          </w:tcPr>
          <w:p w14:paraId="04ADF476" w14:textId="77777777" w:rsidR="002639AD" w:rsidRDefault="002639AD" w:rsidP="00770F9E">
            <w:r>
              <w:rPr>
                <w:sz w:val="20"/>
                <w:szCs w:val="20"/>
              </w:rPr>
              <w:t>3–7 business days</w:t>
            </w:r>
          </w:p>
        </w:tc>
        <w:tc>
          <w:tcPr>
            <w:tcW w:w="4995" w:type="dxa"/>
            <w:tcBorders>
              <w:top w:val="single" w:sz="4" w:space="0" w:color="B8C9DE"/>
              <w:left w:val="single" w:sz="4" w:space="0" w:color="B8C9DE"/>
              <w:bottom w:val="single" w:sz="4" w:space="0" w:color="B8C9DE"/>
              <w:right w:val="single" w:sz="4" w:space="0" w:color="B8C9DE"/>
            </w:tcBorders>
            <w:shd w:val="clear" w:color="auto" w:fill="FFFFFF"/>
            <w:tcMar>
              <w:top w:w="90" w:type="dxa"/>
              <w:left w:w="120" w:type="dxa"/>
              <w:bottom w:w="90" w:type="dxa"/>
              <w:right w:w="120" w:type="dxa"/>
            </w:tcMar>
            <w:vAlign w:val="center"/>
          </w:tcPr>
          <w:p w14:paraId="20881089" w14:textId="77777777" w:rsidR="002639AD" w:rsidRDefault="002639AD" w:rsidP="00770F9E">
            <w:r>
              <w:rPr>
                <w:sz w:val="20"/>
                <w:szCs w:val="20"/>
              </w:rPr>
              <w:t>Submit a clear video of the exterior/signage; Google reviews and approves</w:t>
            </w:r>
          </w:p>
        </w:tc>
      </w:tr>
      <w:tr w:rsidR="002639AD" w14:paraId="7E15FFBF" w14:textId="77777777" w:rsidTr="00770F9E">
        <w:tc>
          <w:tcPr>
            <w:tcW w:w="2600" w:type="dxa"/>
            <w:tcBorders>
              <w:top w:val="single" w:sz="4" w:space="0" w:color="B8C9DE"/>
              <w:left w:val="single" w:sz="4" w:space="0" w:color="B8C9DE"/>
              <w:bottom w:val="single" w:sz="4" w:space="0" w:color="B8C9DE"/>
              <w:right w:val="single" w:sz="4" w:space="0" w:color="B8C9DE"/>
            </w:tcBorders>
            <w:shd w:val="clear" w:color="auto" w:fill="F3F6FB"/>
            <w:tcMar>
              <w:top w:w="90" w:type="dxa"/>
              <w:left w:w="120" w:type="dxa"/>
              <w:bottom w:w="90" w:type="dxa"/>
              <w:right w:w="120" w:type="dxa"/>
            </w:tcMar>
            <w:vAlign w:val="center"/>
          </w:tcPr>
          <w:p w14:paraId="5660C119" w14:textId="77777777" w:rsidR="002639AD" w:rsidRDefault="002639AD" w:rsidP="00770F9E">
            <w:r>
              <w:rPr>
                <w:sz w:val="20"/>
                <w:szCs w:val="20"/>
              </w:rPr>
              <w:t>Live Video Call</w:t>
            </w:r>
          </w:p>
        </w:tc>
        <w:tc>
          <w:tcPr>
            <w:tcW w:w="2200" w:type="dxa"/>
            <w:tcBorders>
              <w:top w:val="single" w:sz="4" w:space="0" w:color="B8C9DE"/>
              <w:left w:val="single" w:sz="4" w:space="0" w:color="B8C9DE"/>
              <w:bottom w:val="single" w:sz="4" w:space="0" w:color="B8C9DE"/>
              <w:right w:val="single" w:sz="4" w:space="0" w:color="B8C9DE"/>
            </w:tcBorders>
            <w:shd w:val="clear" w:color="auto" w:fill="F3F6FB"/>
            <w:tcMar>
              <w:top w:w="90" w:type="dxa"/>
              <w:left w:w="120" w:type="dxa"/>
              <w:bottom w:w="90" w:type="dxa"/>
              <w:right w:w="120" w:type="dxa"/>
            </w:tcMar>
            <w:vAlign w:val="center"/>
          </w:tcPr>
          <w:p w14:paraId="58DCB6E5" w14:textId="77777777" w:rsidR="002639AD" w:rsidRDefault="002639AD" w:rsidP="00770F9E">
            <w:r>
              <w:rPr>
                <w:sz w:val="20"/>
                <w:szCs w:val="20"/>
              </w:rPr>
              <w:t>24–48 hours</w:t>
            </w:r>
          </w:p>
        </w:tc>
        <w:tc>
          <w:tcPr>
            <w:tcW w:w="4995" w:type="dxa"/>
            <w:tcBorders>
              <w:top w:val="single" w:sz="4" w:space="0" w:color="B8C9DE"/>
              <w:left w:val="single" w:sz="4" w:space="0" w:color="B8C9DE"/>
              <w:bottom w:val="single" w:sz="4" w:space="0" w:color="B8C9DE"/>
              <w:right w:val="single" w:sz="4" w:space="0" w:color="B8C9DE"/>
            </w:tcBorders>
            <w:shd w:val="clear" w:color="auto" w:fill="F3F6FB"/>
            <w:tcMar>
              <w:top w:w="90" w:type="dxa"/>
              <w:left w:w="120" w:type="dxa"/>
              <w:bottom w:w="90" w:type="dxa"/>
              <w:right w:w="120" w:type="dxa"/>
            </w:tcMar>
            <w:vAlign w:val="center"/>
          </w:tcPr>
          <w:p w14:paraId="26614EBA" w14:textId="77777777" w:rsidR="002639AD" w:rsidRDefault="002639AD" w:rsidP="00770F9E">
            <w:r>
              <w:rPr>
                <w:sz w:val="20"/>
                <w:szCs w:val="20"/>
              </w:rPr>
              <w:t>Enabled by Google after a support ticket is raised; timing depends on Google's schedule</w:t>
            </w:r>
          </w:p>
        </w:tc>
      </w:tr>
    </w:tbl>
    <w:p w14:paraId="2D013BD9" w14:textId="77777777" w:rsidR="002639AD" w:rsidRDefault="002639AD" w:rsidP="002639AD">
      <w:pPr>
        <w:spacing w:before="260" w:after="120"/>
      </w:pPr>
      <w:r w:rsidRPr="453709FC">
        <w:rPr>
          <w:b/>
          <w:bCs/>
          <w:color w:val="2E75B6"/>
          <w:sz w:val="23"/>
          <w:szCs w:val="23"/>
        </w:rPr>
        <w:t>Video Verification [Current Process]</w:t>
      </w:r>
    </w:p>
    <w:p w14:paraId="2361B83E" w14:textId="77777777" w:rsidR="002639AD" w:rsidRPr="007D4C17" w:rsidRDefault="002639AD" w:rsidP="002639AD">
      <w:pPr>
        <w:numPr>
          <w:ilvl w:val="0"/>
          <w:numId w:val="9"/>
        </w:numPr>
        <w:spacing w:before="100" w:after="200" w:line="276" w:lineRule="auto"/>
      </w:pPr>
      <w:r w:rsidRPr="453709FC">
        <w:rPr>
          <w:b/>
          <w:bCs/>
        </w:rPr>
        <w:t>Multiplier Team</w:t>
      </w:r>
      <w:r>
        <w:t xml:space="preserve"> will provide temporary Google Business Profile access to the Unit SPOC. [This step will change once the Google Workspace Email IDs are linked as primary owner/manager to all GBPs].</w:t>
      </w:r>
    </w:p>
    <w:p w14:paraId="76E5F624" w14:textId="77777777" w:rsidR="002639AD" w:rsidRPr="007D4C17" w:rsidRDefault="002639AD" w:rsidP="002639AD">
      <w:pPr>
        <w:numPr>
          <w:ilvl w:val="0"/>
          <w:numId w:val="9"/>
        </w:numPr>
        <w:spacing w:before="100" w:after="200" w:line="276" w:lineRule="auto"/>
        <w:rPr>
          <w:b/>
          <w:bCs/>
        </w:rPr>
      </w:pPr>
      <w:r w:rsidRPr="007D4C17">
        <w:rPr>
          <w:bCs/>
        </w:rPr>
        <w:t xml:space="preserve">Access will be shared </w:t>
      </w:r>
      <w:r w:rsidRPr="007D4C17">
        <w:rPr>
          <w:b/>
          <w:bCs/>
        </w:rPr>
        <w:t>only with the official @manipalhospitals.com email ID.</w:t>
      </w:r>
    </w:p>
    <w:p w14:paraId="6F20B830" w14:textId="77777777" w:rsidR="002639AD" w:rsidRPr="007D4C17" w:rsidRDefault="002639AD" w:rsidP="002639AD">
      <w:pPr>
        <w:numPr>
          <w:ilvl w:val="1"/>
          <w:numId w:val="9"/>
        </w:numPr>
        <w:spacing w:before="100" w:after="200" w:line="276" w:lineRule="auto"/>
        <w:rPr>
          <w:b/>
          <w:bCs/>
        </w:rPr>
      </w:pPr>
      <w:r w:rsidRPr="007D4C17">
        <w:rPr>
          <w:b/>
          <w:bCs/>
        </w:rPr>
        <w:t>Personal email IDs (e.g., @gmail.com) will not be granted access.</w:t>
      </w:r>
    </w:p>
    <w:p w14:paraId="5547060B" w14:textId="77777777" w:rsidR="002639AD" w:rsidRPr="007D4C17" w:rsidRDefault="002639AD" w:rsidP="002639AD">
      <w:pPr>
        <w:numPr>
          <w:ilvl w:val="0"/>
          <w:numId w:val="9"/>
        </w:numPr>
        <w:spacing w:before="100" w:after="200" w:line="276" w:lineRule="auto"/>
        <w:rPr>
          <w:bCs/>
        </w:rPr>
      </w:pPr>
      <w:r w:rsidRPr="007D4C17">
        <w:rPr>
          <w:bCs/>
        </w:rPr>
        <w:t>The Unit SPOC records and submits the live verification video through the Google Business Profile.</w:t>
      </w:r>
    </w:p>
    <w:p w14:paraId="20BFB089" w14:textId="77777777" w:rsidR="002639AD" w:rsidRPr="007D4C17" w:rsidRDefault="002639AD" w:rsidP="002639AD">
      <w:pPr>
        <w:numPr>
          <w:ilvl w:val="0"/>
          <w:numId w:val="9"/>
        </w:numPr>
        <w:spacing w:before="100" w:after="200" w:line="276" w:lineRule="auto"/>
        <w:rPr>
          <w:bCs/>
        </w:rPr>
      </w:pPr>
      <w:r w:rsidRPr="007D4C17">
        <w:rPr>
          <w:bCs/>
        </w:rPr>
        <w:t>The video should include:</w:t>
      </w:r>
    </w:p>
    <w:p w14:paraId="74E437C1" w14:textId="77777777" w:rsidR="002639AD" w:rsidRPr="007D4C17" w:rsidRDefault="002639AD" w:rsidP="002639AD">
      <w:pPr>
        <w:numPr>
          <w:ilvl w:val="1"/>
          <w:numId w:val="9"/>
        </w:numPr>
        <w:spacing w:before="100" w:after="200" w:line="276" w:lineRule="auto"/>
        <w:rPr>
          <w:bCs/>
        </w:rPr>
      </w:pPr>
      <w:r w:rsidRPr="007D4C17">
        <w:rPr>
          <w:bCs/>
        </w:rPr>
        <w:t>Hospital Signboard</w:t>
      </w:r>
    </w:p>
    <w:p w14:paraId="723BEBF5" w14:textId="77777777" w:rsidR="002639AD" w:rsidRPr="007D4C17" w:rsidRDefault="002639AD" w:rsidP="002639AD">
      <w:pPr>
        <w:numPr>
          <w:ilvl w:val="1"/>
          <w:numId w:val="9"/>
        </w:numPr>
        <w:spacing w:before="100" w:after="200" w:line="276" w:lineRule="auto"/>
        <w:rPr>
          <w:bCs/>
        </w:rPr>
      </w:pPr>
      <w:r w:rsidRPr="007D4C17">
        <w:rPr>
          <w:bCs/>
        </w:rPr>
        <w:t>Main Entrance</w:t>
      </w:r>
    </w:p>
    <w:p w14:paraId="7FD81827" w14:textId="77777777" w:rsidR="002639AD" w:rsidRPr="007D4C17" w:rsidRDefault="002639AD" w:rsidP="002639AD">
      <w:pPr>
        <w:numPr>
          <w:ilvl w:val="1"/>
          <w:numId w:val="9"/>
        </w:numPr>
        <w:spacing w:before="100" w:after="200" w:line="276" w:lineRule="auto"/>
        <w:rPr>
          <w:bCs/>
        </w:rPr>
      </w:pPr>
      <w:r w:rsidRPr="007D4C17">
        <w:rPr>
          <w:bCs/>
        </w:rPr>
        <w:t>Reception/Registration Desk</w:t>
      </w:r>
    </w:p>
    <w:p w14:paraId="20237DA4" w14:textId="77777777" w:rsidR="002639AD" w:rsidRPr="007D4C17" w:rsidRDefault="002639AD" w:rsidP="002639AD">
      <w:pPr>
        <w:numPr>
          <w:ilvl w:val="1"/>
          <w:numId w:val="9"/>
        </w:numPr>
        <w:spacing w:before="100" w:after="200" w:line="276" w:lineRule="auto"/>
        <w:rPr>
          <w:bCs/>
        </w:rPr>
      </w:pPr>
      <w:r w:rsidRPr="007D4C17">
        <w:rPr>
          <w:bCs/>
        </w:rPr>
        <w:lastRenderedPageBreak/>
        <w:t>Doctor's Cabin</w:t>
      </w:r>
    </w:p>
    <w:p w14:paraId="0C97BE98" w14:textId="77777777" w:rsidR="002639AD" w:rsidRPr="007D4C17" w:rsidRDefault="002639AD" w:rsidP="002639AD">
      <w:pPr>
        <w:numPr>
          <w:ilvl w:val="1"/>
          <w:numId w:val="9"/>
        </w:numPr>
        <w:spacing w:before="100" w:after="200" w:line="276" w:lineRule="auto"/>
        <w:rPr>
          <w:bCs/>
        </w:rPr>
      </w:pPr>
      <w:r w:rsidRPr="007D4C17">
        <w:rPr>
          <w:bCs/>
        </w:rPr>
        <w:t>Doctor's Name Board</w:t>
      </w:r>
    </w:p>
    <w:p w14:paraId="347781AB" w14:textId="77777777" w:rsidR="002639AD" w:rsidRPr="007D4C17" w:rsidRDefault="002639AD" w:rsidP="002639AD">
      <w:pPr>
        <w:numPr>
          <w:ilvl w:val="0"/>
          <w:numId w:val="9"/>
        </w:numPr>
        <w:spacing w:before="100" w:after="200" w:line="276" w:lineRule="auto"/>
        <w:rPr>
          <w:bCs/>
        </w:rPr>
      </w:pPr>
      <w:r w:rsidRPr="007D4C17">
        <w:rPr>
          <w:bCs/>
        </w:rPr>
        <w:t>Once verification is completed:</w:t>
      </w:r>
    </w:p>
    <w:p w14:paraId="67B65CA7" w14:textId="77777777" w:rsidR="002639AD" w:rsidRPr="007D4C17" w:rsidRDefault="002639AD" w:rsidP="002639AD">
      <w:pPr>
        <w:numPr>
          <w:ilvl w:val="1"/>
          <w:numId w:val="9"/>
        </w:numPr>
        <w:spacing w:before="100" w:after="200" w:line="276" w:lineRule="auto"/>
        <w:rPr>
          <w:bCs/>
        </w:rPr>
      </w:pPr>
      <w:r w:rsidRPr="007D4C17">
        <w:rPr>
          <w:bCs/>
        </w:rPr>
        <w:t>Multiplier validates the profile.</w:t>
      </w:r>
    </w:p>
    <w:p w14:paraId="5A0D6336" w14:textId="77777777" w:rsidR="002639AD" w:rsidRPr="007D4C17" w:rsidRDefault="002639AD" w:rsidP="002639AD">
      <w:pPr>
        <w:numPr>
          <w:ilvl w:val="1"/>
          <w:numId w:val="9"/>
        </w:numPr>
        <w:spacing w:before="100" w:after="200" w:line="276" w:lineRule="auto"/>
      </w:pPr>
      <w:r>
        <w:t>Temporary access provided to the Unit SPOC is removed (as per current process).</w:t>
      </w:r>
    </w:p>
    <w:p w14:paraId="08C00731" w14:textId="4E019187" w:rsidR="007A66C8" w:rsidRDefault="002639AD" w:rsidP="004F23E3">
      <w:pPr>
        <w:rPr>
          <w:b/>
          <w:bCs/>
          <w:color w:val="2E75B6"/>
          <w:sz w:val="23"/>
          <w:szCs w:val="23"/>
          <w:highlight w:val="yellow"/>
        </w:rPr>
      </w:pPr>
      <w:r>
        <w:rPr>
          <w:b/>
          <w:bCs/>
          <w:color w:val="1F4E79" w:themeColor="accent5" w:themeShade="80"/>
          <w:sz w:val="27"/>
          <w:szCs w:val="27"/>
        </w:rPr>
        <w:br/>
      </w:r>
      <w:r w:rsidR="00230903">
        <w:rPr>
          <w:b/>
          <w:bCs/>
          <w:color w:val="1F4E79" w:themeColor="accent5" w:themeShade="80"/>
          <w:sz w:val="27"/>
          <w:szCs w:val="27"/>
        </w:rPr>
        <w:br/>
        <w:t xml:space="preserve">5. </w:t>
      </w:r>
      <w:r w:rsidR="00230903" w:rsidRPr="00230903">
        <w:rPr>
          <w:b/>
          <w:bCs/>
          <w:color w:val="1F4E79" w:themeColor="accent5" w:themeShade="80"/>
          <w:sz w:val="27"/>
          <w:szCs w:val="27"/>
        </w:rPr>
        <w:t>Profile Suspension Guidelines:</w:t>
      </w:r>
      <w:r w:rsidR="00230903">
        <w:rPr>
          <w:b/>
          <w:bCs/>
          <w:color w:val="1F4E79" w:themeColor="accent5" w:themeShade="80"/>
          <w:sz w:val="27"/>
          <w:szCs w:val="27"/>
        </w:rPr>
        <w:br/>
      </w:r>
      <w:r w:rsidR="00230903">
        <w:rPr>
          <w:color w:val="000000" w:themeColor="text1"/>
          <w:sz w:val="22"/>
          <w:szCs w:val="22"/>
        </w:rPr>
        <w:br/>
      </w:r>
      <w:r w:rsidR="00230903" w:rsidRPr="00230903">
        <w:rPr>
          <w:color w:val="000000" w:themeColor="text1"/>
          <w:sz w:val="22"/>
          <w:szCs w:val="22"/>
        </w:rPr>
        <w:t>Follow Google Business Profile guidelines to avoid suspension. Ensure business information is accurate, avoid fake or duplicate listings, use the correct business category, maintain ownership details, and do not use prohibited content or misleading information. Review and fix policy violations before submitting a reinstatement request</w:t>
      </w:r>
      <w:r w:rsidR="00230903" w:rsidRPr="00230903">
        <w:rPr>
          <w:color w:val="000000" w:themeColor="text1"/>
          <w:sz w:val="22"/>
          <w:szCs w:val="22"/>
        </w:rPr>
        <w:br/>
      </w:r>
      <w:r w:rsidR="00230903">
        <w:rPr>
          <w:b/>
          <w:bCs/>
          <w:color w:val="1F4E79" w:themeColor="accent5" w:themeShade="80"/>
          <w:sz w:val="27"/>
          <w:szCs w:val="27"/>
        </w:rPr>
        <w:br/>
      </w:r>
      <w:r w:rsidR="00230903">
        <w:rPr>
          <w:noProof/>
        </w:rPr>
        <w:drawing>
          <wp:inline distT="0" distB="0" distL="0" distR="0" wp14:anchorId="24BF2B71" wp14:editId="024B7D24">
            <wp:extent cx="6188710" cy="3481070"/>
            <wp:effectExtent l="0" t="0" r="2540" b="5080"/>
            <wp:docPr id="111453495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34952"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6188710" cy="3481070"/>
                    </a:xfrm>
                    <a:prstGeom prst="rect">
                      <a:avLst/>
                    </a:prstGeom>
                  </pic:spPr>
                </pic:pic>
              </a:graphicData>
            </a:graphic>
          </wp:inline>
        </w:drawing>
      </w:r>
      <w:r w:rsidR="00230903">
        <w:rPr>
          <w:b/>
          <w:bCs/>
          <w:color w:val="1F4E79" w:themeColor="accent5" w:themeShade="80"/>
          <w:sz w:val="27"/>
          <w:szCs w:val="27"/>
        </w:rPr>
        <w:br/>
      </w:r>
      <w:r w:rsidR="00230903">
        <w:rPr>
          <w:b/>
          <w:bCs/>
          <w:color w:val="1F4E79" w:themeColor="accent5" w:themeShade="80"/>
          <w:sz w:val="27"/>
          <w:szCs w:val="27"/>
        </w:rPr>
        <w:br/>
      </w:r>
      <w:r w:rsidR="00230903" w:rsidRPr="00230903">
        <w:rPr>
          <w:b/>
          <w:bCs/>
          <w:color w:val="1F4E79" w:themeColor="accent5" w:themeShade="80"/>
          <w:sz w:val="22"/>
          <w:szCs w:val="22"/>
        </w:rPr>
        <w:t>Google Guideline: https://support.google.com/business/answer/4569145?hl</w:t>
      </w:r>
      <w:r w:rsidR="00230903">
        <w:rPr>
          <w:b/>
          <w:bCs/>
          <w:color w:val="1F4E79" w:themeColor="accent5" w:themeShade="80"/>
          <w:sz w:val="27"/>
          <w:szCs w:val="27"/>
        </w:rPr>
        <w:br/>
      </w:r>
      <w:r w:rsidR="00B01174">
        <w:rPr>
          <w:b/>
          <w:bCs/>
          <w:color w:val="1F4E79" w:themeColor="accent5" w:themeShade="80"/>
          <w:sz w:val="27"/>
          <w:szCs w:val="27"/>
        </w:rPr>
        <w:br/>
      </w:r>
      <w:r w:rsidR="00230903">
        <w:rPr>
          <w:b/>
          <w:bCs/>
          <w:color w:val="1F4E79" w:themeColor="accent5" w:themeShade="80"/>
          <w:sz w:val="27"/>
          <w:szCs w:val="27"/>
        </w:rPr>
        <w:br/>
        <w:t xml:space="preserve">6. </w:t>
      </w:r>
      <w:r w:rsidR="00230903" w:rsidRPr="00230903">
        <w:rPr>
          <w:b/>
          <w:bCs/>
          <w:color w:val="1F4E79" w:themeColor="accent5" w:themeShade="80"/>
          <w:sz w:val="27"/>
          <w:szCs w:val="27"/>
        </w:rPr>
        <w:t>Practitioner Profile Guidelines:</w:t>
      </w:r>
      <w:r w:rsidR="00230903">
        <w:rPr>
          <w:b/>
          <w:bCs/>
          <w:color w:val="1F4E79" w:themeColor="accent5" w:themeShade="80"/>
          <w:sz w:val="27"/>
          <w:szCs w:val="27"/>
        </w:rPr>
        <w:br/>
      </w:r>
      <w:r w:rsidR="00230903">
        <w:rPr>
          <w:b/>
          <w:bCs/>
          <w:color w:val="1F4E79" w:themeColor="accent5" w:themeShade="80"/>
          <w:sz w:val="27"/>
          <w:szCs w:val="27"/>
        </w:rPr>
        <w:br/>
      </w:r>
      <w:r w:rsidR="00230903" w:rsidRPr="00230903">
        <w:rPr>
          <w:color w:val="000000" w:themeColor="text1"/>
          <w:sz w:val="22"/>
          <w:szCs w:val="22"/>
        </w:rPr>
        <w:t>Create a separate practitioner profile only for eligible professionals who provide services directly to customers. Ensure the practitioner's name, category, and information are accurate. Avoid creating practitioner profiles for non-public-facing staff, duplicate profiles, or individuals who do not meet Google's eligibility guidelines.</w:t>
      </w:r>
      <w:r w:rsidR="00C23BA9">
        <w:rPr>
          <w:b/>
          <w:bCs/>
          <w:color w:val="1F4E79" w:themeColor="accent5" w:themeShade="80"/>
          <w:sz w:val="27"/>
          <w:szCs w:val="27"/>
        </w:rPr>
        <w:br/>
      </w:r>
      <w:r w:rsidR="00230903">
        <w:rPr>
          <w:b/>
          <w:bCs/>
          <w:color w:val="1F4E79" w:themeColor="accent5" w:themeShade="80"/>
          <w:sz w:val="27"/>
          <w:szCs w:val="27"/>
        </w:rPr>
        <w:br/>
      </w:r>
      <w:r w:rsidR="00C23BA9" w:rsidRPr="00E45D07">
        <w:rPr>
          <w:b/>
          <w:bCs/>
          <w:color w:val="1F4E79" w:themeColor="accent5" w:themeShade="80"/>
          <w:sz w:val="24"/>
          <w:szCs w:val="24"/>
        </w:rPr>
        <w:t>Google Guideline:</w:t>
      </w:r>
      <w:r w:rsidR="00C23BA9" w:rsidRPr="00E45D07">
        <w:rPr>
          <w:b/>
          <w:bCs/>
          <w:sz w:val="24"/>
          <w:szCs w:val="24"/>
        </w:rPr>
        <w:t xml:space="preserve"> </w:t>
      </w:r>
      <w:hyperlink r:id="rId19" w:anchor="zippy=%2Cname" w:history="1">
        <w:r w:rsidR="00577980" w:rsidRPr="00D60630">
          <w:rPr>
            <w:rStyle w:val="Hyperlink"/>
            <w:b/>
            <w:bCs/>
            <w:sz w:val="24"/>
            <w:szCs w:val="24"/>
          </w:rPr>
          <w:t>https://support.google.com/business/answer/3038177#zippy=%2Cname</w:t>
        </w:r>
      </w:hyperlink>
      <w:r w:rsidR="00577980">
        <w:rPr>
          <w:b/>
          <w:bCs/>
          <w:sz w:val="24"/>
          <w:szCs w:val="24"/>
        </w:rPr>
        <w:br/>
      </w:r>
      <w:r w:rsidR="00577980">
        <w:rPr>
          <w:b/>
          <w:bCs/>
          <w:color w:val="1F4E79" w:themeColor="accent5" w:themeShade="80"/>
          <w:sz w:val="27"/>
          <w:szCs w:val="27"/>
        </w:rPr>
        <w:lastRenderedPageBreak/>
        <w:br/>
      </w:r>
    </w:p>
    <w:p w14:paraId="49E09D78" w14:textId="77777777" w:rsidR="007A66C8" w:rsidRDefault="007A66C8" w:rsidP="453709FC">
      <w:pPr>
        <w:spacing w:before="260" w:after="120" w:line="259" w:lineRule="auto"/>
        <w:rPr>
          <w:b/>
          <w:bCs/>
          <w:color w:val="2E75B6"/>
          <w:sz w:val="23"/>
          <w:szCs w:val="23"/>
          <w:highlight w:val="yellow"/>
        </w:rPr>
      </w:pPr>
    </w:p>
    <w:sectPr w:rsidR="007A66C8">
      <w:footerReference w:type="default" r:id="rId20"/>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D8B6E" w14:textId="77777777" w:rsidR="008201EE" w:rsidRDefault="008201EE">
      <w:r>
        <w:separator/>
      </w:r>
    </w:p>
  </w:endnote>
  <w:endnote w:type="continuationSeparator" w:id="0">
    <w:p w14:paraId="7ECB69D1" w14:textId="77777777" w:rsidR="008201EE" w:rsidRDefault="008201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sig w:usb0="00000000"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BCA81" w14:textId="77777777" w:rsidR="00CC6F40" w:rsidRDefault="002E5650">
    <w:pPr>
      <w:jc w:val="center"/>
      <w:rPr>
        <w:color w:val="595959"/>
        <w:sz w:val="18"/>
      </w:rPr>
    </w:pPr>
    <w:r>
      <w:rPr>
        <w:color w:val="595959"/>
        <w:sz w:val="18"/>
      </w:rPr>
      <w:t xml:space="preserve">Page </w:t>
    </w:r>
    <w:r>
      <w:rPr>
        <w:color w:val="595959"/>
        <w:sz w:val="18"/>
      </w:rPr>
      <w:fldChar w:fldCharType="begin"/>
    </w:r>
    <w:r>
      <w:rPr>
        <w:color w:val="595959"/>
        <w:sz w:val="18"/>
      </w:rPr>
      <w:instrText xml:space="preserve"> PAGE </w:instrText>
    </w:r>
    <w:r>
      <w:rPr>
        <w:color w:val="595959"/>
        <w:sz w:val="18"/>
      </w:rPr>
      <w:fldChar w:fldCharType="separate"/>
    </w:r>
    <w:r>
      <w:rPr>
        <w:noProof/>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 xml:space="preserve"> NUMPAGES </w:instrText>
    </w:r>
    <w:r>
      <w:rPr>
        <w:color w:val="595959"/>
        <w:sz w:val="18"/>
      </w:rPr>
      <w:fldChar w:fldCharType="separate"/>
    </w:r>
    <w:r>
      <w:rPr>
        <w:noProof/>
        <w:color w:val="595959"/>
        <w:sz w:val="18"/>
      </w:rPr>
      <w:t>7</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22C1B" w14:textId="77777777" w:rsidR="008201EE" w:rsidRDefault="008201EE">
      <w:r>
        <w:separator/>
      </w:r>
    </w:p>
  </w:footnote>
  <w:footnote w:type="continuationSeparator" w:id="0">
    <w:p w14:paraId="07959EDF" w14:textId="77777777" w:rsidR="008201EE" w:rsidRDefault="008201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10E5"/>
    <w:multiLevelType w:val="hybridMultilevel"/>
    <w:tmpl w:val="C8A4D6EE"/>
    <w:lvl w:ilvl="0" w:tplc="0ECE3968">
      <w:start w:val="1"/>
      <w:numFmt w:val="bullet"/>
      <w:lvlText w:val="●"/>
      <w:lvlJc w:val="left"/>
      <w:pPr>
        <w:ind w:left="720" w:hanging="360"/>
      </w:pPr>
    </w:lvl>
    <w:lvl w:ilvl="1" w:tplc="AA2AC13A">
      <w:start w:val="1"/>
      <w:numFmt w:val="bullet"/>
      <w:lvlText w:val="○"/>
      <w:lvlJc w:val="left"/>
      <w:pPr>
        <w:ind w:left="1440" w:hanging="360"/>
      </w:pPr>
    </w:lvl>
    <w:lvl w:ilvl="2" w:tplc="8A323CDC">
      <w:start w:val="1"/>
      <w:numFmt w:val="bullet"/>
      <w:lvlText w:val="■"/>
      <w:lvlJc w:val="left"/>
      <w:pPr>
        <w:ind w:left="2160" w:hanging="360"/>
      </w:pPr>
    </w:lvl>
    <w:lvl w:ilvl="3" w:tplc="320C591C">
      <w:start w:val="1"/>
      <w:numFmt w:val="bullet"/>
      <w:lvlText w:val="●"/>
      <w:lvlJc w:val="left"/>
      <w:pPr>
        <w:ind w:left="2880" w:hanging="360"/>
      </w:pPr>
    </w:lvl>
    <w:lvl w:ilvl="4" w:tplc="1346B686">
      <w:start w:val="1"/>
      <w:numFmt w:val="bullet"/>
      <w:lvlText w:val="○"/>
      <w:lvlJc w:val="left"/>
      <w:pPr>
        <w:ind w:left="3600" w:hanging="360"/>
      </w:pPr>
    </w:lvl>
    <w:lvl w:ilvl="5" w:tplc="E3A6E260">
      <w:start w:val="1"/>
      <w:numFmt w:val="bullet"/>
      <w:lvlText w:val="■"/>
      <w:lvlJc w:val="left"/>
      <w:pPr>
        <w:ind w:left="4320" w:hanging="360"/>
      </w:pPr>
    </w:lvl>
    <w:lvl w:ilvl="6" w:tplc="073828BE">
      <w:start w:val="1"/>
      <w:numFmt w:val="bullet"/>
      <w:lvlText w:val="●"/>
      <w:lvlJc w:val="left"/>
      <w:pPr>
        <w:ind w:left="5040" w:hanging="360"/>
      </w:pPr>
    </w:lvl>
    <w:lvl w:ilvl="7" w:tplc="7ABE4BAC">
      <w:start w:val="1"/>
      <w:numFmt w:val="bullet"/>
      <w:lvlText w:val="●"/>
      <w:lvlJc w:val="left"/>
      <w:pPr>
        <w:ind w:left="5760" w:hanging="360"/>
      </w:pPr>
    </w:lvl>
    <w:lvl w:ilvl="8" w:tplc="543E337C">
      <w:start w:val="1"/>
      <w:numFmt w:val="bullet"/>
      <w:lvlText w:val="●"/>
      <w:lvlJc w:val="left"/>
      <w:pPr>
        <w:ind w:left="6480" w:hanging="360"/>
      </w:pPr>
    </w:lvl>
  </w:abstractNum>
  <w:abstractNum w:abstractNumId="1" w15:restartNumberingAfterBreak="0">
    <w:nsid w:val="03B86B76"/>
    <w:multiLevelType w:val="multilevel"/>
    <w:tmpl w:val="A44C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042753"/>
    <w:multiLevelType w:val="hybridMultilevel"/>
    <w:tmpl w:val="CA08513A"/>
    <w:lvl w:ilvl="0" w:tplc="9B22CC2A">
      <w:start w:val="1"/>
      <w:numFmt w:val="decimal"/>
      <w:lvlText w:val="%1."/>
      <w:lvlJc w:val="left"/>
      <w:pPr>
        <w:ind w:left="720" w:hanging="360"/>
      </w:pPr>
      <w:rPr>
        <w:rFonts w:hint="default"/>
        <w:b/>
        <w:color w:val="2E75B6"/>
        <w:sz w:val="2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E0485E"/>
    <w:multiLevelType w:val="hybridMultilevel"/>
    <w:tmpl w:val="175ED882"/>
    <w:lvl w:ilvl="0" w:tplc="9B22CC2A">
      <w:start w:val="1"/>
      <w:numFmt w:val="decimal"/>
      <w:lvlText w:val="%1."/>
      <w:lvlJc w:val="left"/>
      <w:pPr>
        <w:ind w:left="720" w:hanging="360"/>
      </w:pPr>
      <w:rPr>
        <w:rFonts w:hint="default"/>
        <w:b/>
        <w:color w:val="2E75B6"/>
        <w:sz w:val="2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AE739E8"/>
    <w:multiLevelType w:val="hybridMultilevel"/>
    <w:tmpl w:val="51E4E91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215B4A93"/>
    <w:multiLevelType w:val="multilevel"/>
    <w:tmpl w:val="3F60D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84CD9E"/>
    <w:multiLevelType w:val="hybridMultilevel"/>
    <w:tmpl w:val="62248C76"/>
    <w:lvl w:ilvl="0" w:tplc="F9EC733C">
      <w:start w:val="1"/>
      <w:numFmt w:val="decimal"/>
      <w:lvlText w:val="%1."/>
      <w:lvlJc w:val="left"/>
      <w:pPr>
        <w:ind w:left="720" w:hanging="360"/>
      </w:pPr>
    </w:lvl>
    <w:lvl w:ilvl="1" w:tplc="31A27DE2">
      <w:start w:val="1"/>
      <w:numFmt w:val="lowerLetter"/>
      <w:lvlText w:val="%2."/>
      <w:lvlJc w:val="left"/>
      <w:pPr>
        <w:ind w:left="1440" w:hanging="360"/>
      </w:pPr>
    </w:lvl>
    <w:lvl w:ilvl="2" w:tplc="ACE08E3C">
      <w:start w:val="1"/>
      <w:numFmt w:val="lowerRoman"/>
      <w:lvlText w:val="%3."/>
      <w:lvlJc w:val="right"/>
      <w:pPr>
        <w:ind w:left="2160" w:hanging="180"/>
      </w:pPr>
    </w:lvl>
    <w:lvl w:ilvl="3" w:tplc="22B6F806">
      <w:start w:val="1"/>
      <w:numFmt w:val="decimal"/>
      <w:lvlText w:val="%4."/>
      <w:lvlJc w:val="left"/>
      <w:pPr>
        <w:ind w:left="2880" w:hanging="360"/>
      </w:pPr>
    </w:lvl>
    <w:lvl w:ilvl="4" w:tplc="B994DAA6">
      <w:start w:val="1"/>
      <w:numFmt w:val="lowerLetter"/>
      <w:lvlText w:val="%5."/>
      <w:lvlJc w:val="left"/>
      <w:pPr>
        <w:ind w:left="3600" w:hanging="360"/>
      </w:pPr>
    </w:lvl>
    <w:lvl w:ilvl="5" w:tplc="9160ACD4">
      <w:start w:val="1"/>
      <w:numFmt w:val="lowerRoman"/>
      <w:lvlText w:val="%6."/>
      <w:lvlJc w:val="right"/>
      <w:pPr>
        <w:ind w:left="4320" w:hanging="180"/>
      </w:pPr>
    </w:lvl>
    <w:lvl w:ilvl="6" w:tplc="E0D03542">
      <w:start w:val="1"/>
      <w:numFmt w:val="decimal"/>
      <w:lvlText w:val="%7."/>
      <w:lvlJc w:val="left"/>
      <w:pPr>
        <w:ind w:left="5040" w:hanging="360"/>
      </w:pPr>
    </w:lvl>
    <w:lvl w:ilvl="7" w:tplc="8CB22BB8">
      <w:start w:val="1"/>
      <w:numFmt w:val="lowerLetter"/>
      <w:lvlText w:val="%8."/>
      <w:lvlJc w:val="left"/>
      <w:pPr>
        <w:ind w:left="5760" w:hanging="360"/>
      </w:pPr>
    </w:lvl>
    <w:lvl w:ilvl="8" w:tplc="972CDE60">
      <w:start w:val="1"/>
      <w:numFmt w:val="lowerRoman"/>
      <w:lvlText w:val="%9."/>
      <w:lvlJc w:val="right"/>
      <w:pPr>
        <w:ind w:left="6480" w:hanging="180"/>
      </w:pPr>
    </w:lvl>
  </w:abstractNum>
  <w:abstractNum w:abstractNumId="7" w15:restartNumberingAfterBreak="0">
    <w:nsid w:val="325754E7"/>
    <w:multiLevelType w:val="hybridMultilevel"/>
    <w:tmpl w:val="9ABE1A38"/>
    <w:lvl w:ilvl="0" w:tplc="598A8232">
      <w:start w:val="1"/>
      <w:numFmt w:val="bullet"/>
      <w:lvlText w:val="o"/>
      <w:lvlJc w:val="left"/>
      <w:pPr>
        <w:ind w:left="720" w:hanging="360"/>
      </w:pPr>
      <w:rPr>
        <w:rFonts w:ascii="Courier New" w:hAnsi="Courier New" w:hint="default"/>
      </w:rPr>
    </w:lvl>
    <w:lvl w:ilvl="1" w:tplc="5F663B82">
      <w:start w:val="1"/>
      <w:numFmt w:val="bullet"/>
      <w:lvlText w:val="o"/>
      <w:lvlJc w:val="left"/>
      <w:pPr>
        <w:ind w:left="1440" w:hanging="360"/>
      </w:pPr>
      <w:rPr>
        <w:rFonts w:ascii="Courier New" w:hAnsi="Courier New" w:hint="default"/>
      </w:rPr>
    </w:lvl>
    <w:lvl w:ilvl="2" w:tplc="4B403B94">
      <w:start w:val="1"/>
      <w:numFmt w:val="bullet"/>
      <w:lvlText w:val=""/>
      <w:lvlJc w:val="left"/>
      <w:pPr>
        <w:ind w:left="2160" w:hanging="360"/>
      </w:pPr>
      <w:rPr>
        <w:rFonts w:ascii="Wingdings" w:hAnsi="Wingdings" w:hint="default"/>
      </w:rPr>
    </w:lvl>
    <w:lvl w:ilvl="3" w:tplc="23F835A2">
      <w:start w:val="1"/>
      <w:numFmt w:val="bullet"/>
      <w:lvlText w:val=""/>
      <w:lvlJc w:val="left"/>
      <w:pPr>
        <w:ind w:left="2880" w:hanging="360"/>
      </w:pPr>
      <w:rPr>
        <w:rFonts w:ascii="Symbol" w:hAnsi="Symbol" w:hint="default"/>
      </w:rPr>
    </w:lvl>
    <w:lvl w:ilvl="4" w:tplc="D0CCDB7A">
      <w:start w:val="1"/>
      <w:numFmt w:val="bullet"/>
      <w:lvlText w:val="o"/>
      <w:lvlJc w:val="left"/>
      <w:pPr>
        <w:ind w:left="3600" w:hanging="360"/>
      </w:pPr>
      <w:rPr>
        <w:rFonts w:ascii="Courier New" w:hAnsi="Courier New" w:hint="default"/>
      </w:rPr>
    </w:lvl>
    <w:lvl w:ilvl="5" w:tplc="684486B6">
      <w:start w:val="1"/>
      <w:numFmt w:val="bullet"/>
      <w:lvlText w:val=""/>
      <w:lvlJc w:val="left"/>
      <w:pPr>
        <w:ind w:left="4320" w:hanging="360"/>
      </w:pPr>
      <w:rPr>
        <w:rFonts w:ascii="Wingdings" w:hAnsi="Wingdings" w:hint="default"/>
      </w:rPr>
    </w:lvl>
    <w:lvl w:ilvl="6" w:tplc="816CA25E">
      <w:start w:val="1"/>
      <w:numFmt w:val="bullet"/>
      <w:lvlText w:val=""/>
      <w:lvlJc w:val="left"/>
      <w:pPr>
        <w:ind w:left="5040" w:hanging="360"/>
      </w:pPr>
      <w:rPr>
        <w:rFonts w:ascii="Symbol" w:hAnsi="Symbol" w:hint="default"/>
      </w:rPr>
    </w:lvl>
    <w:lvl w:ilvl="7" w:tplc="74544A86">
      <w:start w:val="1"/>
      <w:numFmt w:val="bullet"/>
      <w:lvlText w:val="o"/>
      <w:lvlJc w:val="left"/>
      <w:pPr>
        <w:ind w:left="5760" w:hanging="360"/>
      </w:pPr>
      <w:rPr>
        <w:rFonts w:ascii="Courier New" w:hAnsi="Courier New" w:hint="default"/>
      </w:rPr>
    </w:lvl>
    <w:lvl w:ilvl="8" w:tplc="6F60545C">
      <w:start w:val="1"/>
      <w:numFmt w:val="bullet"/>
      <w:lvlText w:val=""/>
      <w:lvlJc w:val="left"/>
      <w:pPr>
        <w:ind w:left="6480" w:hanging="360"/>
      </w:pPr>
      <w:rPr>
        <w:rFonts w:ascii="Wingdings" w:hAnsi="Wingdings" w:hint="default"/>
      </w:rPr>
    </w:lvl>
  </w:abstractNum>
  <w:abstractNum w:abstractNumId="8" w15:restartNumberingAfterBreak="0">
    <w:nsid w:val="4D394D6B"/>
    <w:multiLevelType w:val="hybridMultilevel"/>
    <w:tmpl w:val="AF0C05A2"/>
    <w:lvl w:ilvl="0" w:tplc="8DD6ADB8">
      <w:start w:val="1"/>
      <w:numFmt w:val="bullet"/>
      <w:lvlText w:val="●"/>
      <w:lvlJc w:val="left"/>
      <w:pPr>
        <w:ind w:left="403" w:hanging="259"/>
      </w:pPr>
    </w:lvl>
    <w:lvl w:ilvl="1" w:tplc="EFC641CA">
      <w:start w:val="1"/>
      <w:numFmt w:val="bullet"/>
      <w:lvlText w:val="○"/>
      <w:lvlJc w:val="left"/>
      <w:pPr>
        <w:ind w:left="806" w:hanging="259"/>
      </w:pPr>
    </w:lvl>
    <w:lvl w:ilvl="2" w:tplc="31E213C0">
      <w:start w:val="1"/>
      <w:numFmt w:val="bullet"/>
      <w:lvlText w:val="▪"/>
      <w:lvlJc w:val="left"/>
      <w:pPr>
        <w:ind w:left="1209" w:hanging="259"/>
      </w:pPr>
    </w:lvl>
    <w:lvl w:ilvl="3" w:tplc="F72C0324">
      <w:numFmt w:val="decimal"/>
      <w:lvlText w:val=""/>
      <w:lvlJc w:val="left"/>
    </w:lvl>
    <w:lvl w:ilvl="4" w:tplc="C972AF9C">
      <w:numFmt w:val="decimal"/>
      <w:lvlText w:val=""/>
      <w:lvlJc w:val="left"/>
    </w:lvl>
    <w:lvl w:ilvl="5" w:tplc="73621156">
      <w:numFmt w:val="decimal"/>
      <w:lvlText w:val=""/>
      <w:lvlJc w:val="left"/>
    </w:lvl>
    <w:lvl w:ilvl="6" w:tplc="518E3C62">
      <w:numFmt w:val="decimal"/>
      <w:lvlText w:val=""/>
      <w:lvlJc w:val="left"/>
    </w:lvl>
    <w:lvl w:ilvl="7" w:tplc="F2A8B9F6">
      <w:numFmt w:val="decimal"/>
      <w:lvlText w:val=""/>
      <w:lvlJc w:val="left"/>
    </w:lvl>
    <w:lvl w:ilvl="8" w:tplc="8ACC243A">
      <w:numFmt w:val="decimal"/>
      <w:lvlText w:val=""/>
      <w:lvlJc w:val="left"/>
    </w:lvl>
  </w:abstractNum>
  <w:abstractNum w:abstractNumId="9" w15:restartNumberingAfterBreak="0">
    <w:nsid w:val="640FF689"/>
    <w:multiLevelType w:val="hybridMultilevel"/>
    <w:tmpl w:val="C6F074AE"/>
    <w:lvl w:ilvl="0" w:tplc="AEF4737A">
      <w:start w:val="1"/>
      <w:numFmt w:val="bullet"/>
      <w:lvlText w:val="-"/>
      <w:lvlJc w:val="left"/>
      <w:pPr>
        <w:ind w:left="1166" w:hanging="360"/>
      </w:pPr>
      <w:rPr>
        <w:rFonts w:ascii="Aptos" w:hAnsi="Aptos" w:hint="default"/>
      </w:rPr>
    </w:lvl>
    <w:lvl w:ilvl="1" w:tplc="9274FE88">
      <w:start w:val="1"/>
      <w:numFmt w:val="bullet"/>
      <w:lvlText w:val="o"/>
      <w:lvlJc w:val="left"/>
      <w:pPr>
        <w:ind w:left="1886" w:hanging="360"/>
      </w:pPr>
      <w:rPr>
        <w:rFonts w:ascii="Courier New" w:hAnsi="Courier New" w:hint="default"/>
      </w:rPr>
    </w:lvl>
    <w:lvl w:ilvl="2" w:tplc="6B4491D8">
      <w:start w:val="1"/>
      <w:numFmt w:val="bullet"/>
      <w:lvlText w:val=""/>
      <w:lvlJc w:val="left"/>
      <w:pPr>
        <w:ind w:left="2606" w:hanging="360"/>
      </w:pPr>
      <w:rPr>
        <w:rFonts w:ascii="Wingdings" w:hAnsi="Wingdings" w:hint="default"/>
      </w:rPr>
    </w:lvl>
    <w:lvl w:ilvl="3" w:tplc="955C761A">
      <w:start w:val="1"/>
      <w:numFmt w:val="bullet"/>
      <w:lvlText w:val=""/>
      <w:lvlJc w:val="left"/>
      <w:pPr>
        <w:ind w:left="3326" w:hanging="360"/>
      </w:pPr>
      <w:rPr>
        <w:rFonts w:ascii="Symbol" w:hAnsi="Symbol" w:hint="default"/>
      </w:rPr>
    </w:lvl>
    <w:lvl w:ilvl="4" w:tplc="20E66E40">
      <w:start w:val="1"/>
      <w:numFmt w:val="bullet"/>
      <w:lvlText w:val="o"/>
      <w:lvlJc w:val="left"/>
      <w:pPr>
        <w:ind w:left="4046" w:hanging="360"/>
      </w:pPr>
      <w:rPr>
        <w:rFonts w:ascii="Courier New" w:hAnsi="Courier New" w:hint="default"/>
      </w:rPr>
    </w:lvl>
    <w:lvl w:ilvl="5" w:tplc="09A41C6E">
      <w:start w:val="1"/>
      <w:numFmt w:val="bullet"/>
      <w:lvlText w:val=""/>
      <w:lvlJc w:val="left"/>
      <w:pPr>
        <w:ind w:left="4766" w:hanging="360"/>
      </w:pPr>
      <w:rPr>
        <w:rFonts w:ascii="Wingdings" w:hAnsi="Wingdings" w:hint="default"/>
      </w:rPr>
    </w:lvl>
    <w:lvl w:ilvl="6" w:tplc="E976F1E2">
      <w:start w:val="1"/>
      <w:numFmt w:val="bullet"/>
      <w:lvlText w:val=""/>
      <w:lvlJc w:val="left"/>
      <w:pPr>
        <w:ind w:left="5486" w:hanging="360"/>
      </w:pPr>
      <w:rPr>
        <w:rFonts w:ascii="Symbol" w:hAnsi="Symbol" w:hint="default"/>
      </w:rPr>
    </w:lvl>
    <w:lvl w:ilvl="7" w:tplc="0E60BDD2">
      <w:start w:val="1"/>
      <w:numFmt w:val="bullet"/>
      <w:lvlText w:val="o"/>
      <w:lvlJc w:val="left"/>
      <w:pPr>
        <w:ind w:left="6206" w:hanging="360"/>
      </w:pPr>
      <w:rPr>
        <w:rFonts w:ascii="Courier New" w:hAnsi="Courier New" w:hint="default"/>
      </w:rPr>
    </w:lvl>
    <w:lvl w:ilvl="8" w:tplc="B5065934">
      <w:start w:val="1"/>
      <w:numFmt w:val="bullet"/>
      <w:lvlText w:val=""/>
      <w:lvlJc w:val="left"/>
      <w:pPr>
        <w:ind w:left="6926" w:hanging="360"/>
      </w:pPr>
      <w:rPr>
        <w:rFonts w:ascii="Wingdings" w:hAnsi="Wingdings" w:hint="default"/>
      </w:rPr>
    </w:lvl>
  </w:abstractNum>
  <w:abstractNum w:abstractNumId="10" w15:restartNumberingAfterBreak="0">
    <w:nsid w:val="66FCE711"/>
    <w:multiLevelType w:val="hybridMultilevel"/>
    <w:tmpl w:val="7A26A84A"/>
    <w:lvl w:ilvl="0" w:tplc="6720D4BA">
      <w:start w:val="1"/>
      <w:numFmt w:val="bullet"/>
      <w:lvlText w:val="●"/>
      <w:lvlJc w:val="left"/>
      <w:pPr>
        <w:ind w:left="720" w:hanging="360"/>
      </w:pPr>
      <w:rPr>
        <w:rFonts w:ascii="Noto Sans Symbols" w:eastAsia="Noto Sans Symbols" w:hAnsi="Noto Sans Symbols" w:cs="Noto Sans Symbols"/>
        <w:sz w:val="20"/>
        <w:szCs w:val="20"/>
      </w:rPr>
    </w:lvl>
    <w:lvl w:ilvl="1" w:tplc="72746548">
      <w:start w:val="1"/>
      <w:numFmt w:val="bullet"/>
      <w:lvlText w:val="o"/>
      <w:lvlJc w:val="left"/>
      <w:pPr>
        <w:ind w:left="1440" w:hanging="360"/>
      </w:pPr>
      <w:rPr>
        <w:rFonts w:ascii="Courier New" w:eastAsia="Courier New" w:hAnsi="Courier New" w:cs="Courier New"/>
        <w:sz w:val="20"/>
        <w:szCs w:val="20"/>
      </w:rPr>
    </w:lvl>
    <w:lvl w:ilvl="2" w:tplc="D1CACD3C">
      <w:start w:val="1"/>
      <w:numFmt w:val="bullet"/>
      <w:lvlText w:val="▪"/>
      <w:lvlJc w:val="left"/>
      <w:pPr>
        <w:ind w:left="2160" w:hanging="360"/>
      </w:pPr>
      <w:rPr>
        <w:rFonts w:ascii="Noto Sans Symbols" w:eastAsia="Noto Sans Symbols" w:hAnsi="Noto Sans Symbols" w:cs="Noto Sans Symbols"/>
        <w:sz w:val="20"/>
        <w:szCs w:val="20"/>
      </w:rPr>
    </w:lvl>
    <w:lvl w:ilvl="3" w:tplc="10C6DCA4">
      <w:start w:val="1"/>
      <w:numFmt w:val="bullet"/>
      <w:lvlText w:val="▪"/>
      <w:lvlJc w:val="left"/>
      <w:pPr>
        <w:ind w:left="2880" w:hanging="360"/>
      </w:pPr>
      <w:rPr>
        <w:rFonts w:ascii="Noto Sans Symbols" w:eastAsia="Noto Sans Symbols" w:hAnsi="Noto Sans Symbols" w:cs="Noto Sans Symbols"/>
        <w:sz w:val="20"/>
        <w:szCs w:val="20"/>
      </w:rPr>
    </w:lvl>
    <w:lvl w:ilvl="4" w:tplc="17E4CB46">
      <w:start w:val="1"/>
      <w:numFmt w:val="bullet"/>
      <w:lvlText w:val="▪"/>
      <w:lvlJc w:val="left"/>
      <w:pPr>
        <w:ind w:left="3600" w:hanging="360"/>
      </w:pPr>
      <w:rPr>
        <w:rFonts w:ascii="Noto Sans Symbols" w:eastAsia="Noto Sans Symbols" w:hAnsi="Noto Sans Symbols" w:cs="Noto Sans Symbols"/>
        <w:sz w:val="20"/>
        <w:szCs w:val="20"/>
      </w:rPr>
    </w:lvl>
    <w:lvl w:ilvl="5" w:tplc="D4C8A97E">
      <w:start w:val="1"/>
      <w:numFmt w:val="bullet"/>
      <w:lvlText w:val="▪"/>
      <w:lvlJc w:val="left"/>
      <w:pPr>
        <w:ind w:left="4320" w:hanging="360"/>
      </w:pPr>
      <w:rPr>
        <w:rFonts w:ascii="Noto Sans Symbols" w:eastAsia="Noto Sans Symbols" w:hAnsi="Noto Sans Symbols" w:cs="Noto Sans Symbols"/>
        <w:sz w:val="20"/>
        <w:szCs w:val="20"/>
      </w:rPr>
    </w:lvl>
    <w:lvl w:ilvl="6" w:tplc="EC1698F0">
      <w:start w:val="1"/>
      <w:numFmt w:val="bullet"/>
      <w:lvlText w:val="▪"/>
      <w:lvlJc w:val="left"/>
      <w:pPr>
        <w:ind w:left="5040" w:hanging="360"/>
      </w:pPr>
      <w:rPr>
        <w:rFonts w:ascii="Noto Sans Symbols" w:eastAsia="Noto Sans Symbols" w:hAnsi="Noto Sans Symbols" w:cs="Noto Sans Symbols"/>
        <w:sz w:val="20"/>
        <w:szCs w:val="20"/>
      </w:rPr>
    </w:lvl>
    <w:lvl w:ilvl="7" w:tplc="D0C217A4">
      <w:start w:val="1"/>
      <w:numFmt w:val="bullet"/>
      <w:lvlText w:val="▪"/>
      <w:lvlJc w:val="left"/>
      <w:pPr>
        <w:ind w:left="5760" w:hanging="360"/>
      </w:pPr>
      <w:rPr>
        <w:rFonts w:ascii="Noto Sans Symbols" w:eastAsia="Noto Sans Symbols" w:hAnsi="Noto Sans Symbols" w:cs="Noto Sans Symbols"/>
        <w:sz w:val="20"/>
        <w:szCs w:val="20"/>
      </w:rPr>
    </w:lvl>
    <w:lvl w:ilvl="8" w:tplc="439285D2">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23349621">
    <w:abstractNumId w:val="6"/>
  </w:num>
  <w:num w:numId="2" w16cid:durableId="2123920299">
    <w:abstractNumId w:val="9"/>
  </w:num>
  <w:num w:numId="3" w16cid:durableId="1129544589">
    <w:abstractNumId w:val="7"/>
  </w:num>
  <w:num w:numId="4" w16cid:durableId="1684168230">
    <w:abstractNumId w:val="0"/>
    <w:lvlOverride w:ilvl="0">
      <w:startOverride w:val="1"/>
    </w:lvlOverride>
  </w:num>
  <w:num w:numId="5" w16cid:durableId="1065301758">
    <w:abstractNumId w:val="8"/>
    <w:lvlOverride w:ilvl="0">
      <w:startOverride w:val="1"/>
    </w:lvlOverride>
  </w:num>
  <w:num w:numId="6" w16cid:durableId="315764253">
    <w:abstractNumId w:val="10"/>
  </w:num>
  <w:num w:numId="7" w16cid:durableId="176770860">
    <w:abstractNumId w:val="4"/>
  </w:num>
  <w:num w:numId="8" w16cid:durableId="1951089270">
    <w:abstractNumId w:val="8"/>
  </w:num>
  <w:num w:numId="9" w16cid:durableId="1552380711">
    <w:abstractNumId w:val="5"/>
  </w:num>
  <w:num w:numId="10" w16cid:durableId="1067726106">
    <w:abstractNumId w:val="1"/>
  </w:num>
  <w:num w:numId="11" w16cid:durableId="115298637">
    <w:abstractNumId w:val="3"/>
  </w:num>
  <w:num w:numId="12" w16cid:durableId="10681876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6C8"/>
    <w:rsid w:val="00147965"/>
    <w:rsid w:val="00162388"/>
    <w:rsid w:val="001C6BC7"/>
    <w:rsid w:val="001F1B23"/>
    <w:rsid w:val="00230903"/>
    <w:rsid w:val="002639AD"/>
    <w:rsid w:val="002E5650"/>
    <w:rsid w:val="00394CBE"/>
    <w:rsid w:val="004F23E3"/>
    <w:rsid w:val="00577980"/>
    <w:rsid w:val="00793AEC"/>
    <w:rsid w:val="007A66C8"/>
    <w:rsid w:val="007C342D"/>
    <w:rsid w:val="007D4C17"/>
    <w:rsid w:val="008201EE"/>
    <w:rsid w:val="008B018C"/>
    <w:rsid w:val="0094310E"/>
    <w:rsid w:val="00984BF4"/>
    <w:rsid w:val="009B6DD0"/>
    <w:rsid w:val="00A64FAB"/>
    <w:rsid w:val="00B01174"/>
    <w:rsid w:val="00BA1FA6"/>
    <w:rsid w:val="00C035DD"/>
    <w:rsid w:val="00C1405E"/>
    <w:rsid w:val="00C23BA9"/>
    <w:rsid w:val="00CC6F40"/>
    <w:rsid w:val="00CF1AD8"/>
    <w:rsid w:val="00D13DED"/>
    <w:rsid w:val="00DC68DF"/>
    <w:rsid w:val="00E45D07"/>
    <w:rsid w:val="00E80FE2"/>
    <w:rsid w:val="00FD1DE1"/>
    <w:rsid w:val="03C358CA"/>
    <w:rsid w:val="04122880"/>
    <w:rsid w:val="04FC498C"/>
    <w:rsid w:val="051CA97C"/>
    <w:rsid w:val="061860EE"/>
    <w:rsid w:val="06FF7C76"/>
    <w:rsid w:val="0C3CF9A5"/>
    <w:rsid w:val="0C480DDB"/>
    <w:rsid w:val="0D2BD083"/>
    <w:rsid w:val="166AB006"/>
    <w:rsid w:val="17049305"/>
    <w:rsid w:val="1898A3AF"/>
    <w:rsid w:val="18B19BCC"/>
    <w:rsid w:val="19AA4D95"/>
    <w:rsid w:val="1E66C7A2"/>
    <w:rsid w:val="21195157"/>
    <w:rsid w:val="237E5421"/>
    <w:rsid w:val="25036260"/>
    <w:rsid w:val="26E100EE"/>
    <w:rsid w:val="27031998"/>
    <w:rsid w:val="27F63428"/>
    <w:rsid w:val="2D8B1A8B"/>
    <w:rsid w:val="2DDD4C83"/>
    <w:rsid w:val="2F2D4A8A"/>
    <w:rsid w:val="31236BCE"/>
    <w:rsid w:val="34BA0CFC"/>
    <w:rsid w:val="357EC1CD"/>
    <w:rsid w:val="385D4055"/>
    <w:rsid w:val="3965ED2B"/>
    <w:rsid w:val="453709FC"/>
    <w:rsid w:val="4758C3F2"/>
    <w:rsid w:val="49C5FB8F"/>
    <w:rsid w:val="4E20A1E2"/>
    <w:rsid w:val="4F6E84F9"/>
    <w:rsid w:val="501FD846"/>
    <w:rsid w:val="512702A8"/>
    <w:rsid w:val="54623549"/>
    <w:rsid w:val="5947054F"/>
    <w:rsid w:val="5C1C9AAB"/>
    <w:rsid w:val="5D6E0B65"/>
    <w:rsid w:val="62914AD8"/>
    <w:rsid w:val="62E1B0EE"/>
    <w:rsid w:val="6695CD6C"/>
    <w:rsid w:val="6DDA65BC"/>
    <w:rsid w:val="739DDDA5"/>
    <w:rsid w:val="75211BC1"/>
    <w:rsid w:val="7556092C"/>
    <w:rsid w:val="79E2E445"/>
    <w:rsid w:val="7A7CF1AE"/>
    <w:rsid w:val="7C9C03E6"/>
    <w:rsid w:val="7F3A07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02702"/>
  <w15:docId w15:val="{DB10FD8A-17E1-4856-AA02-CE6322803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DE1"/>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B01174"/>
    <w:rPr>
      <w:color w:val="605E5C"/>
      <w:shd w:val="clear" w:color="auto" w:fill="E1DFDD"/>
    </w:rPr>
  </w:style>
  <w:style w:type="character" w:styleId="FollowedHyperlink">
    <w:name w:val="FollowedHyperlink"/>
    <w:basedOn w:val="DefaultParagraphFont"/>
    <w:uiPriority w:val="99"/>
    <w:semiHidden/>
    <w:unhideWhenUsed/>
    <w:rsid w:val="0094310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0.sv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corpgmb.admin@manipalhospitals.com" TargetMode="Externa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https://support.google.com/business/answer/3038177"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svg"/><Relationship Id="rId5" Type="http://schemas.openxmlformats.org/officeDocument/2006/relationships/footnotes" Target="footnotes.xml"/><Relationship Id="rId15" Type="http://schemas.openxmlformats.org/officeDocument/2006/relationships/image" Target="media/image8.svg"/><Relationship Id="rId10" Type="http://schemas.openxmlformats.org/officeDocument/2006/relationships/image" Target="media/image3.png"/><Relationship Id="rId19" Type="http://schemas.openxmlformats.org/officeDocument/2006/relationships/hyperlink" Target="https://support.google.com/business/answer/3038177" TargetMode="External"/><Relationship Id="rId4" Type="http://schemas.openxmlformats.org/officeDocument/2006/relationships/webSettings" Target="web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6</Pages>
  <Words>852</Words>
  <Characters>4862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pranjal singh</cp:lastModifiedBy>
  <cp:revision>15</cp:revision>
  <dcterms:created xsi:type="dcterms:W3CDTF">2026-07-09T06:03:00Z</dcterms:created>
  <dcterms:modified xsi:type="dcterms:W3CDTF">2026-07-30T16:45:00Z</dcterms:modified>
</cp:coreProperties>
</file>