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Typography &amp; Formatting Test</w:t>
      </w:r>
    </w:p>
    <w:p>
      <w:r>
        <w:t xml:space="preserve">This paragraph contains regular text,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and </w:t>
      </w:r>
      <w:r>
        <w:rPr>
          <w:b/>
          <w:i/>
        </w:rPr>
        <w:t>bold italic text</w:t>
      </w:r>
      <w:r>
        <w:t xml:space="preserve"> inline within a single sentence.</w:t>
      </w:r>
    </w:p>
    <w:p>
      <w:r>
        <w:t xml:space="preserve">Another paragraph testing inline styling variations like </w:t>
      </w:r>
      <w:r>
        <w:rPr>
          <w:b/>
        </w:rPr>
        <w:t>strong emphasis</w:t>
      </w:r>
      <w:r>
        <w:t xml:space="preserve"> and </w:t>
      </w:r>
      <w:r>
        <w:rPr>
          <w:i/>
        </w:rPr>
        <w:t>soft emphasis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