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F306A" w14:textId="77777777" w:rsidR="00090182" w:rsidRDefault="00000000">
      <w:pPr>
        <w:pStyle w:val="Title"/>
      </w:pPr>
      <w:r>
        <w:t>Comprehensive Guide to Modern Web Architecture</w:t>
      </w:r>
    </w:p>
    <w:p w14:paraId="4DC142AD" w14:textId="77777777" w:rsidR="00090182" w:rsidRDefault="00000000">
      <w:r>
        <w:rPr>
          <w:i/>
        </w:rPr>
        <w:t>By Technical Lead | Published September 2026</w:t>
      </w:r>
    </w:p>
    <w:p w14:paraId="0A27BD78" w14:textId="4A6FC864" w:rsidR="00090182" w:rsidRDefault="00F73560">
      <w:r>
        <w:rPr>
          <w:noProof/>
        </w:rPr>
        <w:drawing>
          <wp:inline distT="0" distB="0" distL="0" distR="0" wp14:anchorId="3D677088" wp14:editId="0CF4458A">
            <wp:extent cx="5486400" cy="3657600"/>
            <wp:effectExtent l="0" t="0" r="0" b="0"/>
            <wp:docPr id="757823266" name="Picture 1" descr="Black and white spiralling stairc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23266" name="Picture 757823266" descr="Black and white spiralling staircas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C572C" w14:textId="77777777" w:rsidR="00090182" w:rsidRDefault="00000000">
      <w:r>
        <w:rPr>
          <w:i/>
        </w:rPr>
        <w:t>Featured Banner Architecture Diagram</w:t>
      </w:r>
    </w:p>
    <w:p w14:paraId="55C8FDC3" w14:textId="77777777" w:rsidR="00090182" w:rsidRDefault="00000000">
      <w:pPr>
        <w:pStyle w:val="Heading1"/>
      </w:pPr>
      <w:r>
        <w:t>1. Introduction to Monorepos</w:t>
      </w:r>
    </w:p>
    <w:p w14:paraId="1ABC0652" w14:textId="77777777" w:rsidR="00090182" w:rsidRDefault="00000000">
      <w:r>
        <w:t xml:space="preserve">Building modern enterprise web applications requires </w:t>
      </w:r>
      <w:r>
        <w:rPr>
          <w:b/>
        </w:rPr>
        <w:t>strong architectural decoupling</w:t>
      </w:r>
      <w:r>
        <w:t xml:space="preserve"> between frontend client interfaces and backend GraphQL services.</w:t>
      </w:r>
    </w:p>
    <w:p w14:paraId="3A4B4185" w14:textId="77777777" w:rsidR="00090182" w:rsidRDefault="00000000">
      <w:pPr>
        <w:pStyle w:val="Heading2"/>
      </w:pPr>
      <w:r>
        <w:t>2. Key Architecture Benefits</w:t>
      </w:r>
    </w:p>
    <w:p w14:paraId="741D5AF6" w14:textId="77777777" w:rsidR="00090182" w:rsidRDefault="00000000">
      <w:pPr>
        <w:pStyle w:val="ListBullet"/>
      </w:pPr>
      <w:r>
        <w:t>Single repository for frontend and backend codebases.</w:t>
      </w:r>
    </w:p>
    <w:p w14:paraId="253792CB" w14:textId="77777777" w:rsidR="00090182" w:rsidRDefault="00000000">
      <w:pPr>
        <w:pStyle w:val="ListBullet"/>
      </w:pPr>
      <w:r>
        <w:t>Unified TypeScript types and end-to-end type safety.</w:t>
      </w:r>
    </w:p>
    <w:p w14:paraId="6007404C" w14:textId="77777777" w:rsidR="00090182" w:rsidRDefault="00000000">
      <w:pPr>
        <w:pStyle w:val="ListBullet"/>
      </w:pPr>
      <w:r>
        <w:t>Streamlined local development and testing workflows.</w:t>
      </w:r>
    </w:p>
    <w:p w14:paraId="113A998D" w14:textId="77777777" w:rsidR="00090182" w:rsidRDefault="00000000">
      <w:pPr>
        <w:pStyle w:val="Heading2"/>
      </w:pPr>
      <w:r>
        <w:t>3. Implementation Steps</w:t>
      </w:r>
    </w:p>
    <w:p w14:paraId="102165F5" w14:textId="77777777" w:rsidR="00090182" w:rsidRDefault="00000000">
      <w:pPr>
        <w:pStyle w:val="ListNumber"/>
      </w:pPr>
      <w:r>
        <w:t>Initialize root npm workspace package.</w:t>
      </w:r>
    </w:p>
    <w:p w14:paraId="6C51102A" w14:textId="77777777" w:rsidR="00090182" w:rsidRDefault="00000000">
      <w:pPr>
        <w:pStyle w:val="ListNumber"/>
      </w:pPr>
      <w:r>
        <w:t>Configure Apollo GraphQL server and Prisma ORM.</w:t>
      </w:r>
    </w:p>
    <w:p w14:paraId="7CE602E1" w14:textId="77777777" w:rsidR="00090182" w:rsidRDefault="00000000">
      <w:pPr>
        <w:pStyle w:val="ListNumber"/>
      </w:pPr>
      <w:r>
        <w:t>Connect Next.js Apollo Client to Apollo Server endpoint.</w:t>
      </w:r>
    </w:p>
    <w:p w14:paraId="1F097A09" w14:textId="77777777" w:rsidR="00090182" w:rsidRDefault="00000000">
      <w:pPr>
        <w:pStyle w:val="Quote"/>
      </w:pPr>
      <w:r>
        <w:lastRenderedPageBreak/>
        <w:t>“Good software architecture makes system evolution predictable, maintainable, and resilient to change.”</w:t>
      </w:r>
    </w:p>
    <w:p w14:paraId="499B6E55" w14:textId="77777777" w:rsidR="00090182" w:rsidRDefault="00000000">
      <w:r>
        <w:t xml:space="preserve">For architectural standards, refer to </w:t>
      </w:r>
      <w:hyperlink r:id="rId7">
        <w:r>
          <w:rPr>
            <w:color w:val="0066CC"/>
            <w:u w:val="single"/>
          </w:rPr>
          <w:t>Official GraphQL Standards</w:t>
        </w:r>
      </w:hyperlink>
      <w:r>
        <w:t>.</w:t>
      </w:r>
    </w:p>
    <w:p w14:paraId="6AE47C28" w14:textId="77777777" w:rsidR="00090182" w:rsidRDefault="00000000">
      <w:pPr>
        <w:pStyle w:val="Heading2"/>
      </w:pPr>
      <w:r>
        <w:t>4. Layer Summary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0182" w14:paraId="41F5B642" w14:textId="77777777">
        <w:tc>
          <w:tcPr>
            <w:tcW w:w="2880" w:type="dxa"/>
          </w:tcPr>
          <w:p w14:paraId="5A7BFD18" w14:textId="77777777" w:rsidR="00090182" w:rsidRDefault="00000000">
            <w:r>
              <w:rPr>
                <w:b/>
              </w:rPr>
              <w:t>Layer</w:t>
            </w:r>
          </w:p>
        </w:tc>
        <w:tc>
          <w:tcPr>
            <w:tcW w:w="2880" w:type="dxa"/>
          </w:tcPr>
          <w:p w14:paraId="61A97794" w14:textId="77777777" w:rsidR="00090182" w:rsidRDefault="00000000">
            <w:r>
              <w:rPr>
                <w:b/>
              </w:rPr>
              <w:t>Technology</w:t>
            </w:r>
          </w:p>
        </w:tc>
        <w:tc>
          <w:tcPr>
            <w:tcW w:w="2880" w:type="dxa"/>
          </w:tcPr>
          <w:p w14:paraId="3D5D5E41" w14:textId="77777777" w:rsidR="00090182" w:rsidRDefault="00000000">
            <w:r>
              <w:rPr>
                <w:b/>
              </w:rPr>
              <w:t>Role</w:t>
            </w:r>
          </w:p>
        </w:tc>
      </w:tr>
      <w:tr w:rsidR="00090182" w14:paraId="255CE2FB" w14:textId="77777777">
        <w:tc>
          <w:tcPr>
            <w:tcW w:w="2880" w:type="dxa"/>
          </w:tcPr>
          <w:p w14:paraId="0A5DE93B" w14:textId="77777777" w:rsidR="00090182" w:rsidRDefault="00000000">
            <w:r>
              <w:t>Frontend</w:t>
            </w:r>
          </w:p>
        </w:tc>
        <w:tc>
          <w:tcPr>
            <w:tcW w:w="2880" w:type="dxa"/>
          </w:tcPr>
          <w:p w14:paraId="4FC93B73" w14:textId="77777777" w:rsidR="00090182" w:rsidRDefault="00000000">
            <w:r>
              <w:t>Next.js 15</w:t>
            </w:r>
          </w:p>
        </w:tc>
        <w:tc>
          <w:tcPr>
            <w:tcW w:w="2880" w:type="dxa"/>
          </w:tcPr>
          <w:p w14:paraId="75FA7B66" w14:textId="77777777" w:rsidR="00090182" w:rsidRDefault="00000000">
            <w:r>
              <w:t>UI Component Rendering</w:t>
            </w:r>
          </w:p>
        </w:tc>
      </w:tr>
      <w:tr w:rsidR="00090182" w14:paraId="0B40ADCF" w14:textId="77777777">
        <w:tc>
          <w:tcPr>
            <w:tcW w:w="2880" w:type="dxa"/>
          </w:tcPr>
          <w:p w14:paraId="777C7273" w14:textId="77777777" w:rsidR="00090182" w:rsidRDefault="00000000">
            <w:r>
              <w:t>Backend</w:t>
            </w:r>
          </w:p>
        </w:tc>
        <w:tc>
          <w:tcPr>
            <w:tcW w:w="2880" w:type="dxa"/>
          </w:tcPr>
          <w:p w14:paraId="7C3F999D" w14:textId="77777777" w:rsidR="00090182" w:rsidRDefault="00000000">
            <w:r>
              <w:t>Apollo Server</w:t>
            </w:r>
          </w:p>
        </w:tc>
        <w:tc>
          <w:tcPr>
            <w:tcW w:w="2880" w:type="dxa"/>
          </w:tcPr>
          <w:p w14:paraId="2EF51558" w14:textId="77777777" w:rsidR="00090182" w:rsidRDefault="00000000">
            <w:r>
              <w:t>GraphQL Resolver API</w:t>
            </w:r>
          </w:p>
        </w:tc>
      </w:tr>
    </w:tbl>
    <w:p w14:paraId="4B5893B3" w14:textId="77777777" w:rsidR="00090182" w:rsidRDefault="00000000">
      <w:pPr>
        <w:pStyle w:val="Heading2"/>
      </w:pPr>
      <w:r>
        <w:t>5. Conclusion</w:t>
      </w:r>
    </w:p>
    <w:p w14:paraId="20270808" w14:textId="77777777" w:rsidR="00090182" w:rsidRDefault="00000000">
      <w:r>
        <w:t>Following these principles ensures robust scalability and maintainability across team boundaries.</w:t>
      </w:r>
    </w:p>
    <w:sectPr w:rsidR="000901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5565429">
    <w:abstractNumId w:val="8"/>
  </w:num>
  <w:num w:numId="2" w16cid:durableId="2100252040">
    <w:abstractNumId w:val="6"/>
  </w:num>
  <w:num w:numId="3" w16cid:durableId="1951863245">
    <w:abstractNumId w:val="5"/>
  </w:num>
  <w:num w:numId="4" w16cid:durableId="279147554">
    <w:abstractNumId w:val="4"/>
  </w:num>
  <w:num w:numId="5" w16cid:durableId="1319842301">
    <w:abstractNumId w:val="7"/>
  </w:num>
  <w:num w:numId="6" w16cid:durableId="1953659349">
    <w:abstractNumId w:val="3"/>
  </w:num>
  <w:num w:numId="7" w16cid:durableId="1650667147">
    <w:abstractNumId w:val="2"/>
  </w:num>
  <w:num w:numId="8" w16cid:durableId="2106220997">
    <w:abstractNumId w:val="1"/>
  </w:num>
  <w:num w:numId="9" w16cid:durableId="2037538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625"/>
    <w:rsid w:val="0006063C"/>
    <w:rsid w:val="00090182"/>
    <w:rsid w:val="0015074B"/>
    <w:rsid w:val="0029639D"/>
    <w:rsid w:val="00326F90"/>
    <w:rsid w:val="00AA1D8D"/>
    <w:rsid w:val="00B47730"/>
    <w:rsid w:val="00CB0664"/>
    <w:rsid w:val="00F735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39BEFC"/>
  <w14:defaultImageDpi w14:val="300"/>
  <w15:docId w15:val="{6D1DADD2-0177-4B22-93DB-3F7AC174C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raphql.org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HARSHIT SAHARAN</cp:lastModifiedBy>
  <cp:revision>2</cp:revision>
  <dcterms:created xsi:type="dcterms:W3CDTF">2013-12-23T23:15:00Z</dcterms:created>
  <dcterms:modified xsi:type="dcterms:W3CDTF">2026-10-01T10:09:00Z</dcterms:modified>
  <cp:category/>
</cp:coreProperties>
</file>