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12.xml" ContentType="application/vnd.openxmlformats-officedocument.wordprocessingml.footer+xml"/>
  <Override PartName="/word/footer11.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theme/theme1.xml" ContentType="application/vnd.openxmlformats-officedocument.theme+xml"/>
  <Override PartName="/word/header1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settings.xml" ContentType="application/vnd.openxmlformats-officedocument.wordprocessingml.settings+xml"/>
  <Override PartName="/word/footer13.xml" ContentType="application/vnd.openxmlformats-officedocument.wordprocessingml.footer+xml"/>
  <Override PartName="/word/numbering.xml" ContentType="application/vnd.openxmlformats-officedocument.wordprocessingml.numbering+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header11.xml" ContentType="application/vnd.openxmlformats-officedocument.wordprocessingml.header+xml"/>
  <Override PartName="/word/header2.xml" ContentType="application/vnd.openxmlformats-officedocument.wordprocessingml.header+xml"/>
  <Override PartName="/word/header1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document.xml" ContentType="application/vnd.openxmlformats-officedocument.wordprocessingml.document.main+xml"/>
  <Override PartName="/word/footer4.xml" ContentType="application/vnd.openxmlformats-officedocument.wordprocessingml.footer+xml"/>
  <Override PartName="/word/header7.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footer1.xml" ContentType="application/vnd.openxmlformats-officedocument.wordprocessingml.footer+xml"/>
  <Override PartName="/word/header13.xml" ContentType="application/vnd.openxmlformats-officedocument.wordprocessingml.header+xml"/>
  <Override PartName="/word/header4.xml" ContentType="application/vnd.openxmlformats-officedocument.wordprocessingml.header+xml"/>
  <Override PartName="/word/media/image1.jpeg" ContentType="image/jpeg"/>
  <Override PartName="/word/media/image6.png" ContentType="image/png"/>
  <Override PartName="/word/media/image2.png" ContentType="image/png"/>
  <Override PartName="/word/media/image3.png" ContentType="image/png"/>
  <Override PartName="/word/media/image4.png" ContentType="image/png"/>
  <Override PartName="/word/media/image5.png" ContentType="image/png"/>
  <Override PartName="/word/media/image7.png" ContentType="image/png"/>
  <Override PartName="/word/media/image8.png" ContentType="image/png"/>
  <Override PartName="/word/media/image9.png" ContentType="image/png"/>
  <Override PartName="/word/footer8.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200"/>
        <w:jc w:val="center"/>
        <w:rPr/>
      </w:pPr>
      <w:r>
        <w:rPr>
          <w:rFonts w:eastAsia="Times New Roman" w:cs="Times New Roman"/>
          <w:b/>
          <w:sz w:val="28"/>
        </w:rPr>
        <w:t>A</w:t>
      </w:r>
    </w:p>
    <w:p>
      <w:pPr>
        <w:pStyle w:val="Normal"/>
        <w:spacing w:lineRule="auto" w:line="240" w:before="0" w:after="200"/>
        <w:jc w:val="center"/>
        <w:rPr/>
      </w:pPr>
      <w:r>
        <w:rPr>
          <w:rFonts w:eastAsia="Times New Roman" w:cs="Times New Roman"/>
          <w:b/>
          <w:sz w:val="28"/>
        </w:rPr>
        <w:t>PROJECT BASED LEARNING</w:t>
      </w:r>
    </w:p>
    <w:p>
      <w:pPr>
        <w:pStyle w:val="Normal"/>
        <w:spacing w:lineRule="auto" w:line="240" w:before="0" w:after="160"/>
        <w:jc w:val="center"/>
        <w:rPr/>
      </w:pPr>
      <w:r>
        <w:rPr>
          <w:rFonts w:eastAsia="Times New Roman" w:cs="Times New Roman"/>
          <w:b/>
          <w:sz w:val="24"/>
        </w:rPr>
        <w:t>ON</w:t>
      </w:r>
    </w:p>
    <w:p>
      <w:pPr>
        <w:pStyle w:val="Normal"/>
        <w:spacing w:lineRule="auto" w:line="240" w:before="0" w:after="100"/>
        <w:jc w:val="center"/>
        <w:rPr/>
      </w:pPr>
      <w:r>
        <w:rPr>
          <w:rFonts w:eastAsia="Times New Roman" w:cs="Times New Roman"/>
          <w:b/>
          <w:sz w:val="28"/>
        </w:rPr>
        <w:t>“</w:t>
      </w:r>
      <w:r>
        <w:rPr>
          <w:rFonts w:eastAsia="Times New Roman" w:cs="Times New Roman"/>
          <w:b/>
          <w:sz w:val="28"/>
        </w:rPr>
        <w:t>Academic and Course Management — University ERP”</w:t>
      </w:r>
    </w:p>
    <w:p>
      <w:pPr>
        <w:pStyle w:val="Normal"/>
        <w:spacing w:lineRule="auto" w:line="240" w:before="0" w:after="20"/>
        <w:jc w:val="center"/>
        <w:rPr/>
      </w:pPr>
      <w:r>
        <w:rPr>
          <w:rFonts w:eastAsia="Times New Roman" w:cs="Times New Roman"/>
          <w:sz w:val="24"/>
        </w:rPr>
        <w:t>FOR PARTIAL FULFILLMENT</w:t>
      </w:r>
    </w:p>
    <w:p>
      <w:pPr>
        <w:pStyle w:val="Normal"/>
        <w:spacing w:lineRule="auto" w:line="240" w:before="0" w:after="20"/>
        <w:jc w:val="center"/>
        <w:rPr/>
      </w:pPr>
      <w:r>
        <w:rPr>
          <w:rFonts w:eastAsia="Times New Roman" w:cs="Times New Roman"/>
          <w:sz w:val="24"/>
        </w:rPr>
        <w:t>OF THE REQUIREMENTS FOR THE</w:t>
      </w:r>
    </w:p>
    <w:p>
      <w:pPr>
        <w:pStyle w:val="Normal"/>
        <w:spacing w:lineRule="auto" w:line="240" w:before="0" w:after="20"/>
        <w:jc w:val="center"/>
        <w:rPr/>
      </w:pPr>
      <w:r>
        <w:rPr>
          <w:rFonts w:eastAsia="Times New Roman" w:cs="Times New Roman"/>
          <w:sz w:val="24"/>
        </w:rPr>
        <w:t>DATABASE MANAGEMENT SYSTEM</w:t>
      </w:r>
    </w:p>
    <w:p>
      <w:pPr>
        <w:pStyle w:val="Normal"/>
        <w:spacing w:lineRule="auto" w:line="240" w:before="0" w:after="20"/>
        <w:jc w:val="center"/>
        <w:rPr/>
      </w:pPr>
      <w:r>
        <w:rPr>
          <w:rFonts w:eastAsia="Times New Roman" w:cs="Times New Roman"/>
          <w:sz w:val="24"/>
        </w:rPr>
        <w:t>OF T.Y. B. TECH</w:t>
      </w:r>
    </w:p>
    <w:p>
      <w:pPr>
        <w:pStyle w:val="Normal"/>
        <w:spacing w:lineRule="auto" w:line="240" w:before="200" w:after="20"/>
        <w:jc w:val="center"/>
        <w:rPr/>
      </w:pPr>
      <w:r>
        <w:rPr>
          <w:rFonts w:eastAsia="Times New Roman" w:cs="Times New Roman"/>
          <w:sz w:val="24"/>
        </w:rPr>
        <w:t>By</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760"/>
        <w:gridCol w:w="3599"/>
      </w:tblGrid>
      <w:tr>
        <w:trPr/>
        <w:tc>
          <w:tcPr>
            <w:tcW w:w="5760" w:type="dxa"/>
            <w:tcBorders/>
          </w:tcPr>
          <w:p>
            <w:pPr>
              <w:pStyle w:val="Normal"/>
              <w:spacing w:lineRule="auto" w:line="240" w:before="0" w:after="20"/>
              <w:jc w:val="center"/>
              <w:rPr/>
            </w:pPr>
            <w:r>
              <w:rPr>
                <w:rFonts w:eastAsia="Times New Roman" w:cs="Times New Roman"/>
                <w:sz w:val="24"/>
              </w:rPr>
              <w:t>[[TO BE PROVIDED: student 1 name; use official roster]]</w:t>
            </w:r>
          </w:p>
        </w:tc>
        <w:tc>
          <w:tcPr>
            <w:tcW w:w="3599" w:type="dxa"/>
            <w:tcBorders/>
          </w:tcPr>
          <w:p>
            <w:pPr>
              <w:pStyle w:val="Normal"/>
              <w:spacing w:lineRule="auto" w:line="240" w:before="0" w:after="20"/>
              <w:jc w:val="center"/>
              <w:rPr/>
            </w:pPr>
            <w:r>
              <w:rPr>
                <w:rFonts w:eastAsia="Times New Roman" w:cs="Times New Roman"/>
                <w:sz w:val="24"/>
              </w:rPr>
              <w:t>[[TO BE PROVIDED: roll no. 1; use official record]]</w:t>
            </w:r>
          </w:p>
        </w:tc>
      </w:tr>
      <w:tr>
        <w:trPr/>
        <w:tc>
          <w:tcPr>
            <w:tcW w:w="5760" w:type="dxa"/>
            <w:tcBorders/>
          </w:tcPr>
          <w:p>
            <w:pPr>
              <w:pStyle w:val="Normal"/>
              <w:spacing w:lineRule="auto" w:line="240" w:before="0" w:after="20"/>
              <w:jc w:val="center"/>
              <w:rPr/>
            </w:pPr>
            <w:r>
              <w:rPr>
                <w:rFonts w:eastAsia="Times New Roman" w:cs="Times New Roman"/>
                <w:sz w:val="24"/>
              </w:rPr>
              <w:t>[[TO BE PROVIDED: student 2 name; use official roster]]</w:t>
            </w:r>
          </w:p>
        </w:tc>
        <w:tc>
          <w:tcPr>
            <w:tcW w:w="3599" w:type="dxa"/>
            <w:tcBorders/>
          </w:tcPr>
          <w:p>
            <w:pPr>
              <w:pStyle w:val="Normal"/>
              <w:spacing w:lineRule="auto" w:line="240" w:before="0" w:after="20"/>
              <w:jc w:val="center"/>
              <w:rPr/>
            </w:pPr>
            <w:r>
              <w:rPr>
                <w:rFonts w:eastAsia="Times New Roman" w:cs="Times New Roman"/>
                <w:sz w:val="24"/>
              </w:rPr>
              <w:t>[[TO BE PROVIDED: roll no. 2; use official record]]</w:t>
            </w:r>
          </w:p>
        </w:tc>
      </w:tr>
      <w:tr>
        <w:trPr/>
        <w:tc>
          <w:tcPr>
            <w:tcW w:w="5760" w:type="dxa"/>
            <w:tcBorders/>
          </w:tcPr>
          <w:p>
            <w:pPr>
              <w:pStyle w:val="Normal"/>
              <w:spacing w:lineRule="auto" w:line="240" w:before="0" w:after="20"/>
              <w:jc w:val="center"/>
              <w:rPr/>
            </w:pPr>
            <w:r>
              <w:rPr>
                <w:rFonts w:eastAsia="Times New Roman" w:cs="Times New Roman"/>
                <w:sz w:val="24"/>
              </w:rPr>
              <w:t>[[TO BE PROVIDED: student 3 name; use official roster]]</w:t>
            </w:r>
          </w:p>
        </w:tc>
        <w:tc>
          <w:tcPr>
            <w:tcW w:w="3599" w:type="dxa"/>
            <w:tcBorders/>
          </w:tcPr>
          <w:p>
            <w:pPr>
              <w:pStyle w:val="Normal"/>
              <w:spacing w:lineRule="auto" w:line="240" w:before="0" w:after="20"/>
              <w:jc w:val="center"/>
              <w:rPr/>
            </w:pPr>
            <w:r>
              <w:rPr>
                <w:rFonts w:eastAsia="Times New Roman" w:cs="Times New Roman"/>
                <w:sz w:val="24"/>
              </w:rPr>
              <w:t>[[TO BE PROVIDED: roll no. 3; use official record]]</w:t>
            </w:r>
          </w:p>
        </w:tc>
      </w:tr>
    </w:tbl>
    <w:p>
      <w:pPr>
        <w:pStyle w:val="Normal"/>
        <w:spacing w:lineRule="auto" w:line="240" w:before="200" w:after="20"/>
        <w:jc w:val="center"/>
        <w:rPr/>
      </w:pPr>
      <w:r>
        <w:rPr>
          <w:rFonts w:eastAsia="Times New Roman" w:cs="Times New Roman"/>
          <w:b/>
          <w:sz w:val="28"/>
        </w:rPr>
        <w:t>GUIDE</w:t>
      </w:r>
    </w:p>
    <w:p>
      <w:pPr>
        <w:pStyle w:val="Normal"/>
        <w:spacing w:lineRule="auto" w:line="240" w:before="0" w:after="100"/>
        <w:jc w:val="center"/>
        <w:rPr/>
      </w:pPr>
      <w:r>
        <w:rPr>
          <w:rFonts w:eastAsia="Times New Roman" w:cs="Times New Roman"/>
          <w:b/>
          <w:sz w:val="24"/>
        </w:rPr>
        <w:t>[[TO BE PROVIDED: guide name; confirm with department]]</w:t>
      </w:r>
    </w:p>
    <w:p>
      <w:pPr>
        <w:pStyle w:val="Normal"/>
        <w:spacing w:lineRule="auto" w:line="240" w:before="0" w:after="120"/>
        <w:jc w:val="center"/>
        <w:rPr/>
      </w:pPr>
      <w:r>
        <w:rPr/>
        <w:drawing>
          <wp:inline distT="0" distB="0" distL="0" distR="0">
            <wp:extent cx="914400" cy="93408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914400" cy="934085"/>
                    </a:xfrm>
                    <a:prstGeom prst="rect">
                      <a:avLst/>
                    </a:prstGeom>
                    <a:noFill/>
                  </pic:spPr>
                </pic:pic>
              </a:graphicData>
            </a:graphic>
          </wp:inline>
        </w:drawing>
      </w:r>
    </w:p>
    <w:p>
      <w:pPr>
        <w:pStyle w:val="Normal"/>
        <w:spacing w:lineRule="auto" w:line="240" w:before="0" w:after="20"/>
        <w:jc w:val="center"/>
        <w:rPr/>
      </w:pPr>
      <w:r>
        <w:rPr>
          <w:rFonts w:eastAsia="Times New Roman" w:cs="Times New Roman"/>
          <w:b/>
          <w:sz w:val="24"/>
        </w:rPr>
        <w:t>DEPARTMENT OF</w:t>
      </w:r>
    </w:p>
    <w:p>
      <w:pPr>
        <w:pStyle w:val="Normal"/>
        <w:spacing w:lineRule="auto" w:line="240" w:before="0" w:after="20"/>
        <w:jc w:val="center"/>
        <w:rPr/>
      </w:pPr>
      <w:r>
        <w:rPr>
          <w:rFonts w:eastAsia="Times New Roman" w:cs="Times New Roman"/>
          <w:b/>
          <w:sz w:val="24"/>
        </w:rPr>
        <w:t>ELECTRONICS AND TELECOMMUNICATION ENGINEERING</w:t>
      </w:r>
    </w:p>
    <w:p>
      <w:pPr>
        <w:pStyle w:val="Normal"/>
        <w:spacing w:lineRule="auto" w:line="240" w:before="0" w:after="20"/>
        <w:jc w:val="center"/>
        <w:rPr/>
      </w:pPr>
      <w:r>
        <w:rPr>
          <w:rFonts w:eastAsia="Times New Roman" w:cs="Times New Roman"/>
          <w:b/>
          <w:sz w:val="24"/>
        </w:rPr>
        <w:t>PUNE INSTITUTE OF COMPUTER TECHNOLOGY</w:t>
      </w:r>
    </w:p>
    <w:p>
      <w:pPr>
        <w:pStyle w:val="Normal"/>
        <w:spacing w:lineRule="auto" w:line="240" w:before="0" w:after="20"/>
        <w:jc w:val="center"/>
        <w:rPr/>
      </w:pPr>
      <w:r>
        <w:rPr>
          <w:rFonts w:eastAsia="Times New Roman" w:cs="Times New Roman"/>
          <w:b/>
          <w:sz w:val="24"/>
        </w:rPr>
        <w:t>PUNE – 43</w:t>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080" w:gutter="0" w:header="576" w:top="1440" w:footer="576" w:bottom="1440"/>
          <w:pgBorders w:display="allPages" w:offsetFrom="text">
            <w:top w:val="single" w:sz="4" w:space="9" w:color="000000"/>
            <w:left w:val="single" w:sz="4" w:space="9" w:color="000000"/>
            <w:bottom w:val="single" w:sz="4" w:space="9" w:color="000000"/>
            <w:right w:val="single" w:sz="4" w:space="9" w:color="000000"/>
          </w:pgBorders>
          <w:pgNumType w:fmt="decimal"/>
          <w:formProt w:val="false"/>
          <w:textDirection w:val="lrTb"/>
          <w:docGrid w:type="default" w:linePitch="360" w:charSpace="0"/>
        </w:sectPr>
        <w:pStyle w:val="Normal"/>
        <w:spacing w:lineRule="auto" w:line="240" w:before="280" w:after="0"/>
        <w:jc w:val="center"/>
        <w:rPr/>
      </w:pPr>
      <w:r>
        <w:rPr>
          <w:rFonts w:eastAsia="Times New Roman" w:cs="Times New Roman"/>
          <w:b/>
          <w:sz w:val="24"/>
        </w:rPr>
        <w:t>ACADEMIC YEAR: 2026-2027</w:t>
      </w:r>
    </w:p>
    <w:p>
      <w:pPr>
        <w:pStyle w:val="Normal"/>
        <w:spacing w:lineRule="auto" w:line="240" w:before="0" w:after="40"/>
        <w:jc w:val="center"/>
        <w:rPr/>
      </w:pPr>
      <w:r>
        <w:rPr>
          <w:rFonts w:eastAsia="Times New Roman" w:cs="Times New Roman"/>
          <w:b/>
          <w:sz w:val="24"/>
        </w:rPr>
        <w:t>Department of Electronics and Telecommunication Engineering</w:t>
      </w:r>
    </w:p>
    <w:p>
      <w:pPr>
        <w:pStyle w:val="Normal"/>
        <w:spacing w:lineRule="auto" w:line="240" w:before="0" w:after="280"/>
        <w:jc w:val="center"/>
        <w:rPr/>
      </w:pPr>
      <w:r>
        <w:rPr>
          <w:rFonts w:eastAsia="Times New Roman" w:cs="Times New Roman"/>
          <w:b/>
          <w:sz w:val="24"/>
        </w:rPr>
        <w:t>Pune Institute of Computer Technology, Pune – 43</w:t>
      </w:r>
    </w:p>
    <w:p>
      <w:pPr>
        <w:pStyle w:val="Normal"/>
        <w:spacing w:lineRule="auto" w:line="240" w:before="0" w:after="360"/>
        <w:jc w:val="center"/>
        <w:rPr/>
      </w:pPr>
      <w:r>
        <w:rPr>
          <w:rFonts w:eastAsia="Times New Roman" w:cs="Times New Roman"/>
          <w:b/>
          <w:sz w:val="28"/>
          <w:u w:val="single"/>
        </w:rPr>
        <w:t>CERTIFICATE</w:t>
      </w:r>
    </w:p>
    <w:p>
      <w:pPr>
        <w:pStyle w:val="Normal"/>
        <w:spacing w:lineRule="auto" w:line="240" w:before="0" w:after="100"/>
        <w:jc w:val="center"/>
        <w:rPr/>
      </w:pPr>
      <w:r>
        <w:rPr>
          <w:rFonts w:eastAsia="Times New Roman" w:cs="Times New Roman"/>
          <w:sz w:val="24"/>
        </w:rPr>
        <w:t>This is to certify that the Mini Project Report entitled</w:t>
      </w:r>
    </w:p>
    <w:p>
      <w:pPr>
        <w:pStyle w:val="Normal"/>
        <w:spacing w:lineRule="auto" w:line="240" w:before="0" w:after="100"/>
        <w:jc w:val="center"/>
        <w:rPr/>
      </w:pPr>
      <w:r>
        <w:rPr>
          <w:rFonts w:eastAsia="Times New Roman" w:cs="Times New Roman"/>
          <w:b/>
          <w:sz w:val="24"/>
        </w:rPr>
        <w:t>Academic and Course Management — University ERP</w:t>
      </w:r>
    </w:p>
    <w:p>
      <w:pPr>
        <w:pStyle w:val="Normal"/>
        <w:spacing w:lineRule="auto" w:line="240" w:before="0" w:after="200"/>
        <w:jc w:val="center"/>
        <w:rPr/>
      </w:pPr>
      <w:r>
        <w:rPr>
          <w:rFonts w:eastAsia="Times New Roman" w:cs="Times New Roman"/>
          <w:sz w:val="24"/>
        </w:rPr>
        <w:t>has been successfully completed by</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760"/>
        <w:gridCol w:w="3599"/>
      </w:tblGrid>
      <w:tr>
        <w:trPr/>
        <w:tc>
          <w:tcPr>
            <w:tcW w:w="5760" w:type="dxa"/>
            <w:tcBorders/>
          </w:tcPr>
          <w:p>
            <w:pPr>
              <w:pStyle w:val="Normal"/>
              <w:spacing w:lineRule="auto" w:line="240" w:before="0" w:after="20"/>
              <w:jc w:val="center"/>
              <w:rPr/>
            </w:pPr>
            <w:r>
              <w:rPr>
                <w:rFonts w:eastAsia="Times New Roman" w:cs="Times New Roman"/>
                <w:sz w:val="24"/>
              </w:rPr>
              <w:t>[[TO BE PROVIDED: student 1 name; use official roster]]</w:t>
            </w:r>
          </w:p>
        </w:tc>
        <w:tc>
          <w:tcPr>
            <w:tcW w:w="3599" w:type="dxa"/>
            <w:tcBorders/>
          </w:tcPr>
          <w:p>
            <w:pPr>
              <w:pStyle w:val="Normal"/>
              <w:spacing w:lineRule="auto" w:line="240" w:before="0" w:after="20"/>
              <w:jc w:val="center"/>
              <w:rPr/>
            </w:pPr>
            <w:r>
              <w:rPr>
                <w:rFonts w:eastAsia="Times New Roman" w:cs="Times New Roman"/>
                <w:sz w:val="24"/>
              </w:rPr>
              <w:t>[[TO BE PROVIDED: exam no. 1; use official record]]</w:t>
            </w:r>
          </w:p>
        </w:tc>
      </w:tr>
      <w:tr>
        <w:trPr/>
        <w:tc>
          <w:tcPr>
            <w:tcW w:w="5760" w:type="dxa"/>
            <w:tcBorders/>
          </w:tcPr>
          <w:p>
            <w:pPr>
              <w:pStyle w:val="Normal"/>
              <w:spacing w:lineRule="auto" w:line="240" w:before="0" w:after="20"/>
              <w:jc w:val="center"/>
              <w:rPr/>
            </w:pPr>
            <w:r>
              <w:rPr>
                <w:rFonts w:eastAsia="Times New Roman" w:cs="Times New Roman"/>
                <w:sz w:val="24"/>
              </w:rPr>
              <w:t>[[TO BE PROVIDED: student 2 name; use official roster]]</w:t>
            </w:r>
          </w:p>
        </w:tc>
        <w:tc>
          <w:tcPr>
            <w:tcW w:w="3599" w:type="dxa"/>
            <w:tcBorders/>
          </w:tcPr>
          <w:p>
            <w:pPr>
              <w:pStyle w:val="Normal"/>
              <w:spacing w:lineRule="auto" w:line="240" w:before="0" w:after="20"/>
              <w:jc w:val="center"/>
              <w:rPr/>
            </w:pPr>
            <w:r>
              <w:rPr>
                <w:rFonts w:eastAsia="Times New Roman" w:cs="Times New Roman"/>
                <w:sz w:val="24"/>
              </w:rPr>
              <w:t>[[TO BE PROVIDED: exam no. 2; use official record]]</w:t>
            </w:r>
          </w:p>
        </w:tc>
      </w:tr>
      <w:tr>
        <w:trPr/>
        <w:tc>
          <w:tcPr>
            <w:tcW w:w="5760" w:type="dxa"/>
            <w:tcBorders/>
          </w:tcPr>
          <w:p>
            <w:pPr>
              <w:pStyle w:val="Normal"/>
              <w:spacing w:lineRule="auto" w:line="240" w:before="0" w:after="20"/>
              <w:jc w:val="center"/>
              <w:rPr/>
            </w:pPr>
            <w:r>
              <w:rPr>
                <w:rFonts w:eastAsia="Times New Roman" w:cs="Times New Roman"/>
                <w:sz w:val="24"/>
              </w:rPr>
              <w:t>[[TO BE PROVIDED: student 3 name; use official roster]]</w:t>
            </w:r>
          </w:p>
        </w:tc>
        <w:tc>
          <w:tcPr>
            <w:tcW w:w="3599" w:type="dxa"/>
            <w:tcBorders/>
          </w:tcPr>
          <w:p>
            <w:pPr>
              <w:pStyle w:val="Normal"/>
              <w:spacing w:lineRule="auto" w:line="240" w:before="0" w:after="20"/>
              <w:jc w:val="center"/>
              <w:rPr/>
            </w:pPr>
            <w:r>
              <w:rPr>
                <w:rFonts w:eastAsia="Times New Roman" w:cs="Times New Roman"/>
                <w:sz w:val="24"/>
              </w:rPr>
              <w:t>[[TO BE PROVIDED: exam no. 3; use official record]]</w:t>
            </w:r>
          </w:p>
        </w:tc>
      </w:tr>
    </w:tbl>
    <w:p>
      <w:pPr>
        <w:pStyle w:val="Normal"/>
        <w:spacing w:lineRule="auto" w:line="240" w:before="200" w:after="280"/>
        <w:jc w:val="both"/>
        <w:rPr/>
      </w:pPr>
      <w:r>
        <w:rPr>
          <w:rFonts w:eastAsia="Times New Roman" w:cs="Times New Roman"/>
          <w:sz w:val="24"/>
        </w:rPr>
        <w:t>Is Bonafide work carried out by them under the supervision of [[TO BE PROVIDED: Name of the Project Guide; confirm from guide allocation]] and it is approved for the partial fulfillment of the requirements for the Database Management Systems Course of TY BTech, E&amp;TCE, PICT, Pune.</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896"/>
        <w:gridCol w:w="4463"/>
      </w:tblGrid>
      <w:tr>
        <w:trPr/>
        <w:tc>
          <w:tcPr>
            <w:tcW w:w="4896" w:type="dxa"/>
            <w:tcBorders/>
          </w:tcPr>
          <w:p>
            <w:pPr>
              <w:pStyle w:val="Normal"/>
              <w:spacing w:lineRule="auto" w:line="240"/>
              <w:rPr/>
            </w:pPr>
            <w:r>
              <w:rPr>
                <w:rFonts w:eastAsia="Times New Roman" w:cs="Times New Roman"/>
                <w:sz w:val="24"/>
              </w:rPr>
              <w:t>[[TO BE PROVIDED: Name of the Project Guide; department to confirm]]</w:t>
              <w:br/>
              <w:t>Project Guide</w:t>
            </w:r>
          </w:p>
        </w:tc>
        <w:tc>
          <w:tcPr>
            <w:tcW w:w="4463" w:type="dxa"/>
            <w:tcBorders/>
          </w:tcPr>
          <w:p>
            <w:pPr>
              <w:pStyle w:val="Normal"/>
              <w:spacing w:lineRule="auto" w:line="240"/>
              <w:jc w:val="center"/>
              <w:rPr/>
            </w:pPr>
            <w:r>
              <w:rPr>
                <w:rFonts w:eastAsia="Times New Roman" w:cs="Times New Roman"/>
                <w:sz w:val="24"/>
              </w:rPr>
              <w:t>Dr. S. V. Gaikwad</w:t>
              <w:br/>
              <w:t>HOD, E&amp;TC Dept. of E&amp;TC</w:t>
            </w:r>
          </w:p>
        </w:tc>
      </w:tr>
    </w:tbl>
    <w:p>
      <w:pPr>
        <w:pStyle w:val="Normal"/>
        <w:spacing w:lineRule="auto" w:line="240" w:before="320" w:after="60"/>
        <w:jc w:val="left"/>
        <w:rPr/>
      </w:pPr>
      <w:r>
        <w:rPr>
          <w:rFonts w:eastAsia="Times New Roman" w:cs="Times New Roman"/>
          <w:sz w:val="24"/>
        </w:rPr>
        <w:t>Place: Pune</w:t>
      </w:r>
    </w:p>
    <w:p>
      <w:pPr>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440" w:right="1080" w:gutter="0" w:header="576" w:top="1440" w:footer="576" w:bottom="1440"/>
          <w:pgBorders w:display="allPages" w:offsetFrom="text">
            <w:top w:val="single" w:sz="4" w:space="9" w:color="000000"/>
            <w:left w:val="single" w:sz="4" w:space="9" w:color="000000"/>
            <w:bottom w:val="single" w:sz="4" w:space="9" w:color="000000"/>
            <w:right w:val="single" w:sz="4" w:space="9" w:color="000000"/>
          </w:pgBorders>
          <w:pgNumType w:fmt="decimal"/>
          <w:formProt w:val="false"/>
          <w:textDirection w:val="lrTb"/>
          <w:docGrid w:type="default" w:linePitch="360" w:charSpace="0"/>
        </w:sectPr>
        <w:pStyle w:val="Normal"/>
        <w:spacing w:lineRule="auto" w:line="240" w:before="0" w:after="0"/>
        <w:jc w:val="left"/>
        <w:rPr/>
      </w:pPr>
      <w:r>
        <w:rPr>
          <w:rFonts w:eastAsia="Times New Roman" w:cs="Times New Roman"/>
          <w:sz w:val="24"/>
        </w:rPr>
        <w:t>Date : [[TO BE PROVIDED: actual approval date; signatories must supply after review]]</w:t>
      </w:r>
    </w:p>
    <w:p>
      <w:pPr>
        <w:pStyle w:val="Normal"/>
        <w:spacing w:lineRule="auto" w:line="240" w:before="0" w:after="480"/>
        <w:jc w:val="center"/>
        <w:rPr/>
      </w:pPr>
      <w:r>
        <w:rPr>
          <w:rFonts w:eastAsia="Times New Roman" w:cs="Times New Roman"/>
          <w:b/>
          <w:sz w:val="28"/>
        </w:rPr>
        <w:t>ACKNOWLEDGEMENT</w:t>
      </w:r>
    </w:p>
    <w:p>
      <w:pPr>
        <w:pStyle w:val="Normal"/>
        <w:rPr/>
      </w:pPr>
      <w:r>
        <w:rPr>
          <w:rFonts w:eastAsia="Times New Roman" w:cs="Times New Roman"/>
          <w:sz w:val="24"/>
        </w:rPr>
        <w:t>This report acknowledges the supplied PICT templates for its institutional structure and the referenced source repository for the implementation artifacts examined. SQL definitions and design descriptions are attributed to the pinned source snapshot; original repository screenshots and historical logs are not presented as newly executed evidence.</w:t>
      </w:r>
    </w:p>
    <w:p>
      <w:pPr>
        <w:pStyle w:val="Normal"/>
        <w:rPr/>
      </w:pPr>
      <w:r>
        <w:rPr>
          <w:rFonts w:eastAsia="Times New Roman" w:cs="Times New Roman"/>
          <w:sz w:val="24"/>
        </w:rPr>
        <w:t>[[TO BE PROVIDED: verified names and contributions of guide, faculty, staff and colleagues to acknowledge; report authors must obtain confirmation from those involved before submission]]</w:t>
      </w:r>
    </w:p>
    <w:p>
      <w:pPr>
        <w:pStyle w:val="Normal"/>
        <w:spacing w:lineRule="auto" w:line="240" w:before="240" w:after="60"/>
        <w:jc w:val="right"/>
        <w:rPr/>
      </w:pPr>
      <w:r>
        <w:rPr>
          <w:rFonts w:eastAsia="Times New Roman" w:cs="Times New Roman"/>
          <w:sz w:val="24"/>
        </w:rPr>
        <w:t>[[TO BE PROVIDED: student 1 name; use official roster and confirm team size]]</w:t>
      </w:r>
    </w:p>
    <w:p>
      <w:pPr>
        <w:pStyle w:val="Normal"/>
        <w:spacing w:lineRule="auto" w:line="240" w:before="0" w:after="60"/>
        <w:jc w:val="right"/>
        <w:rPr/>
      </w:pPr>
      <w:r>
        <w:rPr>
          <w:rFonts w:eastAsia="Times New Roman" w:cs="Times New Roman"/>
          <w:sz w:val="24"/>
        </w:rPr>
        <w:t>[[TO BE PROVIDED: student 2 name; use official roster and confirm team size]]</w:t>
      </w:r>
    </w:p>
    <w:p>
      <w:pPr>
        <w:sectPr>
          <w:headerReference w:type="even" r:id="rId15"/>
          <w:headerReference w:type="default" r:id="rId16"/>
          <w:headerReference w:type="first" r:id="rId17"/>
          <w:footerReference w:type="even" r:id="rId18"/>
          <w:footerReference w:type="default" r:id="rId19"/>
          <w:footerReference w:type="first" r:id="rId20"/>
          <w:type w:val="nextPage"/>
          <w:pgSz w:w="11906" w:h="16838"/>
          <w:pgMar w:left="1440" w:right="1080" w:gutter="0" w:header="576" w:top="1440" w:footer="576" w:bottom="1440"/>
          <w:pgNumType w:fmt="decimal"/>
          <w:formProt w:val="false"/>
          <w:textDirection w:val="lrTb"/>
          <w:docGrid w:type="default" w:linePitch="360" w:charSpace="0"/>
        </w:sectPr>
        <w:pStyle w:val="Normal"/>
        <w:spacing w:lineRule="auto" w:line="240" w:before="0" w:after="60"/>
        <w:jc w:val="right"/>
        <w:rPr/>
      </w:pPr>
      <w:r>
        <w:rPr>
          <w:rFonts w:eastAsia="Times New Roman" w:cs="Times New Roman"/>
          <w:sz w:val="24"/>
        </w:rPr>
        <w:t>[[TO BE PROVIDED: student 3 name; use official roster and confirm team size]]</w:t>
      </w:r>
    </w:p>
    <w:p>
      <w:pPr>
        <w:pStyle w:val="Normal"/>
        <w:spacing w:lineRule="auto" w:line="240" w:before="0" w:after="280"/>
        <w:jc w:val="center"/>
        <w:rPr/>
      </w:pPr>
      <w:r>
        <w:rPr>
          <w:rFonts w:eastAsia="Times New Roman" w:cs="Times New Roman"/>
          <w:b/>
          <w:sz w:val="28"/>
        </w:rPr>
        <w:t>ABSTRACT</w:t>
      </w:r>
    </w:p>
    <w:p>
      <w:pPr>
        <w:pStyle w:val="Normal"/>
        <w:rPr/>
      </w:pPr>
      <w:r>
        <w:rPr>
          <w:rFonts w:eastAsia="Times New Roman" w:cs="Times New Roman"/>
          <w:sz w:val="24"/>
        </w:rPr>
        <w:t>This report documents the Academic and Course Management module of a university ERP using the PICT DBMS report structure for academic year 2026-2027. The module is traced from its React interface and Express routes through services and repositories to the actual relational schema and SQL programmability. Its scope, actors, business rules, data flows, keys, constraints and functional dependencies are analyzed without asserting blanket third-normal-form compliance. Exact relevant SQL definitions and invocation templates are included. Static review distinguishes implemented behavior from gaps, policy assumptions and proposed enhancements. Repository-wide backend and frontend type checks and builds passed; the backend test command found no test files. Live database, API, browser and deployment execution were not verified. Positive, negative, boundary, transaction and authorization cases therefore retain explicit evidence placeholders. The resulting editable draft supports implementation review and viva preparation, while student identities, institutional approval and executed test evidence remain to be supplied by the team.</w:t>
      </w:r>
    </w:p>
    <w:p>
      <w:pPr>
        <w:pStyle w:val="Normal"/>
        <w:spacing w:lineRule="auto" w:line="240" w:before="200" w:after="60"/>
        <w:jc w:val="right"/>
        <w:rPr/>
      </w:pPr>
      <w:r>
        <w:rPr>
          <w:rFonts w:eastAsia="Times New Roman" w:cs="Times New Roman"/>
          <w:sz w:val="24"/>
        </w:rPr>
        <w:t>[[TO BE PROVIDED: student 1 name; confirm from official roster]]</w:t>
      </w:r>
    </w:p>
    <w:p>
      <w:pPr>
        <w:pStyle w:val="Normal"/>
        <w:spacing w:lineRule="auto" w:line="240" w:before="0" w:after="60"/>
        <w:jc w:val="right"/>
        <w:rPr/>
      </w:pPr>
      <w:r>
        <w:rPr>
          <w:rFonts w:eastAsia="Times New Roman" w:cs="Times New Roman"/>
          <w:sz w:val="24"/>
        </w:rPr>
        <w:t>[[TO BE PROVIDED: student 2 name; confirm from official roster]]</w:t>
      </w:r>
    </w:p>
    <w:p>
      <w:pPr>
        <w:pStyle w:val="Normal"/>
        <w:spacing w:lineRule="auto" w:line="240" w:before="0" w:after="60"/>
        <w:jc w:val="right"/>
        <w:rPr/>
      </w:pPr>
      <w:r>
        <w:rPr>
          <w:rFonts w:eastAsia="Times New Roman" w:cs="Times New Roman"/>
          <w:sz w:val="24"/>
        </w:rPr>
        <w:t>[[TO BE PROVIDED: student 3 name; confirm from official roster]]</w:t>
      </w:r>
    </w:p>
    <w:p>
      <w:pPr>
        <w:pStyle w:val="Normal"/>
        <w:rPr/>
      </w:pPr>
      <w:r>
        <w:rPr/>
      </w:r>
      <w:r>
        <w:br w:type="page"/>
      </w:r>
    </w:p>
    <w:p>
      <w:pPr>
        <w:pStyle w:val="Normal"/>
        <w:spacing w:lineRule="auto" w:line="240" w:before="0" w:after="200"/>
        <w:jc w:val="center"/>
        <w:rPr/>
      </w:pPr>
      <w:r>
        <w:rPr>
          <w:rFonts w:eastAsia="Times New Roman" w:cs="Times New Roman"/>
          <w:b/>
          <w:sz w:val="28"/>
        </w:rPr>
        <w:t>List of figures:</w:t>
      </w:r>
    </w:p>
    <w:sdt>
      <w:sdtPr>
        <w:docPartObj>
          <w:docPartGallery w:val="Table of Contents"/>
          <w:docPartUnique w:val="true"/>
        </w:docPartObj>
      </w:sdtPr>
      <w:sdtContent>
        <w:p>
          <w:pPr>
            <w:pStyle w:val="TOC1"/>
            <w:tabs>
              <w:tab w:val="clear" w:pos="720"/>
              <w:tab w:val="right" w:pos="9385" w:leader="dot"/>
            </w:tabs>
            <w:rPr/>
          </w:pPr>
          <w:r>
            <w:fldChar w:fldCharType="begin"/>
          </w:r>
          <w:r>
            <w:rPr>
              <w:webHidden/>
              <w:rStyle w:val="IndexLink"/>
            </w:rPr>
            <w:instrText xml:space="preserve"> TOC \z \t "Figure Caption,1" \h</w:instrText>
          </w:r>
          <w:r>
            <w:rPr>
              <w:webHidden/>
              <w:rStyle w:val="IndexLink"/>
            </w:rPr>
            <w:fldChar w:fldCharType="separate"/>
          </w:r>
          <w:hyperlink w:anchor="__RefHeading___Toc60407_477812436">
            <w:r>
              <w:rPr>
                <w:webHidden/>
                <w:rStyle w:val="IndexLink"/>
              </w:rPr>
              <w:t>Figure 2.1 Common stack used by this module</w:t>
              <w:tab/>
              <w:t>5</w:t>
            </w:r>
          </w:hyperlink>
        </w:p>
        <w:p>
          <w:pPr>
            <w:pStyle w:val="TOC1"/>
            <w:tabs>
              <w:tab w:val="clear" w:pos="720"/>
              <w:tab w:val="right" w:pos="9385" w:leader="dot"/>
            </w:tabs>
            <w:rPr/>
          </w:pPr>
          <w:hyperlink w:anchor="__RefHeading___Toc60421_477812436">
            <w:r>
              <w:rPr>
                <w:webHidden/>
                <w:rStyle w:val="IndexLink"/>
              </w:rPr>
              <w:t>Figure 2.2 Academic and Course Management — Level 1 DFD</w:t>
              <w:tab/>
              <w:t>6</w:t>
            </w:r>
          </w:hyperlink>
        </w:p>
        <w:p>
          <w:pPr>
            <w:pStyle w:val="TOC1"/>
            <w:tabs>
              <w:tab w:val="clear" w:pos="720"/>
              <w:tab w:val="right" w:pos="9385" w:leader="dot"/>
            </w:tabs>
            <w:rPr/>
          </w:pPr>
          <w:hyperlink w:anchor="__RefHeading___Toc60419_477812436">
            <w:r>
              <w:rPr>
                <w:webHidden/>
                <w:rStyle w:val="IndexLink"/>
              </w:rPr>
              <w:t>Figure 2.3 sp_bulk_enroll_students — transaction/workflow supplement</w:t>
              <w:tab/>
              <w:t>8</w:t>
            </w:r>
          </w:hyperlink>
        </w:p>
        <w:p>
          <w:pPr>
            <w:pStyle w:val="TOC1"/>
            <w:tabs>
              <w:tab w:val="clear" w:pos="720"/>
              <w:tab w:val="right" w:pos="9385" w:leader="dot"/>
            </w:tabs>
            <w:rPr/>
          </w:pPr>
          <w:hyperlink w:anchor="__RefHeading___Toc60417_477812436">
            <w:r>
              <w:rPr>
                <w:webHidden/>
                <w:rStyle w:val="IndexLink"/>
              </w:rPr>
              <w:t>Figure 2.4 Module 2 — relational ER sheet 1/5</w:t>
              <w:tab/>
              <w:t>9</w:t>
            </w:r>
          </w:hyperlink>
        </w:p>
        <w:p>
          <w:pPr>
            <w:pStyle w:val="TOC1"/>
            <w:tabs>
              <w:tab w:val="clear" w:pos="720"/>
              <w:tab w:val="right" w:pos="9385" w:leader="dot"/>
            </w:tabs>
            <w:rPr/>
          </w:pPr>
          <w:hyperlink w:anchor="__RefHeading___Toc60415_477812436">
            <w:r>
              <w:rPr>
                <w:webHidden/>
                <w:rStyle w:val="IndexLink"/>
              </w:rPr>
              <w:t>Figure 2.5 Module 2 — relational ER sheet 2/5</w:t>
              <w:tab/>
              <w:t>10</w:t>
            </w:r>
          </w:hyperlink>
        </w:p>
        <w:p>
          <w:pPr>
            <w:pStyle w:val="TOC1"/>
            <w:tabs>
              <w:tab w:val="clear" w:pos="720"/>
              <w:tab w:val="right" w:pos="9385" w:leader="dot"/>
            </w:tabs>
            <w:rPr/>
          </w:pPr>
          <w:hyperlink w:anchor="__RefHeading___Toc60413_477812436">
            <w:r>
              <w:rPr>
                <w:webHidden/>
                <w:rStyle w:val="IndexLink"/>
              </w:rPr>
              <w:t>Figure 2.6 Module 2 — relational ER sheet 3/5</w:t>
              <w:tab/>
              <w:t>11</w:t>
            </w:r>
          </w:hyperlink>
        </w:p>
        <w:p>
          <w:pPr>
            <w:pStyle w:val="TOC1"/>
            <w:tabs>
              <w:tab w:val="clear" w:pos="720"/>
              <w:tab w:val="right" w:pos="9385" w:leader="dot"/>
            </w:tabs>
            <w:rPr/>
          </w:pPr>
          <w:hyperlink w:anchor="__RefHeading___Toc60411_477812436">
            <w:r>
              <w:rPr>
                <w:webHidden/>
                <w:rStyle w:val="IndexLink"/>
              </w:rPr>
              <w:t>Figure 2.7 Module 2 — relational ER sheet 4/5</w:t>
              <w:tab/>
              <w:t>12</w:t>
            </w:r>
          </w:hyperlink>
        </w:p>
        <w:p>
          <w:pPr>
            <w:pStyle w:val="TOC1"/>
            <w:tabs>
              <w:tab w:val="clear" w:pos="720"/>
              <w:tab w:val="right" w:pos="9385" w:leader="dot"/>
            </w:tabs>
            <w:rPr/>
          </w:pPr>
          <w:hyperlink w:anchor="__RefHeading___Toc60409_477812436">
            <w:r>
              <w:rPr>
                <w:webHidden/>
                <w:rStyle w:val="IndexLink"/>
              </w:rPr>
              <w:t>Figure 2.8 Module 2 — relational ER sheet 5/5</w:t>
              <w:tab/>
              <w:t>12</w:t>
            </w:r>
          </w:hyperlink>
          <w:r>
            <w:rPr>
              <w:rStyle w:val="IndexLink"/>
            </w:rPr>
            <w:fldChar w:fldCharType="end"/>
          </w:r>
        </w:p>
      </w:sdtContent>
    </w:sdt>
    <w:p>
      <w:pPr>
        <w:pStyle w:val="Normal"/>
        <w:widowControl/>
        <w:bidi w:val="0"/>
        <w:spacing w:lineRule="auto" w:line="360" w:before="0" w:after="0"/>
        <w:jc w:val="left"/>
        <w:rPr>
          <w:rFonts w:ascii="Times New Roman" w:hAnsi="Times New Roman" w:eastAsia="Times New Roman" w:cs="Times New Roman"/>
          <w:color w:val="000000"/>
          <w:sz w:val="24"/>
        </w:rPr>
      </w:pPr>
      <w:r>
        <w:rPr>
          <w:rFonts w:eastAsia="Times New Roman" w:cs="Times New Roman"/>
          <w:color w:val="000000"/>
          <w:sz w:val="24"/>
        </w:rPr>
      </w:r>
      <w:r>
        <w:br w:type="page"/>
      </w:r>
    </w:p>
    <w:p>
      <w:pPr>
        <w:pStyle w:val="Normal"/>
        <w:spacing w:lineRule="auto" w:line="240" w:before="0" w:after="200"/>
        <w:jc w:val="center"/>
        <w:rPr/>
      </w:pPr>
      <w:r>
        <w:rPr>
          <w:rFonts w:eastAsia="Times New Roman" w:cs="Times New Roman"/>
          <w:b/>
          <w:sz w:val="28"/>
        </w:rPr>
        <w:t>List of tables:</w:t>
      </w:r>
    </w:p>
    <w:sdt>
      <w:sdtPr>
        <w:docPartObj>
          <w:docPartGallery w:val="Table of Contents"/>
          <w:docPartUnique w:val="true"/>
        </w:docPartObj>
      </w:sdtPr>
      <w:sdtContent>
        <w:p>
          <w:pPr>
            <w:pStyle w:val="TOC1"/>
            <w:tabs>
              <w:tab w:val="clear" w:pos="720"/>
              <w:tab w:val="right" w:pos="9385" w:leader="dot"/>
            </w:tabs>
            <w:rPr/>
          </w:pPr>
          <w:r>
            <w:fldChar w:fldCharType="begin"/>
          </w:r>
          <w:r>
            <w:rPr>
              <w:webHidden/>
              <w:rStyle w:val="IndexLink"/>
            </w:rPr>
            <w:instrText xml:space="preserve"> TOC \z \t "Table Caption,1" \h</w:instrText>
          </w:r>
          <w:r>
            <w:rPr>
              <w:webHidden/>
              <w:rStyle w:val="IndexLink"/>
            </w:rPr>
            <w:fldChar w:fldCharType="separate"/>
          </w:r>
          <w:hyperlink w:anchor="__RefHeading___Toc60423_477812436">
            <w:r>
              <w:rPr>
                <w:webHidden/>
                <w:rStyle w:val="IndexLink"/>
              </w:rPr>
              <w:t>Table 1.1 Source-backed requirements and evidence boundaries</w:t>
              <w:tab/>
              <w:t>2</w:t>
            </w:r>
          </w:hyperlink>
        </w:p>
        <w:p>
          <w:pPr>
            <w:pStyle w:val="TOC1"/>
            <w:tabs>
              <w:tab w:val="clear" w:pos="720"/>
              <w:tab w:val="right" w:pos="9385" w:leader="dot"/>
            </w:tabs>
            <w:rPr/>
          </w:pPr>
          <w:hyperlink w:anchor="__RefHeading___Toc60483_477812436">
            <w:r>
              <w:rPr>
                <w:webHidden/>
                <w:rStyle w:val="IndexLink"/>
              </w:rPr>
              <w:t>Table 2.1 Module processes and integration stores</w:t>
              <w:tab/>
              <w:t>7</w:t>
            </w:r>
          </w:hyperlink>
        </w:p>
        <w:p>
          <w:pPr>
            <w:pStyle w:val="TOC1"/>
            <w:tabs>
              <w:tab w:val="clear" w:pos="720"/>
              <w:tab w:val="right" w:pos="9385" w:leader="dot"/>
            </w:tabs>
            <w:rPr/>
          </w:pPr>
          <w:hyperlink w:anchor="__RefHeading___Toc60481_477812436">
            <w:r>
              <w:rPr>
                <w:webHidden/>
                <w:rStyle w:val="IndexLink"/>
              </w:rPr>
              <w:t>Table 2.2 Shared / cross-module key contracts (not duplicated ownership)</w:t>
              <w:tab/>
              <w:t>14</w:t>
            </w:r>
          </w:hyperlink>
        </w:p>
        <w:p>
          <w:pPr>
            <w:pStyle w:val="TOC1"/>
            <w:tabs>
              <w:tab w:val="clear" w:pos="720"/>
              <w:tab w:val="right" w:pos="9385" w:leader="dot"/>
            </w:tabs>
            <w:rPr/>
          </w:pPr>
          <w:hyperlink w:anchor="__RefHeading___Toc60479_477812436">
            <w:r>
              <w:rPr>
                <w:webHidden/>
                <w:rStyle w:val="IndexLink"/>
              </w:rPr>
              <w:t>Table 2.3 sections — full column dictionary</w:t>
              <w:tab/>
              <w:t>15</w:t>
            </w:r>
          </w:hyperlink>
        </w:p>
        <w:p>
          <w:pPr>
            <w:pStyle w:val="TOC1"/>
            <w:tabs>
              <w:tab w:val="clear" w:pos="720"/>
              <w:tab w:val="right" w:pos="9385" w:leader="dot"/>
            </w:tabs>
            <w:rPr/>
          </w:pPr>
          <w:hyperlink w:anchor="__RefHeading___Toc60477_477812436">
            <w:r>
              <w:rPr>
                <w:webHidden/>
                <w:rStyle w:val="IndexLink"/>
              </w:rPr>
              <w:t>Table 2.4 program_subjects — full column dictionary</w:t>
              <w:tab/>
              <w:t>17</w:t>
            </w:r>
          </w:hyperlink>
        </w:p>
        <w:p>
          <w:pPr>
            <w:pStyle w:val="TOC1"/>
            <w:tabs>
              <w:tab w:val="clear" w:pos="720"/>
              <w:tab w:val="right" w:pos="9385" w:leader="dot"/>
            </w:tabs>
            <w:rPr/>
          </w:pPr>
          <w:hyperlink w:anchor="__RefHeading___Toc60475_477812436">
            <w:r>
              <w:rPr>
                <w:webHidden/>
                <w:rStyle w:val="IndexLink"/>
              </w:rPr>
              <w:t>Table 2.5 course_offerings — full column dictionary</w:t>
              <w:tab/>
              <w:t>19</w:t>
            </w:r>
          </w:hyperlink>
        </w:p>
        <w:p>
          <w:pPr>
            <w:pStyle w:val="TOC1"/>
            <w:tabs>
              <w:tab w:val="clear" w:pos="720"/>
              <w:tab w:val="right" w:pos="9385" w:leader="dot"/>
            </w:tabs>
            <w:rPr/>
          </w:pPr>
          <w:hyperlink w:anchor="__RefHeading___Toc60473_477812436">
            <w:r>
              <w:rPr>
                <w:webHidden/>
                <w:rStyle w:val="IndexLink"/>
              </w:rPr>
              <w:t>Table 2.6 enrollments — full column dictionary</w:t>
              <w:tab/>
              <w:t>22</w:t>
            </w:r>
          </w:hyperlink>
        </w:p>
        <w:p>
          <w:pPr>
            <w:pStyle w:val="TOC1"/>
            <w:tabs>
              <w:tab w:val="clear" w:pos="720"/>
              <w:tab w:val="right" w:pos="9385" w:leader="dot"/>
            </w:tabs>
            <w:rPr/>
          </w:pPr>
          <w:hyperlink w:anchor="__RefHeading___Toc60471_477812436">
            <w:r>
              <w:rPr>
                <w:webHidden/>
                <w:rStyle w:val="IndexLink"/>
              </w:rPr>
              <w:t>Table 2.7 faculty_subjects — full column dictionary</w:t>
              <w:tab/>
              <w:t>24</w:t>
            </w:r>
          </w:hyperlink>
        </w:p>
        <w:p>
          <w:pPr>
            <w:pStyle w:val="TOC1"/>
            <w:tabs>
              <w:tab w:val="clear" w:pos="720"/>
              <w:tab w:val="right" w:pos="9385" w:leader="dot"/>
            </w:tabs>
            <w:rPr/>
          </w:pPr>
          <w:hyperlink w:anchor="__RefHeading___Toc60469_477812436">
            <w:r>
              <w:rPr>
                <w:webHidden/>
                <w:rStyle w:val="IndexLink"/>
              </w:rPr>
              <w:t>Table 2.8 timetable — full column dictionary</w:t>
              <w:tab/>
              <w:t>26</w:t>
            </w:r>
          </w:hyperlink>
        </w:p>
        <w:p>
          <w:pPr>
            <w:pStyle w:val="TOC1"/>
            <w:tabs>
              <w:tab w:val="clear" w:pos="720"/>
              <w:tab w:val="right" w:pos="9385" w:leader="dot"/>
            </w:tabs>
            <w:rPr/>
          </w:pPr>
          <w:hyperlink w:anchor="__RefHeading___Toc60467_477812436">
            <w:r>
              <w:rPr>
                <w:webHidden/>
                <w:rStyle w:val="IndexLink"/>
              </w:rPr>
              <w:t>Table 2.9 academic_calendar — full column dictionary</w:t>
              <w:tab/>
              <w:t>29</w:t>
            </w:r>
          </w:hyperlink>
        </w:p>
        <w:p>
          <w:pPr>
            <w:pStyle w:val="TOC1"/>
            <w:tabs>
              <w:tab w:val="clear" w:pos="720"/>
              <w:tab w:val="right" w:pos="9385" w:leader="dot"/>
            </w:tabs>
            <w:rPr/>
          </w:pPr>
          <w:hyperlink w:anchor="__RefHeading___Toc60465_477812436">
            <w:r>
              <w:rPr>
                <w:webHidden/>
                <w:rStyle w:val="IndexLink"/>
              </w:rPr>
              <w:t>Table 2.10 class_sessions — full column dictionary</w:t>
              <w:tab/>
              <w:t>31</w:t>
            </w:r>
          </w:hyperlink>
        </w:p>
        <w:p>
          <w:pPr>
            <w:pStyle w:val="TOC1"/>
            <w:tabs>
              <w:tab w:val="clear" w:pos="720"/>
              <w:tab w:val="right" w:pos="9385" w:leader="dot"/>
            </w:tabs>
            <w:rPr/>
          </w:pPr>
          <w:hyperlink w:anchor="__RefHeading___Toc60463_477812436">
            <w:r>
              <w:rPr>
                <w:webHidden/>
                <w:rStyle w:val="IndexLink"/>
              </w:rPr>
              <w:t>Table 2.11 departments — full column dictionary</w:t>
              <w:tab/>
              <w:t>33</w:t>
            </w:r>
          </w:hyperlink>
        </w:p>
        <w:p>
          <w:pPr>
            <w:pStyle w:val="TOC1"/>
            <w:tabs>
              <w:tab w:val="clear" w:pos="720"/>
              <w:tab w:val="right" w:pos="9385" w:leader="dot"/>
            </w:tabs>
            <w:rPr/>
          </w:pPr>
          <w:hyperlink w:anchor="__RefHeading___Toc60461_477812436">
            <w:r>
              <w:rPr>
                <w:webHidden/>
                <w:rStyle w:val="IndexLink"/>
              </w:rPr>
              <w:t>Table 2.12 programs — full column dictionary</w:t>
              <w:tab/>
              <w:t>35</w:t>
            </w:r>
          </w:hyperlink>
        </w:p>
        <w:p>
          <w:pPr>
            <w:pStyle w:val="TOC1"/>
            <w:tabs>
              <w:tab w:val="clear" w:pos="720"/>
              <w:tab w:val="right" w:pos="9385" w:leader="dot"/>
            </w:tabs>
            <w:rPr/>
          </w:pPr>
          <w:hyperlink w:anchor="__RefHeading___Toc60459_477812436">
            <w:r>
              <w:rPr>
                <w:webHidden/>
                <w:rStyle w:val="IndexLink"/>
              </w:rPr>
              <w:t>Table 2.13 batches — full column dictionary</w:t>
              <w:tab/>
              <w:t>37</w:t>
            </w:r>
          </w:hyperlink>
        </w:p>
        <w:p>
          <w:pPr>
            <w:pStyle w:val="TOC1"/>
            <w:tabs>
              <w:tab w:val="clear" w:pos="720"/>
              <w:tab w:val="right" w:pos="9385" w:leader="dot"/>
            </w:tabs>
            <w:rPr/>
          </w:pPr>
          <w:hyperlink w:anchor="__RefHeading___Toc60457_477812436">
            <w:r>
              <w:rPr>
                <w:webHidden/>
                <w:rStyle w:val="IndexLink"/>
              </w:rPr>
              <w:t>Table 2.14 academic_years — full column dictionary</w:t>
              <w:tab/>
              <w:t>39</w:t>
            </w:r>
          </w:hyperlink>
        </w:p>
        <w:p>
          <w:pPr>
            <w:pStyle w:val="TOC1"/>
            <w:tabs>
              <w:tab w:val="clear" w:pos="720"/>
              <w:tab w:val="right" w:pos="9385" w:leader="dot"/>
            </w:tabs>
            <w:rPr/>
          </w:pPr>
          <w:hyperlink w:anchor="__RefHeading___Toc60455_477812436">
            <w:r>
              <w:rPr>
                <w:webHidden/>
                <w:rStyle w:val="IndexLink"/>
              </w:rPr>
              <w:t>Table 2.15 semesters — full column dictionary</w:t>
              <w:tab/>
              <w:t>40</w:t>
            </w:r>
          </w:hyperlink>
        </w:p>
        <w:p>
          <w:pPr>
            <w:pStyle w:val="TOC1"/>
            <w:tabs>
              <w:tab w:val="clear" w:pos="720"/>
              <w:tab w:val="right" w:pos="9385" w:leader="dot"/>
            </w:tabs>
            <w:rPr/>
          </w:pPr>
          <w:hyperlink w:anchor="__RefHeading___Toc60453_477812436">
            <w:r>
              <w:rPr>
                <w:webHidden/>
                <w:rStyle w:val="IndexLink"/>
              </w:rPr>
              <w:t>Table 2.16 subjects — full column dictionary</w:t>
              <w:tab/>
              <w:t>41</w:t>
            </w:r>
          </w:hyperlink>
        </w:p>
        <w:p>
          <w:pPr>
            <w:pStyle w:val="TOC1"/>
            <w:tabs>
              <w:tab w:val="clear" w:pos="720"/>
              <w:tab w:val="right" w:pos="9385" w:leader="dot"/>
            </w:tabs>
            <w:rPr/>
          </w:pPr>
          <w:hyperlink w:anchor="__RefHeading___Toc60451_477812436">
            <w:r>
              <w:rPr>
                <w:webHidden/>
                <w:rStyle w:val="IndexLink"/>
              </w:rPr>
              <w:t>Table 2.17 Relation-level candidate keys and normalization assessment</w:t>
              <w:tab/>
              <w:t>44</w:t>
            </w:r>
          </w:hyperlink>
        </w:p>
        <w:p>
          <w:pPr>
            <w:pStyle w:val="TOC1"/>
            <w:tabs>
              <w:tab w:val="clear" w:pos="720"/>
              <w:tab w:val="right" w:pos="9385" w:leader="dot"/>
            </w:tabs>
            <w:rPr/>
          </w:pPr>
          <w:hyperlink w:anchor="__RefHeading___Toc60449_477812436">
            <w:r>
              <w:rPr>
                <w:webHidden/>
                <w:rStyle w:val="IndexLink"/>
              </w:rPr>
              <w:t>Table 2.18 Academic and Course Management — exact API route/role register</w:t>
              <w:tab/>
              <w:t>64</w:t>
            </w:r>
          </w:hyperlink>
        </w:p>
        <w:p>
          <w:pPr>
            <w:pStyle w:val="TOC1"/>
            <w:tabs>
              <w:tab w:val="clear" w:pos="720"/>
              <w:tab w:val="right" w:pos="9385" w:leader="dot"/>
            </w:tabs>
            <w:rPr/>
          </w:pPr>
          <w:hyperlink w:anchor="__RefHeading___Toc60447_477812436">
            <w:r>
              <w:rPr>
                <w:webHidden/>
                <w:rStyle w:val="IndexLink"/>
              </w:rPr>
              <w:t>Table 3.1 M2-01 — Single enrollment and duplicate</w:t>
              <w:tab/>
              <w:t>73</w:t>
            </w:r>
          </w:hyperlink>
        </w:p>
        <w:p>
          <w:pPr>
            <w:pStyle w:val="TOC1"/>
            <w:tabs>
              <w:tab w:val="clear" w:pos="720"/>
              <w:tab w:val="right" w:pos="9385" w:leader="dot"/>
            </w:tabs>
            <w:rPr/>
          </w:pPr>
          <w:hyperlink w:anchor="__RefHeading___Toc60445_477812436">
            <w:r>
              <w:rPr>
                <w:webHidden/>
                <w:rStyle w:val="IndexLink"/>
              </w:rPr>
              <w:t>Table 3.2 M2-02 — Capacity and student status boundaries</w:t>
              <w:tab/>
              <w:t>74</w:t>
            </w:r>
          </w:hyperlink>
        </w:p>
        <w:p>
          <w:pPr>
            <w:pStyle w:val="TOC1"/>
            <w:tabs>
              <w:tab w:val="clear" w:pos="720"/>
              <w:tab w:val="right" w:pos="9385" w:leader="dot"/>
            </w:tabs>
            <w:rPr/>
          </w:pPr>
          <w:hyperlink w:anchor="__RefHeading___Toc60443_477812436">
            <w:r>
              <w:rPr>
                <w:webHidden/>
                <w:rStyle w:val="IndexLink"/>
              </w:rPr>
              <w:t>Table 3.3 M2-03 — Bulk cohort idempotency / cleanup</w:t>
              <w:tab/>
              <w:t>74</w:t>
            </w:r>
          </w:hyperlink>
        </w:p>
        <w:p>
          <w:pPr>
            <w:pStyle w:val="TOC1"/>
            <w:tabs>
              <w:tab w:val="clear" w:pos="720"/>
              <w:tab w:val="right" w:pos="9385" w:leader="dot"/>
            </w:tabs>
            <w:rPr/>
          </w:pPr>
          <w:hyperlink w:anchor="__RefHeading___Toc60441_477812436">
            <w:r>
              <w:rPr>
                <w:webHidden/>
                <w:rStyle w:val="IndexLink"/>
              </w:rPr>
              <w:t>Table 3.4 M2-04 — Drop/delete counter semantics</w:t>
              <w:tab/>
              <w:t>75</w:t>
            </w:r>
          </w:hyperlink>
        </w:p>
        <w:p>
          <w:pPr>
            <w:pStyle w:val="TOC1"/>
            <w:tabs>
              <w:tab w:val="clear" w:pos="720"/>
              <w:tab w:val="right" w:pos="9385" w:leader="dot"/>
            </w:tabs>
            <w:rPr/>
          </w:pPr>
          <w:hyperlink w:anchor="__RefHeading___Toc60439_477812436">
            <w:r>
              <w:rPr>
                <w:webHidden/>
                <w:rStyle w:val="IndexLink"/>
              </w:rPr>
              <w:t>Table 3.5 M2-05 — Timetable overlap and endpoints</w:t>
              <w:tab/>
              <w:t>76</w:t>
            </w:r>
          </w:hyperlink>
        </w:p>
        <w:p>
          <w:pPr>
            <w:pStyle w:val="TOC1"/>
            <w:tabs>
              <w:tab w:val="clear" w:pos="720"/>
              <w:tab w:val="right" w:pos="9385" w:leader="dot"/>
            </w:tabs>
            <w:rPr/>
          </w:pPr>
          <w:hyperlink w:anchor="__RefHeading___Toc60437_477812436">
            <w:r>
              <w:rPr>
                <w:webHidden/>
                <w:rStyle w:val="IndexLink"/>
              </w:rPr>
              <w:t>Table 3.6 M2-06 — Calendar and cross-faculty assignment</w:t>
              <w:tab/>
              <w:t>76</w:t>
            </w:r>
          </w:hyperlink>
        </w:p>
        <w:p>
          <w:pPr>
            <w:pStyle w:val="TOC1"/>
            <w:tabs>
              <w:tab w:val="clear" w:pos="720"/>
              <w:tab w:val="right" w:pos="9385" w:leader="dot"/>
            </w:tabs>
            <w:rPr/>
          </w:pPr>
          <w:hyperlink w:anchor="__RefHeading___Toc60435_477812436">
            <w:r>
              <w:rPr>
                <w:webHidden/>
                <w:rStyle w:val="IndexLink"/>
              </w:rPr>
              <w:t>Table 3.7 M2-07 — Concurrent enrollment / direct UPDATE</w:t>
              <w:tab/>
              <w:t>77</w:t>
            </w:r>
          </w:hyperlink>
        </w:p>
        <w:p>
          <w:pPr>
            <w:pStyle w:val="TOC1"/>
            <w:tabs>
              <w:tab w:val="clear" w:pos="720"/>
              <w:tab w:val="right" w:pos="9385" w:leader="dot"/>
            </w:tabs>
            <w:rPr/>
          </w:pPr>
          <w:hyperlink w:anchor="__RefHeading___Toc60433_477812436">
            <w:r>
              <w:rPr>
                <w:webHidden/>
                <w:rStyle w:val="IndexLink"/>
              </w:rPr>
              <w:t>Table 3.8 EXEC-01 — npm run typecheck in backend</w:t>
              <w:tab/>
              <w:t>78</w:t>
            </w:r>
          </w:hyperlink>
        </w:p>
        <w:p>
          <w:pPr>
            <w:pStyle w:val="TOC1"/>
            <w:tabs>
              <w:tab w:val="clear" w:pos="720"/>
              <w:tab w:val="right" w:pos="9385" w:leader="dot"/>
            </w:tabs>
            <w:rPr/>
          </w:pPr>
          <w:hyperlink w:anchor="__RefHeading___Toc60431_477812436">
            <w:r>
              <w:rPr>
                <w:webHidden/>
                <w:rStyle w:val="IndexLink"/>
              </w:rPr>
              <w:t>Table 3.9 EXEC-02 — npm run build in backend</w:t>
              <w:tab/>
              <w:t>78</w:t>
            </w:r>
          </w:hyperlink>
        </w:p>
        <w:p>
          <w:pPr>
            <w:pStyle w:val="TOC1"/>
            <w:tabs>
              <w:tab w:val="clear" w:pos="720"/>
              <w:tab w:val="right" w:pos="9385" w:leader="dot"/>
            </w:tabs>
            <w:rPr/>
          </w:pPr>
          <w:hyperlink w:anchor="__RefHeading___Toc60429_477812436">
            <w:r>
              <w:rPr>
                <w:webHidden/>
                <w:rStyle w:val="IndexLink"/>
              </w:rPr>
              <w:t>Table 3.10 EXEC-03 — npm run typecheck in frontend</w:t>
              <w:tab/>
              <w:t>79</w:t>
            </w:r>
          </w:hyperlink>
        </w:p>
        <w:p>
          <w:pPr>
            <w:pStyle w:val="TOC1"/>
            <w:tabs>
              <w:tab w:val="clear" w:pos="720"/>
              <w:tab w:val="right" w:pos="9385" w:leader="dot"/>
            </w:tabs>
            <w:rPr/>
          </w:pPr>
          <w:hyperlink w:anchor="__RefHeading___Toc60427_477812436">
            <w:r>
              <w:rPr>
                <w:webHidden/>
                <w:rStyle w:val="IndexLink"/>
              </w:rPr>
              <w:t>Table 3.11 EXEC-04 — npm run build in frontend</w:t>
              <w:tab/>
              <w:t>79</w:t>
            </w:r>
          </w:hyperlink>
        </w:p>
        <w:p>
          <w:pPr>
            <w:pStyle w:val="TOC1"/>
            <w:tabs>
              <w:tab w:val="clear" w:pos="720"/>
              <w:tab w:val="right" w:pos="9385" w:leader="dot"/>
            </w:tabs>
            <w:rPr/>
          </w:pPr>
          <w:hyperlink w:anchor="__RefHeading___Toc60425_477812436">
            <w:r>
              <w:rPr>
                <w:webHidden/>
                <w:rStyle w:val="IndexLink"/>
              </w:rPr>
              <w:t>Table 3.12 EXEC-05 — npm test in backend</w:t>
              <w:tab/>
              <w:t>80</w:t>
            </w:r>
          </w:hyperlink>
          <w:r>
            <w:rPr>
              <w:rStyle w:val="IndexLink"/>
            </w:rPr>
            <w:fldChar w:fldCharType="end"/>
          </w:r>
        </w:p>
      </w:sdtContent>
    </w:sdt>
    <w:p>
      <w:pPr>
        <w:pStyle w:val="Normal"/>
        <w:widowControl/>
        <w:bidi w:val="0"/>
        <w:spacing w:lineRule="auto" w:line="360" w:before="0" w:after="0"/>
        <w:jc w:val="left"/>
        <w:rPr>
          <w:rFonts w:ascii="Times New Roman" w:hAnsi="Times New Roman" w:eastAsia="Times New Roman" w:cs="Times New Roman"/>
          <w:color w:val="000000"/>
          <w:sz w:val="24"/>
        </w:rPr>
      </w:pPr>
      <w:r>
        <w:rPr>
          <w:rFonts w:eastAsia="Times New Roman" w:cs="Times New Roman"/>
          <w:color w:val="000000"/>
          <w:sz w:val="24"/>
        </w:rPr>
      </w:r>
      <w:r>
        <w:br w:type="page"/>
      </w:r>
    </w:p>
    <w:p>
      <w:pPr>
        <w:pStyle w:val="Normal"/>
        <w:spacing w:lineRule="auto" w:line="240" w:before="0" w:after="200"/>
        <w:jc w:val="center"/>
        <w:rPr/>
      </w:pPr>
      <w:r>
        <w:rPr>
          <w:rFonts w:eastAsia="Times New Roman" w:cs="Times New Roman"/>
          <w:b/>
          <w:sz w:val="28"/>
        </w:rPr>
        <w:t>Abbreviations (if any)</w:t>
      </w:r>
    </w:p>
    <w:p>
      <w:pPr>
        <w:pStyle w:val="Normal"/>
        <w:rPr/>
      </w:pPr>
      <w:r>
        <w:rPr>
          <w:rFonts w:eastAsia="Times New Roman" w:cs="Times New Roman"/>
          <w:b/>
          <w:sz w:val="24"/>
        </w:rPr>
        <w:t xml:space="preserve">ERP — </w:t>
      </w:r>
      <w:r>
        <w:rPr>
          <w:rFonts w:eastAsia="Times New Roman" w:cs="Times New Roman"/>
          <w:sz w:val="24"/>
        </w:rPr>
        <w:t>Enterprise Resource Planning</w:t>
      </w:r>
    </w:p>
    <w:p>
      <w:pPr>
        <w:pStyle w:val="Normal"/>
        <w:rPr/>
      </w:pPr>
      <w:r>
        <w:rPr>
          <w:rFonts w:eastAsia="Times New Roman" w:cs="Times New Roman"/>
          <w:b/>
          <w:sz w:val="24"/>
        </w:rPr>
        <w:t xml:space="preserve">DBMS / RDBMS — </w:t>
      </w:r>
      <w:r>
        <w:rPr>
          <w:rFonts w:eastAsia="Times New Roman" w:cs="Times New Roman"/>
          <w:sz w:val="24"/>
        </w:rPr>
        <w:t>Database Management System / Relational DBMS</w:t>
      </w:r>
    </w:p>
    <w:p>
      <w:pPr>
        <w:pStyle w:val="Normal"/>
        <w:rPr/>
      </w:pPr>
      <w:r>
        <w:rPr>
          <w:rFonts w:eastAsia="Times New Roman" w:cs="Times New Roman"/>
          <w:b/>
          <w:sz w:val="24"/>
        </w:rPr>
        <w:t xml:space="preserve">ER / DFD — </w:t>
      </w:r>
      <w:r>
        <w:rPr>
          <w:rFonts w:eastAsia="Times New Roman" w:cs="Times New Roman"/>
          <w:sz w:val="24"/>
        </w:rPr>
        <w:t>Entity–Relationship / Data Flow Diagram</w:t>
      </w:r>
    </w:p>
    <w:p>
      <w:pPr>
        <w:pStyle w:val="Normal"/>
        <w:rPr/>
      </w:pPr>
      <w:r>
        <w:rPr>
          <w:rFonts w:eastAsia="Times New Roman" w:cs="Times New Roman"/>
          <w:b/>
          <w:sz w:val="24"/>
        </w:rPr>
        <w:t xml:space="preserve">PK / FK / UQ — </w:t>
      </w:r>
      <w:r>
        <w:rPr>
          <w:rFonts w:eastAsia="Times New Roman" w:cs="Times New Roman"/>
          <w:sz w:val="24"/>
        </w:rPr>
        <w:t>Primary key / foreign key / UNIQUE constraint</w:t>
      </w:r>
    </w:p>
    <w:p>
      <w:pPr>
        <w:pStyle w:val="Normal"/>
        <w:rPr/>
      </w:pPr>
      <w:r>
        <w:rPr>
          <w:rFonts w:eastAsia="Times New Roman" w:cs="Times New Roman"/>
          <w:b/>
          <w:sz w:val="24"/>
        </w:rPr>
        <w:t xml:space="preserve">FD / 1NF / 2NF / 3NF — </w:t>
      </w:r>
      <w:r>
        <w:rPr>
          <w:rFonts w:eastAsia="Times New Roman" w:cs="Times New Roman"/>
          <w:sz w:val="24"/>
        </w:rPr>
        <w:t>Functional dependency / first, second and third normal forms</w:t>
      </w:r>
    </w:p>
    <w:p>
      <w:pPr>
        <w:pStyle w:val="Normal"/>
        <w:rPr/>
      </w:pPr>
      <w:r>
        <w:rPr>
          <w:rFonts w:eastAsia="Times New Roman" w:cs="Times New Roman"/>
          <w:b/>
          <w:sz w:val="24"/>
        </w:rPr>
        <w:t xml:space="preserve">API / RBAC / JWT — </w:t>
      </w:r>
      <w:r>
        <w:rPr>
          <w:rFonts w:eastAsia="Times New Roman" w:cs="Times New Roman"/>
          <w:sz w:val="24"/>
        </w:rPr>
        <w:t>Application Programming Interface / role-based access control / JSON Web Token</w:t>
      </w:r>
    </w:p>
    <w:p>
      <w:pPr>
        <w:pStyle w:val="Normal"/>
        <w:rPr/>
      </w:pPr>
      <w:r>
        <w:rPr>
          <w:rFonts w:eastAsia="Times New Roman" w:cs="Times New Roman"/>
          <w:b/>
          <w:sz w:val="24"/>
        </w:rPr>
        <w:t xml:space="preserve">SPA / UDF / SQL — </w:t>
      </w:r>
      <w:r>
        <w:rPr>
          <w:rFonts w:eastAsia="Times New Roman" w:cs="Times New Roman"/>
          <w:sz w:val="24"/>
        </w:rPr>
        <w:t>Single-page application / user-defined function / Structured Query Language</w:t>
      </w:r>
    </w:p>
    <w:p>
      <w:pPr>
        <w:pStyle w:val="Normal"/>
        <w:rPr/>
      </w:pPr>
      <w:r>
        <w:rPr>
          <w:rFonts w:eastAsia="Times New Roman" w:cs="Times New Roman"/>
          <w:b/>
          <w:sz w:val="24"/>
        </w:rPr>
        <w:t xml:space="preserve">SGPA / CGPA — </w:t>
      </w:r>
      <w:r>
        <w:rPr>
          <w:rFonts w:eastAsia="Times New Roman" w:cs="Times New Roman"/>
          <w:sz w:val="24"/>
        </w:rPr>
        <w:t>Semester / cumulative grade-point average</w:t>
      </w:r>
    </w:p>
    <w:p>
      <w:pPr>
        <w:pStyle w:val="Normal"/>
        <w:rPr/>
      </w:pPr>
      <w:r>
        <w:rPr>
          <w:rFonts w:eastAsia="Times New Roman" w:cs="Times New Roman"/>
          <w:b/>
          <w:sz w:val="24"/>
        </w:rPr>
        <w:t xml:space="preserve">PF / LOP / YTD — </w:t>
      </w:r>
      <w:r>
        <w:rPr>
          <w:rFonts w:eastAsia="Times New Roman" w:cs="Times New Roman"/>
          <w:sz w:val="24"/>
        </w:rPr>
        <w:t>Provident fund / loss of pay / year to date</w:t>
      </w:r>
    </w:p>
    <w:p>
      <w:pPr>
        <w:pStyle w:val="Normal"/>
        <w:rPr/>
      </w:pPr>
      <w:r>
        <w:rPr/>
      </w:r>
      <w:r>
        <w:br w:type="page"/>
      </w:r>
    </w:p>
    <w:p>
      <w:pPr>
        <w:pStyle w:val="Normal"/>
        <w:spacing w:lineRule="auto" w:line="240" w:before="0" w:after="200"/>
        <w:jc w:val="center"/>
        <w:rPr/>
      </w:pPr>
      <w:r>
        <w:rPr>
          <w:rFonts w:eastAsia="Times New Roman" w:cs="Times New Roman"/>
          <w:b/>
          <w:sz w:val="28"/>
        </w:rPr>
        <w:t>Symbols / special words</w:t>
      </w:r>
    </w:p>
    <w:p>
      <w:pPr>
        <w:pStyle w:val="Normal"/>
        <w:rPr/>
      </w:pPr>
      <w:r>
        <w:rPr>
          <w:rFonts w:eastAsia="Times New Roman" w:cs="Times New Roman"/>
          <w:b/>
          <w:sz w:val="24"/>
        </w:rPr>
        <w:t xml:space="preserve">X → Y — </w:t>
      </w:r>
      <w:r>
        <w:rPr>
          <w:rFonts w:eastAsia="Times New Roman" w:cs="Times New Roman"/>
          <w:sz w:val="24"/>
        </w:rPr>
        <w:t>Functional dependency: equal X values imply equal Y values under the stated business assumptions.</w:t>
      </w:r>
    </w:p>
    <w:p>
      <w:pPr>
        <w:pStyle w:val="Normal"/>
        <w:rPr/>
      </w:pPr>
      <w:r>
        <w:rPr>
          <w:rFonts w:eastAsia="Times New Roman" w:cs="Times New Roman"/>
          <w:b/>
          <w:sz w:val="24"/>
        </w:rPr>
        <w:t xml:space="preserve">1 / 0..1 / 0..N — </w:t>
      </w:r>
      <w:r>
        <w:rPr>
          <w:rFonts w:eastAsia="Times New Roman" w:cs="Times New Roman"/>
          <w:sz w:val="24"/>
        </w:rPr>
        <w:t>Exactly one / optional one / zero or many; figure [P; C] gives parents per child and children per parent.</w:t>
      </w:r>
    </w:p>
    <w:p>
      <w:pPr>
        <w:pStyle w:val="Normal"/>
        <w:rPr/>
      </w:pPr>
      <w:r>
        <w:rPr>
          <w:rFonts w:eastAsia="Times New Roman" w:cs="Times New Roman"/>
          <w:b/>
          <w:sz w:val="24"/>
        </w:rPr>
        <w:t xml:space="preserve">NULL — </w:t>
      </w:r>
      <w:r>
        <w:rPr>
          <w:rFonts w:eastAsia="Times New Roman" w:cs="Times New Roman"/>
          <w:sz w:val="24"/>
        </w:rPr>
        <w:t>Missing/unknown or not applicable SQL value; it is not equal to zero or an empty string.</w:t>
      </w:r>
    </w:p>
    <w:p>
      <w:pPr>
        <w:pStyle w:val="Normal"/>
        <w:rPr/>
      </w:pPr>
      <w:r>
        <w:rPr>
          <w:rFonts w:eastAsia="Times New Roman" w:cs="Times New Roman"/>
          <w:b/>
          <w:sz w:val="24"/>
        </w:rPr>
        <w:t xml:space="preserve">Σ and percentage — </w:t>
      </w:r>
      <w:r>
        <w:rPr>
          <w:rFonts w:eastAsia="Times New Roman" w:cs="Times New Roman"/>
          <w:sz w:val="24"/>
        </w:rPr>
        <w:t>Sum across the stated grain; percentage numerator and denominator must be specified.</w:t>
      </w:r>
    </w:p>
    <w:p>
      <w:pPr>
        <w:pStyle w:val="Normal"/>
        <w:rPr/>
      </w:pPr>
      <w:r>
        <w:rPr>
          <w:rFonts w:eastAsia="Times New Roman" w:cs="Times New Roman"/>
          <w:b/>
          <w:sz w:val="24"/>
        </w:rPr>
        <w:t xml:space="preserve">IN / OUT / @variable — </w:t>
      </w:r>
      <w:r>
        <w:rPr>
          <w:rFonts w:eastAsia="Times New Roman" w:cs="Times New Roman"/>
          <w:sz w:val="24"/>
        </w:rPr>
        <w:t>Stored routine parameter modes and MySQL session variables; examples require selected synthetic fixture values.</w:t>
      </w:r>
    </w:p>
    <w:p>
      <w:pPr>
        <w:pStyle w:val="Normal"/>
        <w:rPr/>
      </w:pPr>
      <w:r>
        <w:rPr>
          <w:rFonts w:eastAsia="Times New Roman" w:cs="Times New Roman"/>
          <w:b/>
          <w:sz w:val="24"/>
        </w:rPr>
        <w:t xml:space="preserve">Implemented / partial / planned / unverified — </w:t>
      </w:r>
      <w:r>
        <w:rPr>
          <w:rFonts w:eastAsia="Times New Roman" w:cs="Times New Roman"/>
          <w:sz w:val="24"/>
        </w:rPr>
        <w:t>Defined in source / incomplete or inconsistent / proposed only / no execution evidence.</w:t>
      </w:r>
    </w:p>
    <w:p>
      <w:pPr>
        <w:pStyle w:val="Normal"/>
        <w:rPr/>
      </w:pPr>
      <w:r>
        <w:rPr>
          <w:rFonts w:eastAsia="Times New Roman" w:cs="Times New Roman"/>
          <w:b/>
          <w:sz w:val="24"/>
        </w:rPr>
        <w:t xml:space="preserve">Evidence placeholder — </w:t>
      </w:r>
      <w:r>
        <w:rPr>
          <w:rFonts w:eastAsia="Times New Roman" w:cs="Times New Roman"/>
          <w:sz w:val="24"/>
        </w:rPr>
        <w:t>The exact [[TO BE PROVIDED: ...]] markers are unresolved team inputs, not successful results.</w:t>
      </w:r>
    </w:p>
    <w:p>
      <w:pPr>
        <w:pStyle w:val="Normal"/>
        <w:rPr/>
      </w:pPr>
      <w:r>
        <w:rPr/>
      </w:r>
      <w:r>
        <w:br w:type="page"/>
      </w:r>
    </w:p>
    <w:p>
      <w:pPr>
        <w:pStyle w:val="Normal"/>
        <w:spacing w:lineRule="auto" w:line="240" w:before="0" w:after="200"/>
        <w:jc w:val="center"/>
        <w:rPr/>
      </w:pPr>
      <w:r>
        <w:rPr>
          <w:rFonts w:eastAsia="Times New Roman" w:cs="Times New Roman"/>
          <w:b/>
          <w:sz w:val="28"/>
        </w:rPr>
        <w:t>Index</w:t>
      </w:r>
    </w:p>
    <w:sdt>
      <w:sdtPr>
        <w:docPartObj>
          <w:docPartGallery w:val="Table of Contents"/>
          <w:docPartUnique w:val="true"/>
        </w:docPartObj>
      </w:sdtPr>
      <w:sdtContent>
        <w:p>
          <w:pPr>
            <w:pStyle w:val="TOC1"/>
            <w:tabs>
              <w:tab w:val="clear" w:pos="720"/>
              <w:tab w:val="right" w:pos="9385" w:leader="dot"/>
            </w:tabs>
            <w:rPr/>
          </w:pPr>
          <w:r>
            <w:fldChar w:fldCharType="begin"/>
          </w:r>
          <w:r>
            <w:rPr>
              <w:webHidden/>
              <w:rStyle w:val="IndexLink"/>
            </w:rPr>
            <w:instrText xml:space="preserve"> TOC \z \o "1-3" \u \h</w:instrText>
          </w:r>
          <w:r>
            <w:rPr>
              <w:webHidden/>
              <w:rStyle w:val="IndexLink"/>
            </w:rPr>
            <w:fldChar w:fldCharType="separate"/>
          </w:r>
          <w:hyperlink w:anchor="__RefHeading___Toc60485_477812436">
            <w:r>
              <w:rPr>
                <w:webHidden/>
                <w:rStyle w:val="IndexLink"/>
              </w:rPr>
              <w:t>CHAPTER 1: MODULE OVERVIEW &amp; REQUIREMENTS</w:t>
              <w:tab/>
              <w:t>1</w:t>
            </w:r>
          </w:hyperlink>
        </w:p>
        <w:p>
          <w:pPr>
            <w:pStyle w:val="TOC2"/>
            <w:tabs>
              <w:tab w:val="clear" w:pos="720"/>
              <w:tab w:val="right" w:pos="9385" w:leader="dot"/>
            </w:tabs>
            <w:rPr/>
          </w:pPr>
          <w:hyperlink w:anchor="__RefHeading___Toc60487_477812436">
            <w:r>
              <w:rPr>
                <w:webHidden/>
                <w:rStyle w:val="IndexLink"/>
              </w:rPr>
              <w:t>1.1 Introduction &amp; Motivation</w:t>
              <w:tab/>
              <w:t>1</w:t>
            </w:r>
          </w:hyperlink>
        </w:p>
        <w:p>
          <w:pPr>
            <w:pStyle w:val="TOC2"/>
            <w:tabs>
              <w:tab w:val="clear" w:pos="720"/>
              <w:tab w:val="right" w:pos="9385" w:leader="dot"/>
            </w:tabs>
            <w:rPr/>
          </w:pPr>
          <w:hyperlink w:anchor="__RefHeading___Toc60489_477812436">
            <w:r>
              <w:rPr>
                <w:webHidden/>
                <w:rStyle w:val="IndexLink"/>
              </w:rPr>
              <w:t>1.2 Objectives</w:t>
              <w:tab/>
              <w:t>1</w:t>
            </w:r>
          </w:hyperlink>
        </w:p>
        <w:p>
          <w:pPr>
            <w:pStyle w:val="TOC2"/>
            <w:tabs>
              <w:tab w:val="clear" w:pos="720"/>
              <w:tab w:val="right" w:pos="9385" w:leader="dot"/>
            </w:tabs>
            <w:rPr/>
          </w:pPr>
          <w:hyperlink w:anchor="__RefHeading___Toc60491_477812436">
            <w:r>
              <w:rPr>
                <w:webHidden/>
                <w:rStyle w:val="IndexLink"/>
              </w:rPr>
              <w:t>1.3 Scope, Actors &amp; Boundaries</w:t>
              <w:tab/>
              <w:t>1</w:t>
            </w:r>
          </w:hyperlink>
        </w:p>
        <w:p>
          <w:pPr>
            <w:pStyle w:val="TOC2"/>
            <w:tabs>
              <w:tab w:val="clear" w:pos="720"/>
              <w:tab w:val="right" w:pos="9385" w:leader="dot"/>
            </w:tabs>
            <w:rPr/>
          </w:pPr>
          <w:hyperlink w:anchor="__RefHeading___Toc60493_477812436">
            <w:r>
              <w:rPr>
                <w:webHidden/>
                <w:rStyle w:val="IndexLink"/>
              </w:rPr>
              <w:t>1.4 Functional &amp; Non-Functional Requirements</w:t>
              <w:tab/>
              <w:t>2</w:t>
            </w:r>
          </w:hyperlink>
        </w:p>
        <w:p>
          <w:pPr>
            <w:pStyle w:val="TOC2"/>
            <w:tabs>
              <w:tab w:val="clear" w:pos="720"/>
              <w:tab w:val="right" w:pos="9385" w:leader="dot"/>
            </w:tabs>
            <w:rPr/>
          </w:pPr>
          <w:hyperlink w:anchor="__RefHeading___Toc60495_477812436">
            <w:r>
              <w:rPr>
                <w:webHidden/>
                <w:rStyle w:val="IndexLink"/>
              </w:rPr>
              <w:t>1.5 Business Rules &amp; Implementation Status</w:t>
              <w:tab/>
              <w:t>3</w:t>
            </w:r>
          </w:hyperlink>
        </w:p>
        <w:p>
          <w:pPr>
            <w:pStyle w:val="TOC1"/>
            <w:tabs>
              <w:tab w:val="clear" w:pos="720"/>
              <w:tab w:val="right" w:pos="9385" w:leader="dot"/>
            </w:tabs>
            <w:rPr/>
          </w:pPr>
          <w:hyperlink w:anchor="__RefHeading___Toc60497_477812436">
            <w:r>
              <w:rPr>
                <w:webHidden/>
                <w:rStyle w:val="IndexLink"/>
              </w:rPr>
              <w:t>CHAPTER 2: MODULE DESIGN &amp; IMPLEMENTATION</w:t>
              <w:tab/>
              <w:t>5</w:t>
            </w:r>
          </w:hyperlink>
        </w:p>
        <w:p>
          <w:pPr>
            <w:pStyle w:val="TOC2"/>
            <w:tabs>
              <w:tab w:val="clear" w:pos="720"/>
              <w:tab w:val="right" w:pos="9385" w:leader="dot"/>
            </w:tabs>
            <w:rPr/>
          </w:pPr>
          <w:hyperlink w:anchor="__RefHeading___Toc60499_477812436">
            <w:r>
              <w:rPr>
                <w:webHidden/>
                <w:rStyle w:val="IndexLink"/>
              </w:rPr>
              <w:t>2.1 Module Architecture &amp; Technology</w:t>
              <w:tab/>
              <w:t>5</w:t>
            </w:r>
          </w:hyperlink>
        </w:p>
        <w:p>
          <w:pPr>
            <w:pStyle w:val="TOC2"/>
            <w:tabs>
              <w:tab w:val="clear" w:pos="720"/>
              <w:tab w:val="right" w:pos="9385" w:leader="dot"/>
            </w:tabs>
            <w:rPr/>
          </w:pPr>
          <w:hyperlink w:anchor="__RefHeading___Toc60501_477812436">
            <w:r>
              <w:rPr>
                <w:webHidden/>
                <w:rStyle w:val="IndexLink"/>
              </w:rPr>
              <w:t>2.2 Module Data Flow Diagram (Level 1 / Level 2 DFD)</w:t>
              <w:tab/>
              <w:t>6</w:t>
            </w:r>
          </w:hyperlink>
        </w:p>
        <w:p>
          <w:pPr>
            <w:pStyle w:val="TOC3"/>
            <w:tabs>
              <w:tab w:val="clear" w:pos="720"/>
              <w:tab w:val="right" w:pos="9385" w:leader="dot"/>
            </w:tabs>
            <w:rPr/>
          </w:pPr>
          <w:hyperlink w:anchor="__RefHeading___Toc60503_477812436">
            <w:r>
              <w:rPr>
                <w:webHidden/>
                <w:rStyle w:val="IndexLink"/>
              </w:rPr>
              <w:t>2.2.1 Sub-System Processes, Data Stores &amp; External Movement</w:t>
              <w:tab/>
              <w:t>7</w:t>
            </w:r>
          </w:hyperlink>
        </w:p>
        <w:p>
          <w:pPr>
            <w:pStyle w:val="TOC2"/>
            <w:tabs>
              <w:tab w:val="clear" w:pos="720"/>
              <w:tab w:val="right" w:pos="9385" w:leader="dot"/>
            </w:tabs>
            <w:rPr/>
          </w:pPr>
          <w:hyperlink w:anchor="__RefHeading___Toc60505_477812436">
            <w:r>
              <w:rPr>
                <w:webHidden/>
                <w:rStyle w:val="IndexLink"/>
              </w:rPr>
              <w:t>2.3 Module ER Diagram, Sub-Schema &amp; Data Dictionary</w:t>
              <w:tab/>
              <w:t>9</w:t>
            </w:r>
          </w:hyperlink>
        </w:p>
        <w:p>
          <w:pPr>
            <w:pStyle w:val="TOC3"/>
            <w:tabs>
              <w:tab w:val="clear" w:pos="720"/>
              <w:tab w:val="right" w:pos="9385" w:leader="dot"/>
            </w:tabs>
            <w:rPr/>
          </w:pPr>
          <w:hyperlink w:anchor="__RefHeading___Toc60507_477812436">
            <w:r>
              <w:rPr>
                <w:webHidden/>
                <w:rStyle w:val="IndexLink"/>
              </w:rPr>
              <w:t>2.3.1 Shared academic masters used by this module</w:t>
              <w:tab/>
              <w:t>33</w:t>
            </w:r>
          </w:hyperlink>
        </w:p>
        <w:p>
          <w:pPr>
            <w:pStyle w:val="TOC3"/>
            <w:tabs>
              <w:tab w:val="clear" w:pos="720"/>
              <w:tab w:val="right" w:pos="9385" w:leader="dot"/>
            </w:tabs>
            <w:rPr/>
          </w:pPr>
          <w:hyperlink w:anchor="__RefHeading___Toc60509_477812436">
            <w:r>
              <w:rPr>
                <w:webHidden/>
                <w:rStyle w:val="IndexLink"/>
              </w:rPr>
              <w:t>2.3.2 Normalization Analysis &amp; Justified Exceptions</w:t>
              <w:tab/>
              <w:t>43</w:t>
            </w:r>
          </w:hyperlink>
        </w:p>
        <w:p>
          <w:pPr>
            <w:pStyle w:val="TOC2"/>
            <w:tabs>
              <w:tab w:val="clear" w:pos="720"/>
              <w:tab w:val="right" w:pos="9385" w:leader="dot"/>
            </w:tabs>
            <w:rPr/>
          </w:pPr>
          <w:hyperlink w:anchor="__RefHeading___Toc60511_477812436">
            <w:r>
              <w:rPr>
                <w:webHidden/>
                <w:rStyle w:val="IndexLink"/>
              </w:rPr>
              <w:t>2.4 Advanced SQL Implementation</w:t>
              <w:tab/>
              <w:t>46</w:t>
            </w:r>
          </w:hyperlink>
        </w:p>
        <w:p>
          <w:pPr>
            <w:pStyle w:val="TOC3"/>
            <w:tabs>
              <w:tab w:val="clear" w:pos="720"/>
              <w:tab w:val="right" w:pos="9385" w:leader="dot"/>
            </w:tabs>
            <w:rPr/>
          </w:pPr>
          <w:hyperlink w:anchor="__RefHeading___Toc60513_477812436">
            <w:r>
              <w:rPr>
                <w:webHidden/>
                <w:rStyle w:val="IndexLink"/>
              </w:rPr>
              <w:t>2.4.1 Stored Procedures (SQL Code &amp; Execution Proofs)</w:t>
              <w:tab/>
              <w:t>46</w:t>
            </w:r>
          </w:hyperlink>
        </w:p>
        <w:p>
          <w:pPr>
            <w:pStyle w:val="TOC3"/>
            <w:tabs>
              <w:tab w:val="clear" w:pos="720"/>
              <w:tab w:val="right" w:pos="9385" w:leader="dot"/>
            </w:tabs>
            <w:rPr/>
          </w:pPr>
          <w:hyperlink w:anchor="__RefHeading___Toc60515_477812436">
            <w:r>
              <w:rPr>
                <w:webHidden/>
                <w:rStyle w:val="IndexLink"/>
              </w:rPr>
              <w:t>2.4.2 Database Triggers (SQL Code &amp; Execution Proofs)</w:t>
              <w:tab/>
              <w:t>50</w:t>
            </w:r>
          </w:hyperlink>
        </w:p>
        <w:p>
          <w:pPr>
            <w:pStyle w:val="TOC3"/>
            <w:tabs>
              <w:tab w:val="clear" w:pos="720"/>
              <w:tab w:val="right" w:pos="9385" w:leader="dot"/>
            </w:tabs>
            <w:rPr/>
          </w:pPr>
          <w:hyperlink w:anchor="__RefHeading___Toc60517_477812436">
            <w:r>
              <w:rPr>
                <w:webHidden/>
                <w:rStyle w:val="IndexLink"/>
              </w:rPr>
              <w:t>2.4.3 User-Defined Functions (UDFs) (SQL Code &amp; Execution Proofs)</w:t>
              <w:tab/>
              <w:t>57</w:t>
            </w:r>
          </w:hyperlink>
        </w:p>
        <w:p>
          <w:pPr>
            <w:pStyle w:val="TOC3"/>
            <w:tabs>
              <w:tab w:val="clear" w:pos="720"/>
              <w:tab w:val="right" w:pos="9385" w:leader="dot"/>
            </w:tabs>
            <w:rPr/>
          </w:pPr>
          <w:hyperlink w:anchor="__RefHeading___Toc60519_477812436">
            <w:r>
              <w:rPr>
                <w:webHidden/>
                <w:rStyle w:val="IndexLink"/>
              </w:rPr>
              <w:t>2.4.4 Shared UDF consumer (not G2-owned)</w:t>
              <w:tab/>
              <w:t>57</w:t>
            </w:r>
          </w:hyperlink>
        </w:p>
        <w:p>
          <w:pPr>
            <w:pStyle w:val="TOC2"/>
            <w:tabs>
              <w:tab w:val="clear" w:pos="720"/>
              <w:tab w:val="right" w:pos="9385" w:leader="dot"/>
            </w:tabs>
            <w:rPr/>
          </w:pPr>
          <w:hyperlink w:anchor="__RefHeading___Toc60521_477812436">
            <w:r>
              <w:rPr>
                <w:webHidden/>
                <w:rStyle w:val="IndexLink"/>
              </w:rPr>
              <w:t>2.5 Complex Analytical Queries &amp; Views</w:t>
              <w:tab/>
              <w:t>59</w:t>
            </w:r>
          </w:hyperlink>
        </w:p>
        <w:p>
          <w:pPr>
            <w:pStyle w:val="TOC2"/>
            <w:tabs>
              <w:tab w:val="clear" w:pos="720"/>
              <w:tab w:val="right" w:pos="9385" w:leader="dot"/>
            </w:tabs>
            <w:rPr/>
          </w:pPr>
          <w:hyperlink w:anchor="__RefHeading___Toc60523_477812436">
            <w:r>
              <w:rPr>
                <w:webHidden/>
                <w:rStyle w:val="IndexLink"/>
              </w:rPr>
              <w:t>2.6 Backend Routes, Services, Repository &amp; Frontend Trace</w:t>
              <w:tab/>
              <w:t>64</w:t>
            </w:r>
          </w:hyperlink>
        </w:p>
        <w:p>
          <w:pPr>
            <w:pStyle w:val="TOC2"/>
            <w:tabs>
              <w:tab w:val="clear" w:pos="720"/>
              <w:tab w:val="right" w:pos="9385" w:leader="dot"/>
            </w:tabs>
            <w:rPr/>
          </w:pPr>
          <w:hyperlink w:anchor="__RefHeading___Toc60525_477812436">
            <w:r>
              <w:rPr>
                <w:webHidden/>
                <w:rStyle w:val="IndexLink"/>
              </w:rPr>
              <w:t>2.7 Validation, Errors, Transactions &amp; Limitations</w:t>
              <w:tab/>
              <w:t>70</w:t>
            </w:r>
          </w:hyperlink>
        </w:p>
        <w:p>
          <w:pPr>
            <w:pStyle w:val="TOC1"/>
            <w:tabs>
              <w:tab w:val="clear" w:pos="720"/>
              <w:tab w:val="right" w:pos="9385" w:leader="dot"/>
            </w:tabs>
            <w:rPr/>
          </w:pPr>
          <w:hyperlink w:anchor="__RefHeading___Toc60527_477812436">
            <w:r>
              <w:rPr>
                <w:webHidden/>
                <w:rStyle w:val="IndexLink"/>
              </w:rPr>
              <w:t>CHAPTER 3: TESTING, CONCLUSION &amp; REFERENCES</w:t>
              <w:tab/>
              <w:t>73</w:t>
            </w:r>
          </w:hyperlink>
        </w:p>
        <w:p>
          <w:pPr>
            <w:pStyle w:val="TOC2"/>
            <w:tabs>
              <w:tab w:val="clear" w:pos="720"/>
              <w:tab w:val="right" w:pos="9385" w:leader="dot"/>
            </w:tabs>
            <w:rPr/>
          </w:pPr>
          <w:hyperlink w:anchor="__RefHeading___Toc60529_477812436">
            <w:r>
              <w:rPr>
                <w:webHidden/>
                <w:rStyle w:val="IndexLink"/>
              </w:rPr>
              <w:t>3.1 Module Test Plan &amp; Preconditions</w:t>
              <w:tab/>
              <w:t>73</w:t>
            </w:r>
          </w:hyperlink>
        </w:p>
        <w:p>
          <w:pPr>
            <w:pStyle w:val="TOC2"/>
            <w:tabs>
              <w:tab w:val="clear" w:pos="720"/>
              <w:tab w:val="right" w:pos="9385" w:leader="dot"/>
            </w:tabs>
            <w:rPr/>
          </w:pPr>
          <w:hyperlink w:anchor="__RefHeading___Toc60531_477812436">
            <w:r>
              <w:rPr>
                <w:webHidden/>
                <w:rStyle w:val="IndexLink"/>
              </w:rPr>
              <w:t>3.2 Positive, Negative, Edge, Authorization &amp; Transaction Cases</w:t>
              <w:tab/>
              <w:t>73</w:t>
            </w:r>
          </w:hyperlink>
        </w:p>
        <w:p>
          <w:pPr>
            <w:pStyle w:val="TOC3"/>
            <w:tabs>
              <w:tab w:val="clear" w:pos="720"/>
              <w:tab w:val="right" w:pos="9385" w:leader="dot"/>
            </w:tabs>
            <w:rPr/>
          </w:pPr>
          <w:hyperlink w:anchor="__RefHeading___Toc60533_477812436">
            <w:r>
              <w:rPr>
                <w:webHidden/>
                <w:rStyle w:val="IndexLink"/>
              </w:rPr>
              <w:t>3.2.1 Executed Repository-Wide Build Checks (not module correctness)</w:t>
              <w:tab/>
              <w:t>78</w:t>
            </w:r>
          </w:hyperlink>
        </w:p>
        <w:p>
          <w:pPr>
            <w:pStyle w:val="TOC3"/>
            <w:tabs>
              <w:tab w:val="clear" w:pos="720"/>
              <w:tab w:val="right" w:pos="9385" w:leader="dot"/>
            </w:tabs>
            <w:rPr/>
          </w:pPr>
          <w:hyperlink w:anchor="__RefHeading___Toc60535_477812436">
            <w:r>
              <w:rPr>
                <w:webHidden/>
                <w:rStyle w:val="IndexLink"/>
              </w:rPr>
              <w:t>3.2.2 Required Evidence &amp; Screenshot Checklist</w:t>
              <w:tab/>
              <w:t>80</w:t>
            </w:r>
          </w:hyperlink>
        </w:p>
        <w:p>
          <w:pPr>
            <w:pStyle w:val="TOC2"/>
            <w:tabs>
              <w:tab w:val="clear" w:pos="720"/>
              <w:tab w:val="right" w:pos="9385" w:leader="dot"/>
            </w:tabs>
            <w:rPr/>
          </w:pPr>
          <w:hyperlink w:anchor="__RefHeading___Toc60537_477812436">
            <w:r>
              <w:rPr>
                <w:webHidden/>
                <w:rStyle w:val="IndexLink"/>
              </w:rPr>
              <w:t>3.3 Conclusion, Limitations &amp; Future Enhancements</w:t>
              <w:tab/>
              <w:t>81</w:t>
            </w:r>
          </w:hyperlink>
        </w:p>
        <w:p>
          <w:pPr>
            <w:pStyle w:val="TOC2"/>
            <w:tabs>
              <w:tab w:val="clear" w:pos="720"/>
              <w:tab w:val="right" w:pos="9385" w:leader="dot"/>
            </w:tabs>
            <w:rPr/>
          </w:pPr>
          <w:hyperlink w:anchor="__RefHeading___Toc60539_477812436">
            <w:r>
              <w:rPr>
                <w:webHidden/>
                <w:rStyle w:val="IndexLink"/>
              </w:rPr>
              <w:t>3.4 References</w:t>
              <w:tab/>
              <w:t>81</w:t>
            </w:r>
          </w:hyperlink>
          <w:r>
            <w:rPr>
              <w:rStyle w:val="IndexLink"/>
            </w:rPr>
            <w:fldChar w:fldCharType="end"/>
          </w:r>
        </w:p>
        <w:p>
          <w:pPr>
            <w:sectPr>
              <w:headerReference w:type="even" r:id="rId21"/>
              <w:headerReference w:type="default" r:id="rId22"/>
              <w:headerReference w:type="first" r:id="rId23"/>
              <w:footerReference w:type="even" r:id="rId24"/>
              <w:footerReference w:type="default" r:id="rId25"/>
              <w:footerReference w:type="first" r:id="rId26"/>
              <w:type w:val="nextPage"/>
              <w:pgSz w:w="11906" w:h="16838"/>
              <w:pgMar w:left="1440" w:right="1080" w:gutter="0" w:header="576" w:top="1440" w:footer="576" w:bottom="1440"/>
              <w:pgNumType w:start="1" w:fmt="lowerRoman"/>
              <w:formProt w:val="false"/>
              <w:textDirection w:val="lrTb"/>
              <w:docGrid w:type="default" w:linePitch="360" w:charSpace="0"/>
            </w:sectPr>
          </w:pPr>
        </w:p>
      </w:sdtContent>
    </w:sdt>
    <w:p>
      <w:pPr>
        <w:pStyle w:val="Heading1"/>
        <w:rPr/>
      </w:pPr>
      <w:bookmarkStart w:id="0" w:name="__RefHeading___Toc60485_477812436"/>
      <w:bookmarkEnd w:id="0"/>
      <w:r>
        <w:rPr>
          <w:rFonts w:eastAsia="Times New Roman" w:cs="Times New Roman"/>
          <w:b/>
          <w:sz w:val="28"/>
        </w:rPr>
        <w:t>CHAPTER 1: MODULE OVERVIEW &amp; REQUIREMENTS</w:t>
      </w:r>
    </w:p>
    <w:p>
      <w:pPr>
        <w:pStyle w:val="Heading2"/>
        <w:rPr/>
      </w:pPr>
      <w:bookmarkStart w:id="1" w:name="__RefHeading___Toc60487_477812436"/>
      <w:bookmarkEnd w:id="1"/>
      <w:r>
        <w:rPr>
          <w:rFonts w:eastAsia="Times New Roman" w:cs="Times New Roman"/>
          <w:b/>
          <w:sz w:val="24"/>
        </w:rPr>
        <w:t>1.1 Introduction &amp; Motivation</w:t>
      </w:r>
    </w:p>
    <w:p>
      <w:pPr>
        <w:pStyle w:val="Normal"/>
        <w:rPr/>
      </w:pPr>
      <w:r>
        <w:rPr>
          <w:rFonts w:eastAsia="Times New Roman" w:cs="Times New Roman"/>
          <w:sz w:val="24"/>
        </w:rPr>
        <w:t>Curriculum, a scheduled course offering and an individual enrollment are separate facts. Shared academic masters allow attendance, exams and payroll workload to refer to the same teaching context.</w:t>
      </w:r>
    </w:p>
    <w:p>
      <w:pPr>
        <w:pStyle w:val="Normal"/>
        <w:rPr/>
      </w:pPr>
      <w:r>
        <w:rPr>
          <w:rFonts w:eastAsia="Times New Roman" w:cs="Times New Roman"/>
          <w:sz w:val="24"/>
        </w:rPr>
        <w:t>This self-contained module report concerns Academic and Course Management within the seven-module University ERP. It is based on commit b3b56e06cfa8df6ef3765380d0a14ba75b05dc22 and supplied PICT 2026-2027 templates, not on unverified menu labels or borrowed report identities. [T01, T02, T03, R00, R12]</w:t>
      </w:r>
    </w:p>
    <w:p>
      <w:pPr>
        <w:pStyle w:val="Heading2"/>
        <w:rPr/>
      </w:pPr>
      <w:bookmarkStart w:id="2" w:name="__RefHeading___Toc60489_477812436"/>
      <w:bookmarkEnd w:id="2"/>
      <w:r>
        <w:rPr>
          <w:rFonts w:eastAsia="Times New Roman" w:cs="Times New Roman"/>
          <w:b/>
          <w:sz w:val="24"/>
        </w:rPr>
        <w:t>1.2 Objectives</w:t>
      </w:r>
    </w:p>
    <w:p>
      <w:pPr>
        <w:pStyle w:val="Normal"/>
        <w:rPr/>
      </w:pPr>
      <w:r>
        <w:rPr>
          <w:rFonts w:eastAsia="Times New Roman" w:cs="Times New Roman"/>
          <w:sz w:val="24"/>
        </w:rPr>
        <w:t>1. Connect student_id, subject_id, program_id, semester_id and faculty_id without duplicating business masters.</w:t>
      </w:r>
    </w:p>
    <w:p>
      <w:pPr>
        <w:pStyle w:val="Normal"/>
        <w:rPr/>
      </w:pPr>
      <w:r>
        <w:rPr>
          <w:rFonts w:eastAsia="Times New Roman" w:cs="Times New Roman"/>
          <w:sz w:val="24"/>
        </w:rPr>
        <w:t>2. Block duplicate/capacity-conflicting inserts using keys, service checks and triggers.</w:t>
      </w:r>
    </w:p>
    <w:p>
      <w:pPr>
        <w:pStyle w:val="Normal"/>
        <w:rPr/>
      </w:pPr>
      <w:r>
        <w:rPr>
          <w:rFonts w:eastAsia="Times New Roman" w:cs="Times New Roman"/>
          <w:sz w:val="24"/>
        </w:rPr>
        <w:t>3. Publish a reusable weekly timetable and dated class sessions to the attendance and examination modules.</w:t>
      </w:r>
    </w:p>
    <w:p>
      <w:pPr>
        <w:pStyle w:val="Heading2"/>
        <w:rPr/>
      </w:pPr>
      <w:bookmarkStart w:id="3" w:name="__RefHeading___Toc60491_477812436"/>
      <w:bookmarkEnd w:id="3"/>
      <w:r>
        <w:rPr>
          <w:rFonts w:eastAsia="Times New Roman" w:cs="Times New Roman"/>
          <w:b/>
          <w:sz w:val="24"/>
        </w:rPr>
        <w:t>1.3 Scope, Actors &amp; Boundaries</w:t>
      </w:r>
    </w:p>
    <w:p>
      <w:pPr>
        <w:pStyle w:val="Normal"/>
        <w:rPr/>
      </w:pPr>
      <w:r>
        <w:rPr>
          <w:rFonts w:eastAsia="Times New Roman" w:cs="Times New Roman"/>
          <w:sz w:val="24"/>
        </w:rPr>
        <w:t>Department/program/batch/year/semester lookups, subject CRUD, sections and class teachers, curriculum mappings in SQL, offerings, single and bulk enrollment, timetable CRUD and conflict inspection, academic calendar and faculty-subject assignment. Not every table has a complete standalone CRUD screen.</w:t>
      </w:r>
    </w:p>
    <w:p>
      <w:pPr>
        <w:pStyle w:val="Normal"/>
        <w:rPr/>
      </w:pPr>
      <w:r>
        <w:rPr>
          <w:rFonts w:eastAsia="Times New Roman" w:cs="Times New Roman"/>
          <w:b/>
          <w:sz w:val="24"/>
        </w:rPr>
        <w:t xml:space="preserve">Actors: </w:t>
      </w:r>
      <w:r>
        <w:rPr>
          <w:rFonts w:eastAsia="Times New Roman" w:cs="Times New Roman"/>
          <w:sz w:val="24"/>
        </w:rPr>
        <w:t>ADMIN; FACULTY; STUDENT and authenticated readers according to individual routes. Administrative writes are role-gated; learner self-enrollment and staff bulk enrollment are different paths.</w:t>
      </w:r>
    </w:p>
    <w:p>
      <w:pPr>
        <w:pStyle w:val="Normal"/>
        <w:rPr/>
      </w:pPr>
      <w:r>
        <w:rPr>
          <w:rFonts w:eastAsia="Times New Roman" w:cs="Times New Roman"/>
          <w:sz w:val="24"/>
        </w:rPr>
        <w:t>Shared identity/academic masters, authentication, audit and notifications are summarized only where needed. The report does not duplicate the entire master; it provides the module's full schema, relevant programmable SQL, implementation trace and module-specific tests. Cross-cutting AI/mock/risk remains adjunct scope rather than a new core module.</w:t>
      </w:r>
    </w:p>
    <w:p>
      <w:pPr>
        <w:pStyle w:val="Heading2"/>
        <w:rPr/>
      </w:pPr>
      <w:bookmarkStart w:id="4" w:name="__RefHeading___Toc60493_477812436"/>
      <w:bookmarkEnd w:id="4"/>
      <w:r>
        <w:rPr>
          <w:rFonts w:eastAsia="Times New Roman" w:cs="Times New Roman"/>
          <w:b/>
          <w:sz w:val="24"/>
        </w:rPr>
        <w:t>1.4 Functional &amp; Non-Functional Requirements</w:t>
      </w:r>
    </w:p>
    <w:p>
      <w:pPr>
        <w:pStyle w:val="TableCaption"/>
        <w:keepNext w:val="true"/>
        <w:rPr/>
      </w:pPr>
      <w:bookmarkStart w:id="5" w:name="__RefHeading___Toc60423_477812436"/>
      <w:bookmarkEnd w:id="5"/>
      <w:r>
        <w:rPr>
          <w:rFonts w:eastAsia="Times New Roman" w:cs="Times New Roman"/>
          <w:sz w:val="20"/>
        </w:rPr>
        <w:t>Table 1.1 Source-backed requirements and evidence boundaries</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655"/>
        <w:gridCol w:w="5472"/>
        <w:gridCol w:w="2233"/>
      </w:tblGrid>
      <w:tr>
        <w:trPr>
          <w:tblHeader w:val="true"/>
        </w:trPr>
        <w:tc>
          <w:tcPr>
            <w:tcW w:w="1655"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Requirement ID</w:t>
            </w:r>
          </w:p>
        </w:tc>
        <w:tc>
          <w:tcPr>
            <w:tcW w:w="54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Requirement / implementation</w:t>
            </w:r>
          </w:p>
        </w:tc>
        <w:tc>
          <w:tcPr>
            <w:tcW w:w="223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Evidence / status</w:t>
            </w:r>
          </w:p>
        </w:tc>
      </w:tr>
      <w:tr>
        <w:trPr>
          <w:cantSplit w:val="true"/>
        </w:trPr>
        <w:tc>
          <w:tcPr>
            <w:tcW w:w="1655"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M2-REQ-01</w:t>
            </w:r>
          </w:p>
        </w:tc>
        <w:tc>
          <w:tcPr>
            <w:tcW w:w="54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Enrollment is UNIQUE by student_id/offering_id. The insert guard permits ACTIVE or SUSPENDED students and rejects only CANCELLED offerings; it is not an ACTIVE-only or OPEN-only gate.</w:t>
            </w:r>
          </w:p>
        </w:tc>
        <w:tc>
          <w:tcPr>
            <w:tcW w:w="223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Implemented, static</w:t>
            </w:r>
          </w:p>
        </w:tc>
      </w:tr>
      <w:tr>
        <w:trPr>
          <w:cantSplit w:val="true"/>
        </w:trPr>
        <w:tc>
          <w:tcPr>
            <w:tcW w:w="1655"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M2-REQ-02</w:t>
            </w:r>
          </w:p>
        </w:tc>
        <w:tc>
          <w:tcPr>
            <w:tcW w:w="54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Insert/delete triggers maintain course_offerings.enrolled_count. All enrollment rows contribute; changing an enrollment to DROPPED does not execute the delete trigger.</w:t>
            </w:r>
          </w:p>
        </w:tc>
        <w:tc>
          <w:tcPr>
            <w:tcW w:w="223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Implemented, static</w:t>
            </w:r>
          </w:p>
        </w:tc>
      </w:tr>
      <w:tr>
        <w:trPr>
          <w:cantSplit w:val="true"/>
        </w:trPr>
        <w:tc>
          <w:tcPr>
            <w:tcW w:w="1655"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M2-REQ-03</w:t>
            </w:r>
          </w:p>
        </w:tc>
        <w:tc>
          <w:tcPr>
            <w:tcW w:w="54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sp_bulk_enroll_students stages missing student/offering pairs for all ACTIVE students of the program; p_section_id filters offerings, not student batch/section membership. The temporary table avoids the mutating-table interaction. At-capacity prechecks may reject even a duplicate-only rerun.</w:t>
            </w:r>
          </w:p>
        </w:tc>
        <w:tc>
          <w:tcPr>
            <w:tcW w:w="223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Implemented, static</w:t>
            </w:r>
          </w:p>
        </w:tc>
      </w:tr>
      <w:tr>
        <w:trPr>
          <w:cantSplit w:val="true"/>
        </w:trPr>
        <w:tc>
          <w:tcPr>
            <w:tcW w:w="1655"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M2-REQ-04</w:t>
            </w:r>
          </w:p>
        </w:tc>
        <w:tc>
          <w:tcPr>
            <w:tcW w:w="54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The timetable insert trigger checks overlapping faculty/section/room slots, rejects break intervals and checks applicable theory duration. An insert guard is not an equivalent update guard.</w:t>
            </w:r>
          </w:p>
        </w:tc>
        <w:tc>
          <w:tcPr>
            <w:tcW w:w="223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Implemented, static</w:t>
            </w:r>
          </w:p>
        </w:tc>
      </w:tr>
      <w:tr>
        <w:trPr>
          <w:cantSplit w:val="true"/>
        </w:trPr>
        <w:tc>
          <w:tcPr>
            <w:tcW w:w="1655"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M2-REQ-05</w:t>
            </w:r>
          </w:p>
        </w:tc>
        <w:tc>
          <w:tcPr>
            <w:tcW w:w="54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class_sessions is located in the G2 schema block but is created/consumed by attendance routes. Shared academic masters remain enterprise tables, not additional module-specific copies.</w:t>
            </w:r>
          </w:p>
        </w:tc>
        <w:tc>
          <w:tcPr>
            <w:tcW w:w="223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Shared implementation</w:t>
            </w:r>
          </w:p>
        </w:tc>
      </w:tr>
      <w:tr>
        <w:trPr>
          <w:cantSplit w:val="true"/>
        </w:trPr>
        <w:tc>
          <w:tcPr>
            <w:tcW w:w="1655"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M2-REQ-06</w:t>
            </w:r>
          </w:p>
        </w:tc>
        <w:tc>
          <w:tcPr>
            <w:tcW w:w="54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Capacity, conflict checks, day/time boundary behavior and concurrent insert races are unexecuted. UI visibility and a successful TypeScript build do not establish scheduling correctness.</w:t>
            </w:r>
          </w:p>
        </w:tc>
        <w:tc>
          <w:tcPr>
            <w:tcW w:w="223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Unverified / partial</w:t>
            </w:r>
          </w:p>
        </w:tc>
      </w:tr>
      <w:tr>
        <w:trPr>
          <w:cantSplit w:val="true"/>
        </w:trPr>
        <w:tc>
          <w:tcPr>
            <w:tcW w:w="1655"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M2-NFR-01</w:t>
            </w:r>
          </w:p>
        </w:tc>
        <w:tc>
          <w:tcPr>
            <w:tcW w:w="54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Authenticated/role-scoped server access, parameter binding and validation at the actual implementation points.</w:t>
            </w:r>
          </w:p>
        </w:tc>
        <w:tc>
          <w:tcPr>
            <w:tcW w:w="223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Source-defined, not a comprehensive security pass.</w:t>
            </w:r>
          </w:p>
        </w:tc>
      </w:tr>
      <w:tr>
        <w:trPr>
          <w:cantSplit w:val="true"/>
        </w:trPr>
        <w:tc>
          <w:tcPr>
            <w:tcW w:w="1655"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M2-NFR-02</w:t>
            </w:r>
          </w:p>
        </w:tc>
        <w:tc>
          <w:tcPr>
            <w:tcW w:w="54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Atomic business changes where procedures define transaction handling; audit/notification service writes may be separate.</w:t>
            </w:r>
          </w:p>
        </w:tc>
        <w:tc>
          <w:tcPr>
            <w:tcW w:w="223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Source-defined; rollback/concurrency not executed.</w:t>
            </w:r>
          </w:p>
        </w:tc>
      </w:tr>
      <w:tr>
        <w:trPr>
          <w:cantSplit w:val="true"/>
        </w:trPr>
        <w:tc>
          <w:tcPr>
            <w:tcW w:w="1655"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M2-NFR-03</w:t>
            </w:r>
          </w:p>
        </w:tc>
        <w:tc>
          <w:tcPr>
            <w:tcW w:w="54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approved performance, availability, backup and browser targets for this module; team/test lead must provide requirements and measured evidence]]</w:t>
            </w:r>
          </w:p>
        </w:tc>
        <w:tc>
          <w:tcPr>
            <w:tcW w:w="223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invented response-time, user-capacity or recovery claim.</w:t>
            </w:r>
          </w:p>
        </w:tc>
      </w:tr>
    </w:tbl>
    <w:p>
      <w:pPr>
        <w:pStyle w:val="Normal"/>
        <w:spacing w:before="0" w:after="0"/>
        <w:rPr/>
      </w:pPr>
      <w:r>
        <w:rPr/>
      </w:r>
    </w:p>
    <w:p>
      <w:pPr>
        <w:pStyle w:val="Heading2"/>
        <w:rPr/>
      </w:pPr>
      <w:bookmarkStart w:id="6" w:name="__RefHeading___Toc60495_477812436"/>
      <w:bookmarkEnd w:id="6"/>
      <w:r>
        <w:rPr>
          <w:rFonts w:eastAsia="Times New Roman" w:cs="Times New Roman"/>
          <w:b/>
          <w:sz w:val="24"/>
        </w:rPr>
        <w:t>1.5 Business Rules &amp; Implementation Status</w:t>
      </w:r>
    </w:p>
    <w:p>
      <w:pPr>
        <w:pStyle w:val="Normal"/>
        <w:rPr/>
      </w:pPr>
      <w:r>
        <w:rPr>
          <w:rFonts w:eastAsia="Times New Roman" w:cs="Times New Roman"/>
          <w:b/>
          <w:sz w:val="24"/>
        </w:rPr>
        <w:t xml:space="preserve">Implemented, static — </w:t>
      </w:r>
      <w:r>
        <w:rPr>
          <w:rFonts w:eastAsia="Times New Roman" w:cs="Times New Roman"/>
          <w:sz w:val="24"/>
        </w:rPr>
        <w:t>Enrollment is UNIQUE by student_id/offering_id. The insert guard permits ACTIVE or SUSPENDED students and rejects only CANCELLED offerings; it is not an ACTIVE-only or OPEN-only gate.</w:t>
      </w:r>
    </w:p>
    <w:p>
      <w:pPr>
        <w:pStyle w:val="Normal"/>
        <w:rPr/>
      </w:pPr>
      <w:r>
        <w:rPr>
          <w:rFonts w:eastAsia="Times New Roman" w:cs="Times New Roman"/>
          <w:b/>
          <w:sz w:val="24"/>
        </w:rPr>
        <w:t xml:space="preserve">Implemented, static — </w:t>
      </w:r>
      <w:r>
        <w:rPr>
          <w:rFonts w:eastAsia="Times New Roman" w:cs="Times New Roman"/>
          <w:sz w:val="24"/>
        </w:rPr>
        <w:t>Insert/delete triggers maintain course_offerings.enrolled_count. All enrollment rows contribute; changing an enrollment to DROPPED does not execute the delete trigger.</w:t>
      </w:r>
    </w:p>
    <w:p>
      <w:pPr>
        <w:pStyle w:val="Normal"/>
        <w:rPr/>
      </w:pPr>
      <w:r>
        <w:rPr>
          <w:rFonts w:eastAsia="Times New Roman" w:cs="Times New Roman"/>
          <w:b/>
          <w:sz w:val="24"/>
        </w:rPr>
        <w:t xml:space="preserve">Implemented, static — </w:t>
      </w:r>
      <w:r>
        <w:rPr>
          <w:rFonts w:eastAsia="Times New Roman" w:cs="Times New Roman"/>
          <w:sz w:val="24"/>
        </w:rPr>
        <w:t>sp_bulk_enroll_students stages missing student/offering pairs for all ACTIVE students of the program; p_section_id filters offerings, not student batch/section membership. The temporary table avoids the mutating-table interaction. At-capacity prechecks may reject even a duplicate-only rerun.</w:t>
      </w:r>
    </w:p>
    <w:p>
      <w:pPr>
        <w:pStyle w:val="Normal"/>
        <w:rPr/>
      </w:pPr>
      <w:r>
        <w:rPr>
          <w:rFonts w:eastAsia="Times New Roman" w:cs="Times New Roman"/>
          <w:b/>
          <w:sz w:val="24"/>
        </w:rPr>
        <w:t xml:space="preserve">Implemented, static — </w:t>
      </w:r>
      <w:r>
        <w:rPr>
          <w:rFonts w:eastAsia="Times New Roman" w:cs="Times New Roman"/>
          <w:sz w:val="24"/>
        </w:rPr>
        <w:t>The timetable insert trigger checks overlapping faculty/section/room slots, rejects break intervals and checks applicable theory duration. An insert guard is not an equivalent update guard.</w:t>
      </w:r>
    </w:p>
    <w:p>
      <w:pPr>
        <w:pStyle w:val="Normal"/>
        <w:rPr/>
      </w:pPr>
      <w:r>
        <w:rPr>
          <w:rFonts w:eastAsia="Times New Roman" w:cs="Times New Roman"/>
          <w:b/>
          <w:sz w:val="24"/>
        </w:rPr>
        <w:t xml:space="preserve">Shared implementation — </w:t>
      </w:r>
      <w:r>
        <w:rPr>
          <w:rFonts w:eastAsia="Times New Roman" w:cs="Times New Roman"/>
          <w:sz w:val="24"/>
        </w:rPr>
        <w:t>class_sessions is located in the G2 schema block but is created/consumed by attendance routes. Shared academic masters remain enterprise tables, not additional module-specific copies.</w:t>
      </w:r>
    </w:p>
    <w:p>
      <w:pPr>
        <w:pStyle w:val="Normal"/>
        <w:rPr/>
      </w:pPr>
      <w:r>
        <w:rPr>
          <w:rFonts w:eastAsia="Times New Roman" w:cs="Times New Roman"/>
          <w:b/>
          <w:sz w:val="24"/>
        </w:rPr>
        <w:t xml:space="preserve">Unverified / partial — </w:t>
      </w:r>
      <w:r>
        <w:rPr>
          <w:rFonts w:eastAsia="Times New Roman" w:cs="Times New Roman"/>
          <w:sz w:val="24"/>
        </w:rPr>
        <w:t>Capacity, conflict checks, day/time boundary behavior and concurrent insert races are unexecuted. UI visibility and a successful TypeScript build do not establish scheduling correctness.</w:t>
      </w:r>
    </w:p>
    <w:p>
      <w:pPr>
        <w:pStyle w:val="Normal"/>
        <w:rPr/>
      </w:pPr>
      <w:r>
        <w:rPr>
          <w:rFonts w:eastAsia="Times New Roman" w:cs="Times New Roman"/>
          <w:sz w:val="24"/>
        </w:rPr>
        <w:t>Implemented means a definition or code path was found. Partial means a source-defined limitation/inconsistency exists. Planned enhancements are proposals only. Unverified means no live result was obtained. Four repository-wide compiler/build checks passed, but no module-specific SQL/API/E2E suite is claimed to have passed.</w:t>
      </w:r>
      <w:r>
        <w:br w:type="page"/>
      </w:r>
    </w:p>
    <w:p>
      <w:pPr>
        <w:pStyle w:val="Heading1"/>
        <w:rPr/>
      </w:pPr>
      <w:bookmarkStart w:id="7" w:name="__RefHeading___Toc60497_477812436"/>
      <w:bookmarkEnd w:id="7"/>
      <w:r>
        <w:rPr>
          <w:rFonts w:eastAsia="Times New Roman" w:cs="Times New Roman"/>
          <w:b/>
          <w:sz w:val="28"/>
        </w:rPr>
        <w:t>CHAPTER 2: MODULE DESIGN &amp; IMPLEMENTATION</w:t>
      </w:r>
    </w:p>
    <w:p>
      <w:pPr>
        <w:pStyle w:val="Heading2"/>
        <w:rPr/>
      </w:pPr>
      <w:bookmarkStart w:id="8" w:name="__RefHeading___Toc60499_477812436"/>
      <w:bookmarkEnd w:id="8"/>
      <w:r>
        <w:rPr>
          <w:rFonts w:eastAsia="Times New Roman" w:cs="Times New Roman"/>
          <w:b/>
          <w:sz w:val="24"/>
        </w:rPr>
        <w:t>2.1 Module Architecture &amp; Technology</w:t>
      </w:r>
    </w:p>
    <w:p>
      <w:pPr>
        <w:pStyle w:val="Normal"/>
        <w:keepNext w:val="true"/>
        <w:pageBreakBefore w:val="false"/>
        <w:spacing w:lineRule="auto" w:line="240"/>
        <w:jc w:val="center"/>
        <w:rPr/>
      </w:pPr>
      <w:r>
        <w:rPr/>
        <w:drawing>
          <wp:inline distT="0" distB="0" distL="0" distR="0">
            <wp:extent cx="5861685" cy="640080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27"/>
                    <a:stretch>
                      <a:fillRect/>
                    </a:stretch>
                  </pic:blipFill>
                  <pic:spPr bwMode="auto">
                    <a:xfrm>
                      <a:off x="0" y="0"/>
                      <a:ext cx="5861685" cy="6400800"/>
                    </a:xfrm>
                    <a:prstGeom prst="rect">
                      <a:avLst/>
                    </a:prstGeom>
                    <a:noFill/>
                  </pic:spPr>
                </pic:pic>
              </a:graphicData>
            </a:graphic>
          </wp:inline>
        </w:drawing>
      </w:r>
    </w:p>
    <w:p>
      <w:pPr>
        <w:pStyle w:val="FigureCaption"/>
        <w:rPr/>
      </w:pPr>
      <w:bookmarkStart w:id="9" w:name="__RefHeading___Toc60407_477812436"/>
      <w:bookmarkEnd w:id="9"/>
      <w:r>
        <w:rPr>
          <w:rFonts w:eastAsia="Times New Roman" w:cs="Times New Roman"/>
          <w:sz w:val="20"/>
        </w:rPr>
        <w:t>Figure 2.1 Common stack used by this module</w:t>
      </w:r>
    </w:p>
    <w:p>
      <w:pPr>
        <w:pStyle w:val="Normal"/>
        <w:rPr/>
      </w:pPr>
      <w:r>
        <w:rPr>
          <w:rFonts w:eastAsia="Times New Roman" w:cs="Times New Roman"/>
          <w:sz w:val="24"/>
        </w:rPr>
        <w:t>The architecture is summarized to locate the module's routes/services/repository and SQL; it is not a copy of the master's enterprise narrative. Optional provider execution is not established.</w:t>
      </w:r>
    </w:p>
    <w:p>
      <w:pPr>
        <w:pStyle w:val="Normal"/>
        <w:rPr/>
      </w:pPr>
      <w:r>
        <w:rPr>
          <w:rFonts w:eastAsia="Times New Roman" w:cs="Times New Roman"/>
          <w:sz w:val="24"/>
        </w:rPr>
        <w:t>Editable drawing source: diagrams/01_common_architecture.svg, .dot and .mmd. Edit SVG text/shapes in a vector editor, or regenerate from DOT/Mermaid; retain FK IDs and source names. These figures were created from static source, not captured from a running ERP.</w:t>
      </w:r>
    </w:p>
    <w:p>
      <w:pPr>
        <w:pStyle w:val="Normal"/>
        <w:rPr/>
      </w:pPr>
      <w:r>
        <w:rPr>
          <w:rFonts w:eastAsia="Times New Roman" w:cs="Times New Roman"/>
          <w:sz w:val="24"/>
        </w:rPr>
        <w:t>React18/TypeScript/Vite5 client → Express4 /api/v1/academics → module controller/service/repository → mysql2/InnoDB. Node&gt;=18 is specified by backend package metadata; audit checks used Node20.20.2. MySQL8-style SQL and Compose MariaDB11.8 are separate unverified runtime targets. Hardware/IDE/browser performance requirements await MI15/MI16. [R09, R23]</w:t>
      </w:r>
    </w:p>
    <w:p>
      <w:pPr>
        <w:pStyle w:val="Heading2"/>
        <w:rPr/>
      </w:pPr>
      <w:bookmarkStart w:id="10" w:name="__RefHeading___Toc60501_477812436"/>
      <w:bookmarkEnd w:id="10"/>
      <w:r>
        <w:rPr>
          <w:rFonts w:eastAsia="Times New Roman" w:cs="Times New Roman"/>
          <w:b/>
          <w:sz w:val="24"/>
        </w:rPr>
        <w:t>2.2 Module Data Flow Diagram (Level 1 / Level 2 DFD)</w:t>
      </w:r>
    </w:p>
    <w:p>
      <w:pPr>
        <w:pStyle w:val="Normal"/>
        <w:keepNext w:val="true"/>
        <w:pageBreakBefore w:val="false"/>
        <w:spacing w:lineRule="auto" w:line="240"/>
        <w:jc w:val="center"/>
        <w:rPr/>
      </w:pPr>
      <w:r>
        <w:rPr/>
        <w:drawing>
          <wp:inline distT="0" distB="0" distL="0" distR="0">
            <wp:extent cx="5943600" cy="600329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28"/>
                    <a:stretch>
                      <a:fillRect/>
                    </a:stretch>
                  </pic:blipFill>
                  <pic:spPr bwMode="auto">
                    <a:xfrm>
                      <a:off x="0" y="0"/>
                      <a:ext cx="5943600" cy="6003290"/>
                    </a:xfrm>
                    <a:prstGeom prst="rect">
                      <a:avLst/>
                    </a:prstGeom>
                    <a:noFill/>
                  </pic:spPr>
                </pic:pic>
              </a:graphicData>
            </a:graphic>
          </wp:inline>
        </w:drawing>
      </w:r>
    </w:p>
    <w:p>
      <w:pPr>
        <w:pStyle w:val="FigureCaption"/>
        <w:rPr/>
      </w:pPr>
      <w:bookmarkStart w:id="11" w:name="__RefHeading___Toc60421_477812436"/>
      <w:bookmarkEnd w:id="11"/>
      <w:r>
        <w:rPr>
          <w:rFonts w:eastAsia="Times New Roman" w:cs="Times New Roman"/>
          <w:sz w:val="20"/>
        </w:rPr>
        <w:t>Figure 2.2 Academic and Course Management — Level 1 DFD</w:t>
      </w:r>
    </w:p>
    <w:p>
      <w:pPr>
        <w:pStyle w:val="Normal"/>
        <w:rPr/>
      </w:pPr>
      <w:r>
        <w:rPr>
          <w:rFonts w:eastAsia="Times New Roman" w:cs="Times New Roman"/>
          <w:sz w:val="24"/>
        </w:rPr>
        <w:t>Repeated actor boxes mean the same external entity set. Each D label names real stores, not a fabricated table; role and row scope remain as specified in the route/ownership discussion.</w:t>
      </w:r>
    </w:p>
    <w:p>
      <w:pPr>
        <w:pStyle w:val="Normal"/>
        <w:rPr/>
      </w:pPr>
      <w:r>
        <w:rPr>
          <w:rFonts w:eastAsia="Times New Roman" w:cs="Times New Roman"/>
          <w:sz w:val="24"/>
        </w:rPr>
        <w:t>Editable drawing source: diagrams/05_module_02_dfd_level1.svg, .dot and .mmd. Edit SVG text/shapes in a vector editor, or regenerate from DOT/Mermaid; retain FK IDs and source names. These figures were created from static source, not captured from a running ERP.</w:t>
      </w:r>
    </w:p>
    <w:p>
      <w:pPr>
        <w:pStyle w:val="Heading3"/>
        <w:rPr/>
      </w:pPr>
      <w:bookmarkStart w:id="12" w:name="__RefHeading___Toc60503_477812436"/>
      <w:bookmarkEnd w:id="12"/>
      <w:r>
        <w:rPr>
          <w:rFonts w:eastAsia="Times New Roman" w:cs="Times New Roman"/>
          <w:b/>
          <w:sz w:val="24"/>
        </w:rPr>
        <w:t>2.2.1 Sub-System Processes, Data Stores &amp; External Movement</w:t>
      </w:r>
    </w:p>
    <w:p>
      <w:pPr>
        <w:pStyle w:val="TableCaption"/>
        <w:keepNext w:val="true"/>
        <w:rPr/>
      </w:pPr>
      <w:bookmarkStart w:id="13" w:name="__RefHeading___Toc60483_477812436"/>
      <w:bookmarkEnd w:id="13"/>
      <w:r>
        <w:rPr>
          <w:rFonts w:eastAsia="Times New Roman" w:cs="Times New Roman"/>
          <w:sz w:val="20"/>
        </w:rPr>
        <w:t>Table 2.1 Module processes and integration stores</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2880"/>
        <w:gridCol w:w="3599"/>
        <w:gridCol w:w="2881"/>
      </w:tblGrid>
      <w:tr>
        <w:trPr>
          <w:tblHeader w:val="true"/>
        </w:trPr>
        <w:tc>
          <w:tcPr>
            <w:tcW w:w="288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Process</w:t>
            </w:r>
          </w:p>
        </w:tc>
        <w:tc>
          <w:tcPr>
            <w:tcW w:w="3599"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Actual persisted stores</w:t>
            </w:r>
          </w:p>
        </w:tc>
        <w:tc>
          <w:tcPr>
            <w:tcW w:w="2881"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Data movement</w:t>
            </w:r>
          </w:p>
        </w:tc>
      </w:tr>
      <w:tr>
        <w:trPr>
          <w:cantSplit w:val="true"/>
        </w:trPr>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1.0 Maintain academic masters</w:t>
            </w:r>
          </w:p>
        </w:tc>
        <w:tc>
          <w:tcPr>
            <w:tcW w:w="359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subjects, sections, program_subjects</w:t>
            </w:r>
          </w:p>
        </w:tc>
        <w:tc>
          <w:tcPr>
            <w:tcW w:w="288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Actor request/decision → module process; data query/write ↔ actual stores; response/report → actor.</w:t>
            </w:r>
          </w:p>
        </w:tc>
      </w:tr>
      <w:tr>
        <w:trPr>
          <w:cantSplit w:val="true"/>
        </w:trPr>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2.0 Create offerings / assign faculty</w:t>
            </w:r>
          </w:p>
        </w:tc>
        <w:tc>
          <w:tcPr>
            <w:tcW w:w="359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course_offerings, faculty_subjects</w:t>
            </w:r>
          </w:p>
        </w:tc>
        <w:tc>
          <w:tcPr>
            <w:tcW w:w="288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Actor request/decision → module process; data query/write ↔ actual stores; response/report → actor.</w:t>
            </w:r>
          </w:p>
        </w:tc>
      </w:tr>
      <w:tr>
        <w:trPr>
          <w:cantSplit w:val="true"/>
        </w:trPr>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3.0 Enroll / bulk enroll students</w:t>
            </w:r>
          </w:p>
        </w:tc>
        <w:tc>
          <w:tcPr>
            <w:tcW w:w="359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enrollments, course_offerings</w:t>
            </w:r>
          </w:p>
        </w:tc>
        <w:tc>
          <w:tcPr>
            <w:tcW w:w="288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Actor request/decision → module process; data query/write ↔ actual stores; response/report → actor.</w:t>
            </w:r>
          </w:p>
        </w:tc>
      </w:tr>
      <w:tr>
        <w:trPr>
          <w:cantSplit w:val="true"/>
        </w:trPr>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4.0 Schedule teaching and calendar</w:t>
            </w:r>
          </w:p>
        </w:tc>
        <w:tc>
          <w:tcPr>
            <w:tcW w:w="359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timetable, academic_calendar, class_sessions</w:t>
            </w:r>
          </w:p>
        </w:tc>
        <w:tc>
          <w:tcPr>
            <w:tcW w:w="288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Actor request/decision → module process; data query/write ↔ actual stores; response/report → actor.</w:t>
            </w:r>
          </w:p>
        </w:tc>
      </w:tr>
    </w:tbl>
    <w:p>
      <w:pPr>
        <w:pStyle w:val="Normal"/>
        <w:spacing w:before="0" w:after="0"/>
        <w:rPr/>
      </w:pPr>
      <w:r>
        <w:rPr/>
      </w:r>
    </w:p>
    <w:p>
      <w:pPr>
        <w:pStyle w:val="Normal"/>
        <w:keepNext w:val="true"/>
        <w:pageBreakBefore w:val="false"/>
        <w:spacing w:lineRule="auto" w:line="240"/>
        <w:jc w:val="center"/>
        <w:rPr/>
      </w:pPr>
      <w:r>
        <w:rPr/>
        <w:drawing>
          <wp:inline distT="0" distB="0" distL="0" distR="0">
            <wp:extent cx="5647690" cy="640080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29"/>
                    <a:stretch>
                      <a:fillRect/>
                    </a:stretch>
                  </pic:blipFill>
                  <pic:spPr bwMode="auto">
                    <a:xfrm>
                      <a:off x="0" y="0"/>
                      <a:ext cx="5647690" cy="6400800"/>
                    </a:xfrm>
                    <a:prstGeom prst="rect">
                      <a:avLst/>
                    </a:prstGeom>
                    <a:noFill/>
                  </pic:spPr>
                </pic:pic>
              </a:graphicData>
            </a:graphic>
          </wp:inline>
        </w:drawing>
      </w:r>
    </w:p>
    <w:p>
      <w:pPr>
        <w:pStyle w:val="FigureCaption"/>
        <w:rPr/>
      </w:pPr>
      <w:bookmarkStart w:id="14" w:name="__RefHeading___Toc60419_477812436"/>
      <w:bookmarkEnd w:id="14"/>
      <w:r>
        <w:rPr>
          <w:rFonts w:eastAsia="Times New Roman" w:cs="Times New Roman"/>
          <w:sz w:val="20"/>
        </w:rPr>
        <w:t>Figure 2.3 sp_bulk_enroll_students — transaction/workflow supplement</w:t>
      </w:r>
    </w:p>
    <w:p>
      <w:pPr>
        <w:pStyle w:val="Normal"/>
        <w:rPr/>
      </w:pPr>
      <w:r>
        <w:rPr>
          <w:rFonts w:eastAsia="Times New Roman" w:cs="Times New Roman"/>
          <w:sz w:val="24"/>
        </w:rPr>
        <w:t>This is a procedure sequence/exception explanation, not a second canonical DFD. Enrollment status semantics and the counter meaning must be agreed before changing rows in place. The trigger guards insertion, while direct SQL UPDATE paths require separate tests. Timetable capacities and policy statements must follow actual code, not old documentation.</w:t>
      </w:r>
    </w:p>
    <w:p>
      <w:pPr>
        <w:pStyle w:val="Normal"/>
        <w:rPr/>
      </w:pPr>
      <w:r>
        <w:rPr>
          <w:rFonts w:eastAsia="Times New Roman" w:cs="Times New Roman"/>
          <w:sz w:val="24"/>
        </w:rPr>
        <w:t>Editable drawing source: diagrams/06_module_02_procedure_workflow.svg, .dot and .mmd. Edit SVG text/shapes in a vector editor, or regenerate from DOT/Mermaid; retain FK IDs and source names. These figures were created from static source, not captured from a running ERP.</w:t>
      </w:r>
    </w:p>
    <w:p>
      <w:pPr>
        <w:pStyle w:val="Heading2"/>
        <w:rPr/>
      </w:pPr>
      <w:bookmarkStart w:id="15" w:name="__RefHeading___Toc60505_477812436"/>
      <w:bookmarkEnd w:id="15"/>
      <w:r>
        <w:rPr>
          <w:rFonts w:eastAsia="Times New Roman" w:cs="Times New Roman"/>
          <w:b/>
          <w:sz w:val="24"/>
        </w:rPr>
        <w:t>2.3 Module ER Diagram, Sub-Schema &amp; Data Dictionary</w:t>
      </w:r>
    </w:p>
    <w:p>
      <w:pPr>
        <w:pStyle w:val="Normal"/>
        <w:keepNext w:val="true"/>
        <w:pageBreakBefore w:val="false"/>
        <w:spacing w:lineRule="auto" w:line="240"/>
        <w:jc w:val="center"/>
        <w:rPr/>
      </w:pPr>
      <w:r>
        <w:rPr/>
        <w:drawing>
          <wp:inline distT="0" distB="0" distL="0" distR="0">
            <wp:extent cx="5943600" cy="445770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30"/>
                    <a:stretch>
                      <a:fillRect/>
                    </a:stretch>
                  </pic:blipFill>
                  <pic:spPr bwMode="auto">
                    <a:xfrm>
                      <a:off x="0" y="0"/>
                      <a:ext cx="5943600" cy="4457700"/>
                    </a:xfrm>
                    <a:prstGeom prst="rect">
                      <a:avLst/>
                    </a:prstGeom>
                    <a:noFill/>
                  </pic:spPr>
                </pic:pic>
              </a:graphicData>
            </a:graphic>
          </wp:inline>
        </w:drawing>
      </w:r>
    </w:p>
    <w:p>
      <w:pPr>
        <w:pStyle w:val="FigureCaption"/>
        <w:rPr/>
      </w:pPr>
      <w:bookmarkStart w:id="16" w:name="__RefHeading___Toc60417_477812436"/>
      <w:bookmarkEnd w:id="16"/>
      <w:r>
        <w:rPr>
          <w:rFonts w:eastAsia="Times New Roman" w:cs="Times New Roman"/>
          <w:sz w:val="20"/>
        </w:rPr>
        <w:t>Figure 2.4 Module 2 — relational ER sheet 1/5</w:t>
      </w:r>
    </w:p>
    <w:p>
      <w:pPr>
        <w:pStyle w:val="Normal"/>
        <w:rPr/>
      </w:pPr>
      <w:r>
        <w:rPr>
          <w:rFonts w:eastAsia="Times New Roman" w:cs="Times New Roman"/>
          <w:sz w:val="24"/>
        </w:rPr>
        <w:t>The child relations sections, program_subjects refer to actual target keys. Arrows are FK→parent; [P; C] gives parents per child and children per parent. IDs reconcile with the full dictionary and workbook. Dashed parent repetition does not transfer ownership.</w:t>
      </w:r>
    </w:p>
    <w:p>
      <w:pPr>
        <w:pStyle w:val="Normal"/>
        <w:rPr/>
      </w:pPr>
      <w:r>
        <w:rPr>
          <w:rFonts w:eastAsia="Times New Roman" w:cs="Times New Roman"/>
          <w:sz w:val="24"/>
        </w:rPr>
        <w:t>Editable drawing source: diagrams/03_er_panel_02_part_01.svg, .dot and .mmd. Edit SVG text/shapes in a vector editor, or regenerate from DOT/Mermaid; retain FK IDs and source names. These figures were created from static source, not captured from a running ERP.</w:t>
      </w:r>
    </w:p>
    <w:p>
      <w:pPr>
        <w:pStyle w:val="Normal"/>
        <w:keepNext w:val="true"/>
        <w:pageBreakBefore w:val="false"/>
        <w:spacing w:lineRule="auto" w:line="240"/>
        <w:jc w:val="center"/>
        <w:rPr/>
      </w:pPr>
      <w:r>
        <w:rPr/>
        <w:drawing>
          <wp:inline distT="0" distB="0" distL="0" distR="0">
            <wp:extent cx="5943600" cy="4081145"/>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31"/>
                    <a:stretch>
                      <a:fillRect/>
                    </a:stretch>
                  </pic:blipFill>
                  <pic:spPr bwMode="auto">
                    <a:xfrm>
                      <a:off x="0" y="0"/>
                      <a:ext cx="5943600" cy="4081145"/>
                    </a:xfrm>
                    <a:prstGeom prst="rect">
                      <a:avLst/>
                    </a:prstGeom>
                    <a:noFill/>
                  </pic:spPr>
                </pic:pic>
              </a:graphicData>
            </a:graphic>
          </wp:inline>
        </w:drawing>
      </w:r>
    </w:p>
    <w:p>
      <w:pPr>
        <w:pStyle w:val="FigureCaption"/>
        <w:rPr/>
      </w:pPr>
      <w:bookmarkStart w:id="17" w:name="__RefHeading___Toc60415_477812436"/>
      <w:bookmarkEnd w:id="17"/>
      <w:r>
        <w:rPr>
          <w:rFonts w:eastAsia="Times New Roman" w:cs="Times New Roman"/>
          <w:sz w:val="20"/>
        </w:rPr>
        <w:t>Figure 2.5 Module 2 — relational ER sheet 2/5</w:t>
      </w:r>
    </w:p>
    <w:p>
      <w:pPr>
        <w:pStyle w:val="Normal"/>
        <w:rPr/>
      </w:pPr>
      <w:r>
        <w:rPr>
          <w:rFonts w:eastAsia="Times New Roman" w:cs="Times New Roman"/>
          <w:sz w:val="24"/>
        </w:rPr>
        <w:t>The child relations course_offerings refer to actual target keys. Arrows are FK→parent; [P; C] gives parents per child and children per parent. IDs reconcile with the full dictionary and workbook. Dashed parent repetition does not transfer ownership.</w:t>
      </w:r>
    </w:p>
    <w:p>
      <w:pPr>
        <w:pStyle w:val="Normal"/>
        <w:rPr/>
      </w:pPr>
      <w:r>
        <w:rPr>
          <w:rFonts w:eastAsia="Times New Roman" w:cs="Times New Roman"/>
          <w:sz w:val="24"/>
        </w:rPr>
        <w:t>Editable drawing source: diagrams/03_er_panel_02_part_02.svg, .dot and .mmd. Edit SVG text/shapes in a vector editor, or regenerate from DOT/Mermaid; retain FK IDs and source names. These figures were created from static source, not captured from a running ERP.</w:t>
      </w:r>
    </w:p>
    <w:p>
      <w:pPr>
        <w:pStyle w:val="Normal"/>
        <w:keepNext w:val="true"/>
        <w:pageBreakBefore w:val="false"/>
        <w:spacing w:lineRule="auto" w:line="240"/>
        <w:jc w:val="center"/>
        <w:rPr/>
      </w:pPr>
      <w:r>
        <w:rPr/>
        <w:drawing>
          <wp:inline distT="0" distB="0" distL="0" distR="0">
            <wp:extent cx="5943600" cy="495300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32"/>
                    <a:stretch>
                      <a:fillRect/>
                    </a:stretch>
                  </pic:blipFill>
                  <pic:spPr bwMode="auto">
                    <a:xfrm>
                      <a:off x="0" y="0"/>
                      <a:ext cx="5943600" cy="4953000"/>
                    </a:xfrm>
                    <a:prstGeom prst="rect">
                      <a:avLst/>
                    </a:prstGeom>
                    <a:noFill/>
                  </pic:spPr>
                </pic:pic>
              </a:graphicData>
            </a:graphic>
          </wp:inline>
        </w:drawing>
      </w:r>
    </w:p>
    <w:p>
      <w:pPr>
        <w:pStyle w:val="FigureCaption"/>
        <w:rPr/>
      </w:pPr>
      <w:bookmarkStart w:id="18" w:name="__RefHeading___Toc60413_477812436"/>
      <w:bookmarkEnd w:id="18"/>
      <w:r>
        <w:rPr>
          <w:rFonts w:eastAsia="Times New Roman" w:cs="Times New Roman"/>
          <w:sz w:val="20"/>
        </w:rPr>
        <w:t>Figure 2.6 Module 2 — relational ER sheet 3/5</w:t>
      </w:r>
    </w:p>
    <w:p>
      <w:pPr>
        <w:pStyle w:val="Normal"/>
        <w:rPr/>
      </w:pPr>
      <w:r>
        <w:rPr>
          <w:rFonts w:eastAsia="Times New Roman" w:cs="Times New Roman"/>
          <w:sz w:val="24"/>
        </w:rPr>
        <w:t>The child relations enrollments, faculty_subjects refer to actual target keys. Arrows are FK→parent; [P; C] gives parents per child and children per parent. IDs reconcile with the full dictionary and workbook. Dashed parent repetition does not transfer ownership.</w:t>
      </w:r>
    </w:p>
    <w:p>
      <w:pPr>
        <w:pStyle w:val="Normal"/>
        <w:rPr/>
      </w:pPr>
      <w:r>
        <w:rPr>
          <w:rFonts w:eastAsia="Times New Roman" w:cs="Times New Roman"/>
          <w:sz w:val="24"/>
        </w:rPr>
        <w:t>Editable drawing source: diagrams/03_er_panel_02_part_03.svg, .dot and .mmd. Edit SVG text/shapes in a vector editor, or regenerate from DOT/Mermaid; retain FK IDs and source names. These figures were created from static source, not captured from a running ERP.</w:t>
      </w:r>
    </w:p>
    <w:p>
      <w:pPr>
        <w:pStyle w:val="Normal"/>
        <w:keepNext w:val="true"/>
        <w:pageBreakBefore w:val="false"/>
        <w:spacing w:lineRule="auto" w:line="240"/>
        <w:jc w:val="center"/>
        <w:rPr/>
      </w:pPr>
      <w:r>
        <w:rPr/>
        <w:drawing>
          <wp:inline distT="0" distB="0" distL="0" distR="0">
            <wp:extent cx="5943600" cy="396240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33"/>
                    <a:stretch>
                      <a:fillRect/>
                    </a:stretch>
                  </pic:blipFill>
                  <pic:spPr bwMode="auto">
                    <a:xfrm>
                      <a:off x="0" y="0"/>
                      <a:ext cx="5943600" cy="3962400"/>
                    </a:xfrm>
                    <a:prstGeom prst="rect">
                      <a:avLst/>
                    </a:prstGeom>
                    <a:noFill/>
                  </pic:spPr>
                </pic:pic>
              </a:graphicData>
            </a:graphic>
          </wp:inline>
        </w:drawing>
      </w:r>
    </w:p>
    <w:p>
      <w:pPr>
        <w:pStyle w:val="FigureCaption"/>
        <w:rPr/>
      </w:pPr>
      <w:bookmarkStart w:id="19" w:name="__RefHeading___Toc60411_477812436"/>
      <w:bookmarkEnd w:id="19"/>
      <w:r>
        <w:rPr>
          <w:rFonts w:eastAsia="Times New Roman" w:cs="Times New Roman"/>
          <w:sz w:val="20"/>
        </w:rPr>
        <w:t>Figure 2.7 Module 2 — relational ER sheet 4/5</w:t>
      </w:r>
    </w:p>
    <w:p>
      <w:pPr>
        <w:pStyle w:val="Normal"/>
        <w:rPr/>
      </w:pPr>
      <w:r>
        <w:rPr>
          <w:rFonts w:eastAsia="Times New Roman" w:cs="Times New Roman"/>
          <w:sz w:val="24"/>
        </w:rPr>
        <w:t>The child relations timetable, academic_calendar refer to actual target keys. Arrows are FK→parent; [P; C] gives parents per child and children per parent. IDs reconcile with the full dictionary and workbook. Dashed parent repetition does not transfer ownership.</w:t>
      </w:r>
    </w:p>
    <w:p>
      <w:pPr>
        <w:pStyle w:val="Normal"/>
        <w:rPr/>
      </w:pPr>
      <w:r>
        <w:rPr>
          <w:rFonts w:eastAsia="Times New Roman" w:cs="Times New Roman"/>
          <w:sz w:val="24"/>
        </w:rPr>
        <w:t>Editable drawing source: diagrams/03_er_panel_02_part_04.svg, .dot and .mmd. Edit SVG text/shapes in a vector editor, or regenerate from DOT/Mermaid; retain FK IDs and source names. These figures were created from static source, not captured from a running ERP.</w:t>
      </w:r>
    </w:p>
    <w:p>
      <w:pPr>
        <w:pStyle w:val="Normal"/>
        <w:keepNext w:val="true"/>
        <w:pageBreakBefore w:val="false"/>
        <w:spacing w:lineRule="auto" w:line="240"/>
        <w:jc w:val="center"/>
        <w:rPr/>
      </w:pPr>
      <w:r>
        <w:rPr/>
        <w:drawing>
          <wp:inline distT="0" distB="0" distL="0" distR="0">
            <wp:extent cx="5943600" cy="2595245"/>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34"/>
                    <a:stretch>
                      <a:fillRect/>
                    </a:stretch>
                  </pic:blipFill>
                  <pic:spPr bwMode="auto">
                    <a:xfrm>
                      <a:off x="0" y="0"/>
                      <a:ext cx="5943600" cy="2595245"/>
                    </a:xfrm>
                    <a:prstGeom prst="rect">
                      <a:avLst/>
                    </a:prstGeom>
                    <a:noFill/>
                  </pic:spPr>
                </pic:pic>
              </a:graphicData>
            </a:graphic>
          </wp:inline>
        </w:drawing>
      </w:r>
    </w:p>
    <w:p>
      <w:pPr>
        <w:pStyle w:val="FigureCaption"/>
        <w:rPr/>
      </w:pPr>
      <w:bookmarkStart w:id="20" w:name="__RefHeading___Toc60409_477812436"/>
      <w:bookmarkEnd w:id="20"/>
      <w:r>
        <w:rPr>
          <w:rFonts w:eastAsia="Times New Roman" w:cs="Times New Roman"/>
          <w:sz w:val="20"/>
        </w:rPr>
        <w:t>Figure 2.8 Module 2 — relational ER sheet 5/5</w:t>
      </w:r>
    </w:p>
    <w:p>
      <w:pPr>
        <w:pStyle w:val="Normal"/>
        <w:rPr/>
      </w:pPr>
      <w:r>
        <w:rPr>
          <w:rFonts w:eastAsia="Times New Roman" w:cs="Times New Roman"/>
          <w:sz w:val="24"/>
        </w:rPr>
        <w:t>The child relations class_sessions refer to actual target keys. Arrows are FK→parent; [P; C] gives parents per child and children per parent. IDs reconcile with the full dictionary and workbook. Dashed parent repetition does not transfer ownership.</w:t>
      </w:r>
    </w:p>
    <w:p>
      <w:pPr>
        <w:pStyle w:val="Normal"/>
        <w:rPr/>
      </w:pPr>
      <w:r>
        <w:rPr>
          <w:rFonts w:eastAsia="Times New Roman" w:cs="Times New Roman"/>
          <w:sz w:val="24"/>
        </w:rPr>
        <w:t>Editable drawing source: diagrams/03_er_panel_02_part_05.svg, .dot and .mmd. Edit SVG text/shapes in a vector editor, or regenerate from DOT/Mermaid; retain FK IDs and source names. These figures were created from static source, not captured from a running ERP.</w:t>
      </w:r>
    </w:p>
    <w:p>
      <w:pPr>
        <w:pStyle w:val="Normal"/>
        <w:rPr/>
      </w:pPr>
      <w:r>
        <w:rPr>
          <w:rFonts w:eastAsia="Times New Roman" w:cs="Times New Roman"/>
          <w:sz w:val="24"/>
        </w:rPr>
        <w:t>Relational notation below lists actual attributes. The full dictionary supplies types/nullability/defaults/constraints; PK/FK notation does not invent undeclared relationships.</w:t>
      </w:r>
    </w:p>
    <w:p>
      <w:pPr>
        <w:pStyle w:val="Normal"/>
        <w:rPr/>
      </w:pPr>
      <w:r>
        <w:rPr>
          <w:rFonts w:eastAsia="Times New Roman" w:cs="Times New Roman"/>
          <w:b/>
          <w:sz w:val="24"/>
        </w:rPr>
        <w:t xml:space="preserve">sections( </w:t>
      </w:r>
      <w:r>
        <w:rPr>
          <w:rFonts w:eastAsia="Times New Roman" w:cs="Times New Roman"/>
          <w:sz w:val="24"/>
        </w:rPr>
        <w:t>section_id, section_code, program_id, batch_id, semester_id, capacity, room_number, class_teacher_id, status). PK={section_id}; FK IDs={FK026,FK027,FK028,FK029}.</w:t>
      </w:r>
    </w:p>
    <w:p>
      <w:pPr>
        <w:pStyle w:val="Normal"/>
        <w:rPr/>
      </w:pPr>
      <w:r>
        <w:rPr>
          <w:rFonts w:eastAsia="Times New Roman" w:cs="Times New Roman"/>
          <w:b/>
          <w:sz w:val="24"/>
        </w:rPr>
        <w:t xml:space="preserve">program_subjects( </w:t>
      </w:r>
      <w:r>
        <w:rPr>
          <w:rFonts w:eastAsia="Times New Roman" w:cs="Times New Roman"/>
          <w:sz w:val="24"/>
        </w:rPr>
        <w:t>program_subject_id, program_id, subject_id, semester_no, is_elective). PK={program_subject_id}; FK IDs={FK030,FK031}.</w:t>
      </w:r>
    </w:p>
    <w:p>
      <w:pPr>
        <w:pStyle w:val="Normal"/>
        <w:rPr/>
      </w:pPr>
      <w:r>
        <w:rPr>
          <w:rFonts w:eastAsia="Times New Roman" w:cs="Times New Roman"/>
          <w:b/>
          <w:sz w:val="24"/>
        </w:rPr>
        <w:t xml:space="preserve">course_offerings( </w:t>
      </w:r>
      <w:r>
        <w:rPr>
          <w:rFonts w:eastAsia="Times New Roman" w:cs="Times New Roman"/>
          <w:sz w:val="24"/>
        </w:rPr>
        <w:t>offering_id, subject_id, semester_id, academic_year_id, program_id, section_id, faculty_id, capacity, enrolled_count, offering_type, status, created_at). PK={offering_id}; FK IDs={FK032,FK033,FK034,FK035,FK036,FK037}.</w:t>
      </w:r>
    </w:p>
    <w:p>
      <w:pPr>
        <w:pStyle w:val="Normal"/>
        <w:rPr/>
      </w:pPr>
      <w:r>
        <w:rPr>
          <w:rFonts w:eastAsia="Times New Roman" w:cs="Times New Roman"/>
          <w:b/>
          <w:sz w:val="24"/>
        </w:rPr>
        <w:t xml:space="preserve">enrollments( </w:t>
      </w:r>
      <w:r>
        <w:rPr>
          <w:rFonts w:eastAsia="Times New Roman" w:cs="Times New Roman"/>
          <w:sz w:val="24"/>
        </w:rPr>
        <w:t>enrollment_id, student_id, offering_id, enrolled_on, enrolled_by, grade, grade_points, status, created_at, updated_at). PK={enrollment_id}; FK IDs={FK038,FK039,FK040}.</w:t>
      </w:r>
    </w:p>
    <w:p>
      <w:pPr>
        <w:pStyle w:val="Normal"/>
        <w:rPr/>
      </w:pPr>
      <w:r>
        <w:rPr>
          <w:rFonts w:eastAsia="Times New Roman" w:cs="Times New Roman"/>
          <w:b/>
          <w:sz w:val="24"/>
        </w:rPr>
        <w:t xml:space="preserve">faculty_subjects( </w:t>
      </w:r>
      <w:r>
        <w:rPr>
          <w:rFonts w:eastAsia="Times New Roman" w:cs="Times New Roman"/>
          <w:sz w:val="24"/>
        </w:rPr>
        <w:t>allocation_id, faculty_id, subject_id, academic_year_id, semester_id, is_primary, assigned_on). PK={allocation_id}; FK IDs={FK041,FK042,FK043,FK044}.</w:t>
      </w:r>
    </w:p>
    <w:p>
      <w:pPr>
        <w:pStyle w:val="Normal"/>
        <w:rPr/>
      </w:pPr>
      <w:r>
        <w:rPr>
          <w:rFonts w:eastAsia="Times New Roman" w:cs="Times New Roman"/>
          <w:b/>
          <w:sz w:val="24"/>
        </w:rPr>
        <w:t xml:space="preserve">timetable( </w:t>
      </w:r>
      <w:r>
        <w:rPr>
          <w:rFonts w:eastAsia="Times New Roman" w:cs="Times New Roman"/>
          <w:sz w:val="24"/>
        </w:rPr>
        <w:t>timetable_id, offering_id, section_id, faculty_id, day_of_week, start_time, end_time, room_number, slot_label, is_active). PK={timetable_id}; FK IDs={FK045,FK046,FK047}.</w:t>
      </w:r>
    </w:p>
    <w:p>
      <w:pPr>
        <w:pStyle w:val="Normal"/>
        <w:rPr/>
      </w:pPr>
      <w:r>
        <w:rPr>
          <w:rFonts w:eastAsia="Times New Roman" w:cs="Times New Roman"/>
          <w:b/>
          <w:sz w:val="24"/>
        </w:rPr>
        <w:t xml:space="preserve">academic_calendar( </w:t>
      </w:r>
      <w:r>
        <w:rPr>
          <w:rFonts w:eastAsia="Times New Roman" w:cs="Times New Roman"/>
          <w:sz w:val="24"/>
        </w:rPr>
        <w:t>event_id, academic_year_id, semester_id, title, description, event_type, event_date, end_date, is_holiday, created_at). PK={event_id}; FK IDs={FK048,FK049}.</w:t>
      </w:r>
    </w:p>
    <w:p>
      <w:pPr>
        <w:pStyle w:val="Normal"/>
        <w:rPr/>
      </w:pPr>
      <w:r>
        <w:rPr>
          <w:rFonts w:eastAsia="Times New Roman" w:cs="Times New Roman"/>
          <w:b/>
          <w:sz w:val="24"/>
        </w:rPr>
        <w:t xml:space="preserve">class_sessions( </w:t>
      </w:r>
      <w:r>
        <w:rPr>
          <w:rFonts w:eastAsia="Times New Roman" w:cs="Times New Roman"/>
          <w:sz w:val="24"/>
        </w:rPr>
        <w:t>session_id, offering_id, faculty_id, semester_id, session_date, session_no, topic, room_number, start_time, end_time, status, created_at). PK={session_id}; FK IDs={FK050,FK051,FK052}.</w:t>
      </w:r>
    </w:p>
    <w:p>
      <w:pPr>
        <w:pStyle w:val="TableCaption"/>
        <w:keepNext w:val="true"/>
        <w:rPr/>
      </w:pPr>
      <w:bookmarkStart w:id="21" w:name="__RefHeading___Toc60481_477812436"/>
      <w:bookmarkEnd w:id="21"/>
      <w:r>
        <w:rPr>
          <w:rFonts w:eastAsia="Times New Roman" w:cs="Times New Roman"/>
          <w:sz w:val="20"/>
        </w:rPr>
        <w:t>Table 2.2 Shared / cross-module key contracts (not duplicated ownership)</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2232"/>
        <w:gridCol w:w="3887"/>
        <w:gridCol w:w="3241"/>
      </w:tblGrid>
      <w:tr>
        <w:trPr>
          <w:tblHeader w:val="true"/>
        </w:trPr>
        <w:tc>
          <w:tcPr>
            <w:tcW w:w="223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Parent table / key</w:t>
            </w:r>
          </w:p>
        </w:tc>
        <w:tc>
          <w:tcPr>
            <w:tcW w:w="38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Module relationship</w:t>
            </w:r>
          </w:p>
        </w:tc>
        <w:tc>
          <w:tcPr>
            <w:tcW w:w="3241"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Declared action / FK ID</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academic_years, PK academic_year_id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course_offerings.academic_year_id → academic_year_id; faculty_subjects.academic_year_id → academic_year_id; academic_calendar.academic_year_id → academic_year_id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FK034: ON DELETE CASCADE; FK042: ON DELETE CASCADE; FK048: ON DELETE CASCADE</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batches, PK batch_id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sections.batch_id → batch_id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FK027: ON DELETE CASCADE</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 PK faculty_id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sections.class_teacher_id → faculty_id; course_offerings.faculty_id → faculty_id; faculty_subjects.faculty_id → faculty_id; timetable.faculty_id → faculty_id; class_sessions.faculty_id → faculty_id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FK029: ON DELETE SET NULL; FK037: ON DELETE SET NULL; FK044: ON DELETE CASCADE; FK047: ON DELETE CASCADE; FK052: ON DELETE CASCADE</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programs, PK program_id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sections.program_id → program_id; program_subjects.program_id → program_id; course_offerings.program_id → program_id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FK026: ON DELETE CASCADE; FK030: ON DELETE CASCADE; FK035: ON DELETE CASCADE</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semesters, PK semester_id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sections.semester_id → semester_id; course_offerings.semester_id → semester_id; faculty_subjects.semester_id → semester_id; academic_calendar.semester_id → semester_id; class_sessions.semester_id → semester_id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FK028: ON DELETE SET NULL; FK033: ON DELETE CASCADE; FK043: ON DELETE SET NULL; FK049: ON DELETE SET NULL; FK051: ON DELETE CASCADE</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students, PK student_id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enrollments.student_id → student_id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FK038: ON DELETE CASCADE</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subjects, PK subject_id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program_subjects.subject_id → subject_id; course_offerings.subject_id → subject_id; faculty_subjects.subject_id → subject_id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FK031: ON DELETE CASCADE; FK032: ON DELETE CASCADE; FK041: ON DELETE CASCADE</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users, PK user_id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enrollments.enrolled_by → user_id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FK040: ON DELETE SET NULL</w:t>
            </w:r>
          </w:p>
        </w:tc>
      </w:tr>
    </w:tbl>
    <w:p>
      <w:pPr>
        <w:pStyle w:val="Normal"/>
        <w:spacing w:before="0" w:after="0"/>
        <w:rPr/>
      </w:pPr>
      <w:r>
        <w:rPr/>
      </w:r>
    </w:p>
    <w:p>
      <w:pPr>
        <w:pStyle w:val="Normal"/>
        <w:rPr/>
      </w:pPr>
      <w:r>
        <w:rPr>
          <w:rFonts w:eastAsia="Times New Roman" w:cs="Times New Roman"/>
          <w:sz w:val="24"/>
        </w:rPr>
        <w:t>The table dictionaries in this module cover its persisted schema in full. External parents above retain their original ownership; their complete 677-column enterprise dictionary is supplied in the master report and inventory workbook. Shared contracts are repeated here so this module can be read independently without pretending to own another module's tables.</w:t>
      </w:r>
    </w:p>
    <w:p>
      <w:pPr>
        <w:pStyle w:val="Normal"/>
        <w:keepNext w:val="true"/>
        <w:rPr/>
      </w:pPr>
      <w:r>
        <w:rPr>
          <w:rFonts w:eastAsia="Times New Roman" w:cs="Times New Roman"/>
          <w:b/>
          <w:sz w:val="24"/>
        </w:rPr>
        <w:t xml:space="preserve">sections — </w:t>
      </w:r>
      <w:r>
        <w:rPr>
          <w:rFonts w:eastAsia="Times New Roman" w:cs="Times New Roman"/>
          <w:sz w:val="24"/>
        </w:rPr>
        <w:t>G2: class sections inside a batch.</w:t>
      </w:r>
    </w:p>
    <w:p>
      <w:pPr>
        <w:pStyle w:val="Normal"/>
        <w:keepNext w:val="true"/>
        <w:rPr/>
      </w:pPr>
      <w:r>
        <w:rPr>
          <w:rFonts w:eastAsia="Times New Roman" w:cs="Times New Roman"/>
          <w:sz w:val="24"/>
        </w:rPr>
        <w:t>Definition: database/02_tables.sql:236–256. Owner: Academic and Course Management.</w:t>
      </w:r>
    </w:p>
    <w:p>
      <w:pPr>
        <w:pStyle w:val="TableCaption"/>
        <w:keepNext w:val="true"/>
        <w:rPr/>
      </w:pPr>
      <w:bookmarkStart w:id="22" w:name="__RefHeading___Toc60479_477812436"/>
      <w:bookmarkEnd w:id="22"/>
      <w:r>
        <w:rPr>
          <w:rFonts w:eastAsia="Times New Roman" w:cs="Times New Roman"/>
          <w:sz w:val="20"/>
        </w:rPr>
        <w:t>Table 2.3 sections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section_id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section_code</w:t>
              <w:br/>
              <w:t>VARCHAR(10)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uq_sections_batch_code (batch_id,section_code)</w:t>
              <w:br/>
              <w:t>A, B, C</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program_id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FK026 → programs.program_id</w:t>
              <w:br/>
              <w:t>References programs.program_id.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batch_id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uq_sections_batch_code (batch_id,section_code); FK027 → batches.batch_id</w:t>
              <w:br/>
              <w:t>References batches.batch_id.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semester_id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FK028 → semesters.semester_id</w:t>
              <w:br/>
              <w:t>References semesters.semester_id.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capacity</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60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Capacity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room_number</w:t>
              <w:br/>
              <w:t>VARCHAR(20)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Room number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class_teacher_id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FK029 → faculty.faculty_id</w:t>
              <w:br/>
              <w:t>FK -&gt; faculty(faculty_id), added in 03</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br/>
              <w:t>ENUM('ACTIVE','INACTIVE')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'ACTIVE'</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Lifecycle state; exact permitted values are in the declared ENUM.</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section_id</w:t>
      </w:r>
    </w:p>
    <w:p>
      <w:pPr>
        <w:pStyle w:val="Normal"/>
        <w:rPr/>
      </w:pPr>
      <w:r>
        <w:rPr>
          <w:rFonts w:eastAsia="Times New Roman" w:cs="Times New Roman"/>
          <w:b/>
          <w:sz w:val="24"/>
        </w:rPr>
        <w:t xml:space="preserve">UNIQUE constraints: </w:t>
      </w:r>
      <w:r>
        <w:rPr>
          <w:rFonts w:eastAsia="Times New Roman" w:cs="Times New Roman"/>
          <w:sz w:val="24"/>
        </w:rPr>
        <w:t>UNIQUE KEY `uq_sections_batch_code` (`batch_id`, `section_code`)</w:t>
      </w:r>
    </w:p>
    <w:p>
      <w:pPr>
        <w:pStyle w:val="Normal"/>
        <w:rPr/>
      </w:pPr>
      <w:r>
        <w:rPr>
          <w:rFonts w:eastAsia="Times New Roman" w:cs="Times New Roman"/>
          <w:b/>
          <w:sz w:val="24"/>
        </w:rPr>
        <w:t xml:space="preserve">CHECK constraints: </w:t>
      </w:r>
      <w:r>
        <w:rPr>
          <w:rFonts w:eastAsia="Times New Roman" w:cs="Times New Roman"/>
          <w:sz w:val="24"/>
        </w:rPr>
        <w:t>CONSTRAINT `chk_sections_capacity` CHECK (`capacity` BETWEEN 1 AND 300)</w:t>
      </w:r>
    </w:p>
    <w:p>
      <w:pPr>
        <w:pStyle w:val="Normal"/>
        <w:rPr/>
      </w:pPr>
      <w:r>
        <w:rPr>
          <w:rFonts w:eastAsia="Times New Roman" w:cs="Times New Roman"/>
          <w:b/>
          <w:sz w:val="24"/>
        </w:rPr>
        <w:t xml:space="preserve">Secondary indexes: </w:t>
      </w:r>
      <w:r>
        <w:rPr>
          <w:rFonts w:eastAsia="Times New Roman" w:cs="Times New Roman"/>
          <w:sz w:val="24"/>
        </w:rPr>
        <w:t>KEY `idx_sections_program` (`program_id`)</w:t>
      </w:r>
    </w:p>
    <w:p>
      <w:pPr>
        <w:pStyle w:val="Normal"/>
        <w:rPr/>
      </w:pPr>
      <w:r>
        <w:rPr>
          <w:rFonts w:eastAsia="Times New Roman" w:cs="Times New Roman"/>
          <w:b/>
          <w:sz w:val="24"/>
        </w:rPr>
        <w:t xml:space="preserve">FK026 fk_sections_program: </w:t>
      </w:r>
      <w:r>
        <w:rPr>
          <w:rFonts w:eastAsia="Times New Roman" w:cs="Times New Roman"/>
          <w:sz w:val="24"/>
        </w:rPr>
        <w:t>CONSTRAINT `fk_sections_program` FOREIGN KEY (`program_id`)</w:t>
        <w:br/>
        <w:t xml:space="preserve">    REFERENCES `programs` (`program_id`) ON DELETE CASCADE. Parent/child multiplicities 1 / 0..N. Omitted referential actions use restrictive defaults, not an invented cascade.</w:t>
      </w:r>
    </w:p>
    <w:p>
      <w:pPr>
        <w:pStyle w:val="Normal"/>
        <w:rPr/>
      </w:pPr>
      <w:r>
        <w:rPr>
          <w:rFonts w:eastAsia="Times New Roman" w:cs="Times New Roman"/>
          <w:b/>
          <w:sz w:val="24"/>
        </w:rPr>
        <w:t xml:space="preserve">FK027 fk_sections_batch: </w:t>
      </w:r>
      <w:r>
        <w:rPr>
          <w:rFonts w:eastAsia="Times New Roman" w:cs="Times New Roman"/>
          <w:sz w:val="24"/>
        </w:rPr>
        <w:t>CONSTRAINT `fk_sections_batch` FOREIGN KEY (`batch_id`)</w:t>
        <w:br/>
        <w:t xml:space="preserve">    REFERENCES `batches` (`batch_id`) ON DELETE CASCADE. Parent/child multiplicities 1 / 0..N. Omitted referential actions use restrictive defaults, not an invented cascade.</w:t>
      </w:r>
    </w:p>
    <w:p>
      <w:pPr>
        <w:pStyle w:val="Normal"/>
        <w:rPr/>
      </w:pPr>
      <w:r>
        <w:rPr>
          <w:rFonts w:eastAsia="Times New Roman" w:cs="Times New Roman"/>
          <w:b/>
          <w:sz w:val="24"/>
        </w:rPr>
        <w:t xml:space="preserve">FK028 fk_sections_semester: </w:t>
      </w:r>
      <w:r>
        <w:rPr>
          <w:rFonts w:eastAsia="Times New Roman" w:cs="Times New Roman"/>
          <w:sz w:val="24"/>
        </w:rPr>
        <w:t>CONSTRAINT `fk_sections_semester` FOREIGN KEY (`semester_id`)</w:t>
        <w:br/>
        <w:t xml:space="preserve">    REFERENCES `semesters` (`semester_id`) ON DELETE SET NULL. Parent/child multiplicities 0..1 / 0..N. Omitted referential actions use restrictive defaults, not an invented cascade.</w:t>
      </w:r>
    </w:p>
    <w:p>
      <w:pPr>
        <w:pStyle w:val="Normal"/>
        <w:rPr/>
      </w:pPr>
      <w:r>
        <w:rPr>
          <w:rFonts w:eastAsia="Times New Roman" w:cs="Times New Roman"/>
          <w:b/>
          <w:sz w:val="24"/>
        </w:rPr>
        <w:t xml:space="preserve">FK029 fk_sections_class_teacher: </w:t>
      </w:r>
      <w:r>
        <w:rPr>
          <w:rFonts w:eastAsia="Times New Roman" w:cs="Times New Roman"/>
          <w:sz w:val="24"/>
        </w:rPr>
        <w:t>CONSTRAINT `fk_sections_class_teacher`</w:t>
        <w:br/>
        <w:t xml:space="preserve">  FOREIGN KEY (`class_teacher_id`) REFERENCES `faculty` (`faculty_id`) ON DELETE SET NULL. Parent/child multiplicities 0..1 / 0..N. Omitted referential actions use restrictive defaults, not an invented cascade.</w:t>
      </w:r>
    </w:p>
    <w:p>
      <w:pPr>
        <w:pStyle w:val="Normal"/>
        <w:rPr/>
      </w:pPr>
      <w:r>
        <w:rPr>
          <w:rFonts w:eastAsia="Times New Roman" w:cs="Times New Roman"/>
          <w:sz w:val="24"/>
        </w:rPr>
        <w:t>Normalization / dependency note: batch_id -&gt; program_id repeats domain hierarchy inside sections; retain only if an explicitly maintained snapshot/validation contract is approved.</w:t>
      </w:r>
    </w:p>
    <w:p>
      <w:pPr>
        <w:pStyle w:val="Normal"/>
        <w:keepNext w:val="true"/>
        <w:rPr/>
      </w:pPr>
      <w:r>
        <w:rPr>
          <w:rFonts w:eastAsia="Times New Roman" w:cs="Times New Roman"/>
          <w:b/>
          <w:sz w:val="24"/>
        </w:rPr>
        <w:t xml:space="preserve">program_subjects — </w:t>
      </w:r>
      <w:r>
        <w:rPr>
          <w:rFonts w:eastAsia="Times New Roman" w:cs="Times New Roman"/>
          <w:sz w:val="24"/>
        </w:rPr>
        <w:t>G2: curriculum mapping program -&gt; subject per semester.</w:t>
      </w:r>
    </w:p>
    <w:p>
      <w:pPr>
        <w:pStyle w:val="Normal"/>
        <w:keepNext w:val="true"/>
        <w:rPr/>
      </w:pPr>
      <w:r>
        <w:rPr>
          <w:rFonts w:eastAsia="Times New Roman" w:cs="Times New Roman"/>
          <w:sz w:val="24"/>
        </w:rPr>
        <w:t>Definition: database/02_tables.sql:261–275. Owner: Academic and Course Management.</w:t>
      </w:r>
    </w:p>
    <w:p>
      <w:pPr>
        <w:pStyle w:val="TableCaption"/>
        <w:keepNext w:val="true"/>
        <w:rPr/>
      </w:pPr>
      <w:bookmarkStart w:id="23" w:name="__RefHeading___Toc60477_477812436"/>
      <w:bookmarkEnd w:id="23"/>
      <w:r>
        <w:rPr>
          <w:rFonts w:eastAsia="Times New Roman" w:cs="Times New Roman"/>
          <w:sz w:val="20"/>
        </w:rPr>
        <w:t>Table 2.4 program_subjects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program_subject_id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program_id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uq_program_subjects (program_id,subject_id,semester_no); FK030 → programs.program_id</w:t>
              <w:br/>
              <w:t>References programs.program_id.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subject_id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uq_program_subjects (program_id,subject_id,semester_no); FK031 → subjects.subject_id</w:t>
              <w:br/>
              <w:t>References subjects.subject_id.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semester_no</w:t>
              <w:br/>
              <w:t>TINYINT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uq_program_subjects (program_id,subject_id,semester_no)</w:t>
              <w:br/>
              <w:t>Semester no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is_elective</w:t>
              <w:br/>
              <w:t>TINYINT(1)</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Elective flag.</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program_subject_id</w:t>
      </w:r>
    </w:p>
    <w:p>
      <w:pPr>
        <w:pStyle w:val="Normal"/>
        <w:rPr/>
      </w:pPr>
      <w:r>
        <w:rPr>
          <w:rFonts w:eastAsia="Times New Roman" w:cs="Times New Roman"/>
          <w:b/>
          <w:sz w:val="24"/>
        </w:rPr>
        <w:t xml:space="preserve">UNIQUE constraints: </w:t>
      </w:r>
      <w:r>
        <w:rPr>
          <w:rFonts w:eastAsia="Times New Roman" w:cs="Times New Roman"/>
          <w:sz w:val="24"/>
        </w:rPr>
        <w:t>UNIQUE KEY `uq_program_subjects` (`program_id`, `subject_id`, `semester_no`)</w:t>
      </w:r>
    </w:p>
    <w:p>
      <w:pPr>
        <w:pStyle w:val="Normal"/>
        <w:rPr/>
      </w:pPr>
      <w:r>
        <w:rPr>
          <w:rFonts w:eastAsia="Times New Roman" w:cs="Times New Roman"/>
          <w:b/>
          <w:sz w:val="24"/>
        </w:rPr>
        <w:t xml:space="preserve">CHECK constraints: </w:t>
      </w:r>
      <w:r>
        <w:rPr>
          <w:rFonts w:eastAsia="Times New Roman" w:cs="Times New Roman"/>
          <w:sz w:val="24"/>
        </w:rPr>
        <w:t>CONSTRAINT `chk_ps_semester` CHECK (`semester_no` BETWEEN 1 AND 12)</w:t>
      </w:r>
    </w:p>
    <w:p>
      <w:pPr>
        <w:pStyle w:val="Normal"/>
        <w:rPr/>
      </w:pPr>
      <w:r>
        <w:rPr>
          <w:rFonts w:eastAsia="Times New Roman" w:cs="Times New Roman"/>
          <w:b/>
          <w:sz w:val="24"/>
        </w:rPr>
        <w:t xml:space="preserve">Secondary indexes: </w:t>
      </w:r>
      <w:r>
        <w:rPr>
          <w:rFonts w:eastAsia="Times New Roman" w:cs="Times New Roman"/>
          <w:sz w:val="24"/>
        </w:rPr>
        <w:t>KEY `idx_program_subjects_sem` (`program_id`, `semester_no`)</w:t>
      </w:r>
    </w:p>
    <w:p>
      <w:pPr>
        <w:pStyle w:val="Normal"/>
        <w:rPr/>
      </w:pPr>
      <w:r>
        <w:rPr>
          <w:rFonts w:eastAsia="Times New Roman" w:cs="Times New Roman"/>
          <w:b/>
          <w:sz w:val="24"/>
        </w:rPr>
        <w:t xml:space="preserve">FK030 fk_ps_program: </w:t>
      </w:r>
      <w:r>
        <w:rPr>
          <w:rFonts w:eastAsia="Times New Roman" w:cs="Times New Roman"/>
          <w:sz w:val="24"/>
        </w:rPr>
        <w:t>CONSTRAINT `fk_ps_program` FOREIGN KEY (`program_id`)</w:t>
        <w:br/>
        <w:t xml:space="preserve">    REFERENCES `programs` (`program_id`) ON DELETE CASCADE. Parent/child multiplicities 1 / 0..N. Omitted referential actions use restrictive defaults, not an invented cascade.</w:t>
      </w:r>
    </w:p>
    <w:p>
      <w:pPr>
        <w:pStyle w:val="Normal"/>
        <w:rPr/>
      </w:pPr>
      <w:r>
        <w:rPr>
          <w:rFonts w:eastAsia="Times New Roman" w:cs="Times New Roman"/>
          <w:b/>
          <w:sz w:val="24"/>
        </w:rPr>
        <w:t xml:space="preserve">FK031 fk_ps_subject: </w:t>
      </w:r>
      <w:r>
        <w:rPr>
          <w:rFonts w:eastAsia="Times New Roman" w:cs="Times New Roman"/>
          <w:sz w:val="24"/>
        </w:rPr>
        <w:t>CONSTRAINT `fk_ps_subject` FOREIGN KEY (`subject_id`)</w:t>
        <w:br/>
        <w:t xml:space="preserve">    REFERENCES `subjects` (`subject_id`) ON DELETE CASCADE. Parent/child multiplicities 1 / 0..N. Omitted referential actions use restrictive defaults, not an invented cascade.</w:t>
      </w:r>
    </w:p>
    <w:p>
      <w:pPr>
        <w:pStyle w:val="Normal"/>
        <w:rPr/>
      </w:pPr>
      <w:r>
        <w:rPr>
          <w:rFonts w:eastAsia="Times New Roman" w:cs="Times New Roman"/>
          <w:sz w:val="24"/>
        </w:rPr>
        <w:t>Normalization / dependency note: 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p>
      <w:pPr>
        <w:pStyle w:val="Normal"/>
        <w:keepNext w:val="true"/>
        <w:rPr/>
      </w:pPr>
      <w:r>
        <w:rPr>
          <w:rFonts w:eastAsia="Times New Roman" w:cs="Times New Roman"/>
          <w:b/>
          <w:sz w:val="24"/>
        </w:rPr>
        <w:t xml:space="preserve">course_offerings — </w:t>
      </w:r>
      <w:r>
        <w:rPr>
          <w:rFonts w:eastAsia="Times New Roman" w:cs="Times New Roman"/>
          <w:sz w:val="24"/>
        </w:rPr>
        <w:t>A subject made available for a semester/program/optional section with assigned faculty and seat counter.</w:t>
      </w:r>
    </w:p>
    <w:p>
      <w:pPr>
        <w:pStyle w:val="Normal"/>
        <w:keepNext w:val="true"/>
        <w:rPr/>
      </w:pPr>
      <w:r>
        <w:rPr>
          <w:rFonts w:eastAsia="Times New Roman" w:cs="Times New Roman"/>
          <w:sz w:val="24"/>
        </w:rPr>
        <w:t>Definition: database/02_tables.sql:280–310. Owner: Academic and Course Management.</w:t>
      </w:r>
    </w:p>
    <w:p>
      <w:pPr>
        <w:pStyle w:val="TableCaption"/>
        <w:keepNext w:val="true"/>
        <w:rPr/>
      </w:pPr>
      <w:bookmarkStart w:id="24" w:name="__RefHeading___Toc60475_477812436"/>
      <w:bookmarkEnd w:id="24"/>
      <w:r>
        <w:rPr>
          <w:rFonts w:eastAsia="Times New Roman" w:cs="Times New Roman"/>
          <w:sz w:val="20"/>
        </w:rPr>
        <w:t>Table 2.5 course_offerings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offering_id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subject_id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uq_offerings (subject_id,semester_id,program_id,section_id); FK032 → subjects.subject_id</w:t>
              <w:br/>
              <w:t>References subjects.subject_id.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semester_id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uq_offerings (subject_id,semester_id,program_id,section_id); FK033 → semesters.semester_id</w:t>
              <w:br/>
              <w:t>References semesters.semester_id.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academic_year_id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FK034 → academic_years.academic_year_id</w:t>
              <w:br/>
              <w:t>References academic_years.academic_year_id.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program_id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uq_offerings (subject_id,semester_id,program_id,section_id); FK035 → programs.program_id</w:t>
              <w:br/>
              <w:t>References programs.program_id.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section_id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uq_offerings (subject_id,semester_id,program_id,section_id); FK036 → sections.section_id</w:t>
              <w:br/>
              <w:t>References sections.section_id.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FK037 → faculty.faculty_id</w:t>
              <w:br/>
              <w:t>FK -&gt; faculty.faculty_id (added in 03)</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capacity</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60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Capacity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enrolled_count</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Enrolled count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offering_type</w:t>
              <w:br/>
              <w:t>ENUM('REGULAR','ELECTIVE','BACKLOG','AUDIT')</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'REGULAR'</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Offering type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br/>
              <w:t>ENUM('OPEN','CLOSED','CANCELLED','COMPLETED')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'OPEN'</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Lifecycle state; exact permitted values are in the declared ENUM.</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created_at</w:t>
              <w:br/>
              <w:t>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Row creation timestamp.</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offering_id</w:t>
      </w:r>
    </w:p>
    <w:p>
      <w:pPr>
        <w:pStyle w:val="Normal"/>
        <w:rPr/>
      </w:pPr>
      <w:r>
        <w:rPr>
          <w:rFonts w:eastAsia="Times New Roman" w:cs="Times New Roman"/>
          <w:b/>
          <w:sz w:val="24"/>
        </w:rPr>
        <w:t xml:space="preserve">UNIQUE constraints: </w:t>
      </w:r>
      <w:r>
        <w:rPr>
          <w:rFonts w:eastAsia="Times New Roman" w:cs="Times New Roman"/>
          <w:sz w:val="24"/>
        </w:rPr>
        <w:t>UNIQUE KEY `uq_offerings` (`subject_id`, `semester_id`, `program_id`, `section_id`)</w:t>
      </w:r>
    </w:p>
    <w:p>
      <w:pPr>
        <w:pStyle w:val="Normal"/>
        <w:rPr/>
      </w:pPr>
      <w:r>
        <w:rPr>
          <w:rFonts w:eastAsia="Times New Roman" w:cs="Times New Roman"/>
          <w:b/>
          <w:sz w:val="24"/>
        </w:rPr>
        <w:t xml:space="preserve">CHECK constraints: </w:t>
      </w:r>
      <w:r>
        <w:rPr>
          <w:rFonts w:eastAsia="Times New Roman" w:cs="Times New Roman"/>
          <w:sz w:val="24"/>
        </w:rPr>
        <w:t>CONSTRAINT `chk_offerings_capacity` CHECK (`capacity` &gt;= 1); CONSTRAINT `chk_offerings_enrolled` CHECK (`enrolled_count` &gt;= 0)</w:t>
      </w:r>
    </w:p>
    <w:p>
      <w:pPr>
        <w:pStyle w:val="Normal"/>
        <w:rPr/>
      </w:pPr>
      <w:r>
        <w:rPr>
          <w:rFonts w:eastAsia="Times New Roman" w:cs="Times New Roman"/>
          <w:b/>
          <w:sz w:val="24"/>
        </w:rPr>
        <w:t xml:space="preserve">Secondary indexes: </w:t>
      </w:r>
      <w:r>
        <w:rPr>
          <w:rFonts w:eastAsia="Times New Roman" w:cs="Times New Roman"/>
          <w:sz w:val="24"/>
        </w:rPr>
        <w:t>KEY `idx_offerings_faculty`  (`faculty_id`); KEY `idx_offerings_semester` (`semester_id`); KEY `idx_offerings_program`  (`program_id`); KEY `idx_offerings_year_status` (`academic_year_id`, `status`)</w:t>
      </w:r>
    </w:p>
    <w:p>
      <w:pPr>
        <w:pStyle w:val="Normal"/>
        <w:rPr/>
      </w:pPr>
      <w:r>
        <w:rPr>
          <w:rFonts w:eastAsia="Times New Roman" w:cs="Times New Roman"/>
          <w:b/>
          <w:sz w:val="24"/>
        </w:rPr>
        <w:t xml:space="preserve">FK032 fk_offerings_subject: </w:t>
      </w:r>
      <w:r>
        <w:rPr>
          <w:rFonts w:eastAsia="Times New Roman" w:cs="Times New Roman"/>
          <w:sz w:val="24"/>
        </w:rPr>
        <w:t>CONSTRAINT `fk_offerings_subject` FOREIGN KEY (`subject_id`)</w:t>
        <w:br/>
        <w:t xml:space="preserve">    REFERENCES `subjects` (`subject_id`) ON DELETE CASCADE. Parent/child multiplicities 1 / 0..N. Omitted referential actions use restrictive defaults, not an invented cascade.</w:t>
      </w:r>
    </w:p>
    <w:p>
      <w:pPr>
        <w:pStyle w:val="Normal"/>
        <w:rPr/>
      </w:pPr>
      <w:r>
        <w:rPr>
          <w:rFonts w:eastAsia="Times New Roman" w:cs="Times New Roman"/>
          <w:b/>
          <w:sz w:val="24"/>
        </w:rPr>
        <w:t xml:space="preserve">FK033 fk_offerings_semester: </w:t>
      </w:r>
      <w:r>
        <w:rPr>
          <w:rFonts w:eastAsia="Times New Roman" w:cs="Times New Roman"/>
          <w:sz w:val="24"/>
        </w:rPr>
        <w:t>CONSTRAINT `fk_offerings_semester` FOREIGN KEY (`semester_id`)</w:t>
        <w:br/>
        <w:t xml:space="preserve">    REFERENCES `semesters` (`semester_id`) ON DELETE CASCADE. Parent/child multiplicities 1 / 0..N. Omitted referential actions use restrictive defaults, not an invented cascade.</w:t>
      </w:r>
    </w:p>
    <w:p>
      <w:pPr>
        <w:pStyle w:val="Normal"/>
        <w:rPr/>
      </w:pPr>
      <w:r>
        <w:rPr>
          <w:rFonts w:eastAsia="Times New Roman" w:cs="Times New Roman"/>
          <w:b/>
          <w:sz w:val="24"/>
        </w:rPr>
        <w:t xml:space="preserve">FK034 fk_offerings_year: </w:t>
      </w:r>
      <w:r>
        <w:rPr>
          <w:rFonts w:eastAsia="Times New Roman" w:cs="Times New Roman"/>
          <w:sz w:val="24"/>
        </w:rPr>
        <w:t>CONSTRAINT `fk_offerings_year` FOREIGN KEY (`academic_year_id`)</w:t>
        <w:br/>
        <w:t xml:space="preserve">    REFERENCES `academic_years` (`academic_year_id`) ON DELETE CASCADE. Parent/child multiplicities 1 / 0..N. Omitted referential actions use restrictive defaults, not an invented cascade.</w:t>
      </w:r>
    </w:p>
    <w:p>
      <w:pPr>
        <w:pStyle w:val="Normal"/>
        <w:rPr/>
      </w:pPr>
      <w:r>
        <w:rPr>
          <w:rFonts w:eastAsia="Times New Roman" w:cs="Times New Roman"/>
          <w:b/>
          <w:sz w:val="24"/>
        </w:rPr>
        <w:t xml:space="preserve">FK035 fk_offerings_program: </w:t>
      </w:r>
      <w:r>
        <w:rPr>
          <w:rFonts w:eastAsia="Times New Roman" w:cs="Times New Roman"/>
          <w:sz w:val="24"/>
        </w:rPr>
        <w:t>CONSTRAINT `fk_offerings_program` FOREIGN KEY (`program_id`)</w:t>
        <w:br/>
        <w:t xml:space="preserve">    REFERENCES `programs` (`program_id`) ON DELETE CASCADE. Parent/child multiplicities 1 / 0..N. Omitted referential actions use restrictive defaults, not an invented cascade.</w:t>
      </w:r>
    </w:p>
    <w:p>
      <w:pPr>
        <w:pStyle w:val="Normal"/>
        <w:rPr/>
      </w:pPr>
      <w:r>
        <w:rPr>
          <w:rFonts w:eastAsia="Times New Roman" w:cs="Times New Roman"/>
          <w:b/>
          <w:sz w:val="24"/>
        </w:rPr>
        <w:t xml:space="preserve">FK036 fk_offerings_section: </w:t>
      </w:r>
      <w:r>
        <w:rPr>
          <w:rFonts w:eastAsia="Times New Roman" w:cs="Times New Roman"/>
          <w:sz w:val="24"/>
        </w:rPr>
        <w:t>CONSTRAINT `fk_offerings_section` FOREIGN KEY (`section_id`)</w:t>
        <w:br/>
        <w:t xml:space="preserve">    REFERENCES `sections` (`section_id`) ON DELETE SET NULL. Parent/child multiplicities 0..1 / 0..N. Omitted referential actions use restrictive defaults, not an invented cascade.</w:t>
      </w:r>
    </w:p>
    <w:p>
      <w:pPr>
        <w:pStyle w:val="Normal"/>
        <w:rPr/>
      </w:pPr>
      <w:r>
        <w:rPr>
          <w:rFonts w:eastAsia="Times New Roman" w:cs="Times New Roman"/>
          <w:b/>
          <w:sz w:val="24"/>
        </w:rPr>
        <w:t xml:space="preserve">FK037 fk_offerings_faculty: </w:t>
      </w:r>
      <w:r>
        <w:rPr>
          <w:rFonts w:eastAsia="Times New Roman" w:cs="Times New Roman"/>
          <w:sz w:val="24"/>
        </w:rPr>
        <w:t>CONSTRAINT `fk_offerings_faculty`</w:t>
        <w:br/>
        <w:t xml:space="preserve">  FOREIGN KEY (`faculty_id`) REFERENCES `faculty` (`faculty_id`) ON DELETE SET NULL. Parent/child multiplicities 0..1 / 0..N. Omitted referential actions use restrictive defaults, not an invented cascade.</w:t>
      </w:r>
    </w:p>
    <w:p>
      <w:pPr>
        <w:pStyle w:val="Normal"/>
        <w:rPr/>
      </w:pPr>
      <w:r>
        <w:rPr>
          <w:rFonts w:eastAsia="Times New Roman" w:cs="Times New Roman"/>
          <w:sz w:val="24"/>
        </w:rPr>
        <w:t>Normalization / dependency note: semester_id -&gt; academic_year_id means the duplicated year can create an intended transitive dependency among stored columns. enrolled_count is a maintained aggregate over enrollments and must be reconciled, not called an atomic enrollment fact.</w:t>
      </w:r>
    </w:p>
    <w:p>
      <w:pPr>
        <w:pStyle w:val="Normal"/>
        <w:keepNext w:val="true"/>
        <w:rPr/>
      </w:pPr>
      <w:r>
        <w:rPr>
          <w:rFonts w:eastAsia="Times New Roman" w:cs="Times New Roman"/>
          <w:b/>
          <w:sz w:val="24"/>
        </w:rPr>
        <w:t xml:space="preserve">enrollments — </w:t>
      </w:r>
      <w:r>
        <w:rPr>
          <w:rFonts w:eastAsia="Times New Roman" w:cs="Times New Roman"/>
          <w:sz w:val="24"/>
        </w:rPr>
        <w:t>G2: student enrolled into a course offering (no duplicate enrollment).</w:t>
      </w:r>
    </w:p>
    <w:p>
      <w:pPr>
        <w:pStyle w:val="Normal"/>
        <w:keepNext w:val="true"/>
        <w:rPr/>
      </w:pPr>
      <w:r>
        <w:rPr>
          <w:rFonts w:eastAsia="Times New Roman" w:cs="Times New Roman"/>
          <w:sz w:val="24"/>
        </w:rPr>
        <w:t>Definition: database/02_tables.sql:315–337. Owner: Academic and Course Management.</w:t>
      </w:r>
    </w:p>
    <w:p>
      <w:pPr>
        <w:pStyle w:val="TableCaption"/>
        <w:keepNext w:val="true"/>
        <w:rPr/>
      </w:pPr>
      <w:bookmarkStart w:id="25" w:name="__RefHeading___Toc60473_477812436"/>
      <w:bookmarkEnd w:id="25"/>
      <w:r>
        <w:rPr>
          <w:rFonts w:eastAsia="Times New Roman" w:cs="Times New Roman"/>
          <w:sz w:val="20"/>
        </w:rPr>
        <w:t>Table 2.6 enrollments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enrollment_id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uq_enrollments_student_offering (student_id,offering_id); FK038 → students.student_id</w:t>
              <w:br/>
              <w:t>References students.student_id.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offering_id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uq_enrollments_student_offering (student_id,offering_id); FK039 → course_offerings.offering_id</w:t>
              <w:br/>
              <w:t>References course_offerings.offering_id.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enrolled_on</w:t>
              <w:br/>
              <w:t>DATE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(CURRENT_DATE)</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Enrolled on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enrolled_by</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FK040 → users.user_id</w:t>
              <w:br/>
              <w:t>References users.user_id.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grade</w:t>
              <w:br/>
              <w:t>VARCHAR(4)</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Final grade letter for this offering</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grade_points</w:t>
              <w:br/>
              <w:t>DECIMAL(4,2)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Stored grade points; derivation depends on the relevant grade/result logic.</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br/>
              <w:t>ENUM('ENROLLED','COMPLETED','DROPPED','FAILED','PASSED')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'ENROLLED'</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Lifecycle state; exact permitted values are in the declared ENUM.</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created_at</w:t>
              <w:br/>
              <w:t>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Row creation timestamp.</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updated_at</w:t>
              <w:br/>
              <w:t>TIMESTAMP; ON UPDATE CURRENT_TIMESTAMP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Last row-update timestamp.</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enrollment_id</w:t>
      </w:r>
    </w:p>
    <w:p>
      <w:pPr>
        <w:pStyle w:val="Normal"/>
        <w:rPr/>
      </w:pPr>
      <w:r>
        <w:rPr>
          <w:rFonts w:eastAsia="Times New Roman" w:cs="Times New Roman"/>
          <w:b/>
          <w:sz w:val="24"/>
        </w:rPr>
        <w:t xml:space="preserve">UNIQUE constraints: </w:t>
      </w:r>
      <w:r>
        <w:rPr>
          <w:rFonts w:eastAsia="Times New Roman" w:cs="Times New Roman"/>
          <w:sz w:val="24"/>
        </w:rPr>
        <w:t>UNIQUE KEY `uq_enrollments_student_offering` (`student_id`, `offering_id`)</w:t>
      </w:r>
    </w:p>
    <w:p>
      <w:pPr>
        <w:pStyle w:val="Normal"/>
        <w:rPr/>
      </w:pPr>
      <w:r>
        <w:rPr>
          <w:rFonts w:eastAsia="Times New Roman" w:cs="Times New Roman"/>
          <w:b/>
          <w:sz w:val="24"/>
        </w:rPr>
        <w:t xml:space="preserve">CHECK constraints: </w:t>
      </w:r>
      <w:r>
        <w:rPr>
          <w:rFonts w:eastAsia="Times New Roman" w:cs="Times New Roman"/>
          <w:sz w:val="24"/>
        </w:rPr>
        <w:t>CONSTRAINT `chk_enrollments_points` CHECK (`grade_points` IS NULL OR (`grade_points` BETWEEN 0 AND 10))</w:t>
      </w:r>
    </w:p>
    <w:p>
      <w:pPr>
        <w:pStyle w:val="Normal"/>
        <w:rPr/>
      </w:pPr>
      <w:r>
        <w:rPr>
          <w:rFonts w:eastAsia="Times New Roman" w:cs="Times New Roman"/>
          <w:b/>
          <w:sz w:val="24"/>
        </w:rPr>
        <w:t xml:space="preserve">Secondary indexes: </w:t>
      </w:r>
      <w:r>
        <w:rPr>
          <w:rFonts w:eastAsia="Times New Roman" w:cs="Times New Roman"/>
          <w:sz w:val="24"/>
        </w:rPr>
        <w:t>KEY `idx_enrollments_offering` (`offering_id`); KEY `idx_enrollments_status`  (`status`); KEY `idx_enrollments_student_status` (`student_id`, `status`)</w:t>
      </w:r>
    </w:p>
    <w:p>
      <w:pPr>
        <w:pStyle w:val="Normal"/>
        <w:rPr/>
      </w:pPr>
      <w:r>
        <w:rPr>
          <w:rFonts w:eastAsia="Times New Roman" w:cs="Times New Roman"/>
          <w:b/>
          <w:sz w:val="24"/>
        </w:rPr>
        <w:t xml:space="preserve">FK038 fk_enrollments_student: </w:t>
      </w:r>
      <w:r>
        <w:rPr>
          <w:rFonts w:eastAsia="Times New Roman" w:cs="Times New Roman"/>
          <w:sz w:val="24"/>
        </w:rPr>
        <w:t>CONSTRAINT `fk_enrollments_student` FOREIGN KEY (`student_id`)</w:t>
        <w:br/>
        <w:t xml:space="preserve">    REFERENCES `students` (`student_id`) ON DELETE CASCADE. Parent/child multiplicities 1 / 0..N. Omitted referential actions use restrictive defaults, not an invented cascade.</w:t>
      </w:r>
    </w:p>
    <w:p>
      <w:pPr>
        <w:pStyle w:val="Normal"/>
        <w:rPr/>
      </w:pPr>
      <w:r>
        <w:rPr>
          <w:rFonts w:eastAsia="Times New Roman" w:cs="Times New Roman"/>
          <w:b/>
          <w:sz w:val="24"/>
        </w:rPr>
        <w:t xml:space="preserve">FK039 fk_enrollments_offering: </w:t>
      </w:r>
      <w:r>
        <w:rPr>
          <w:rFonts w:eastAsia="Times New Roman" w:cs="Times New Roman"/>
          <w:sz w:val="24"/>
        </w:rPr>
        <w:t>CONSTRAINT `fk_enrollments_offering` FOREIGN KEY (`offering_id`)</w:t>
        <w:br/>
        <w:t xml:space="preserve">    REFERENCES `course_offerings` (`offering_id`) ON DELETE CASCADE. Parent/child multiplicities 1 / 0..N. Omitted referential actions use restrictive defaults, not an invented cascade.</w:t>
      </w:r>
    </w:p>
    <w:p>
      <w:pPr>
        <w:pStyle w:val="Normal"/>
        <w:rPr/>
      </w:pPr>
      <w:r>
        <w:rPr>
          <w:rFonts w:eastAsia="Times New Roman" w:cs="Times New Roman"/>
          <w:b/>
          <w:sz w:val="24"/>
        </w:rPr>
        <w:t xml:space="preserve">FK040 fk_enrollments_user: </w:t>
      </w:r>
      <w:r>
        <w:rPr>
          <w:rFonts w:eastAsia="Times New Roman" w:cs="Times New Roman"/>
          <w:sz w:val="24"/>
        </w:rPr>
        <w:t>CONSTRAINT `fk_enrollments_user` FOREIGN KEY (`enrolled_by`)</w:t>
        <w:br/>
        <w:t xml:space="preserve">    REFERENCES `users` (`user_id`) ON DELETE SET NULL. Parent/child multiplicities 0..1 / 0..N. Omitted referential actions use restrictive defaults, not an invented cascade.</w:t>
      </w:r>
    </w:p>
    <w:p>
      <w:pPr>
        <w:pStyle w:val="Normal"/>
        <w:rPr/>
      </w:pPr>
      <w:r>
        <w:rPr>
          <w:rFonts w:eastAsia="Times New Roman" w:cs="Times New Roman"/>
          <w:sz w:val="24"/>
        </w:rPr>
        <w:t>Normalization / dependency note: 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p>
      <w:pPr>
        <w:pStyle w:val="Normal"/>
        <w:keepNext w:val="true"/>
        <w:rPr/>
      </w:pPr>
      <w:r>
        <w:rPr>
          <w:rFonts w:eastAsia="Times New Roman" w:cs="Times New Roman"/>
          <w:b/>
          <w:sz w:val="24"/>
        </w:rPr>
        <w:t xml:space="preserve">faculty_subjects — </w:t>
      </w:r>
      <w:r>
        <w:rPr>
          <w:rFonts w:eastAsia="Times New Roman" w:cs="Times New Roman"/>
          <w:sz w:val="24"/>
        </w:rPr>
        <w:t>G2: which faculty teaches which subject in which year.</w:t>
      </w:r>
    </w:p>
    <w:p>
      <w:pPr>
        <w:pStyle w:val="Normal"/>
        <w:keepNext w:val="true"/>
        <w:rPr/>
      </w:pPr>
      <w:r>
        <w:rPr>
          <w:rFonts w:eastAsia="Times New Roman" w:cs="Times New Roman"/>
          <w:sz w:val="24"/>
        </w:rPr>
        <w:t>Definition: database/02_tables.sql:342–359. Owner: Academic and Course Management.</w:t>
      </w:r>
    </w:p>
    <w:p>
      <w:pPr>
        <w:pStyle w:val="TableCaption"/>
        <w:keepNext w:val="true"/>
        <w:rPr/>
      </w:pPr>
      <w:bookmarkStart w:id="26" w:name="__RefHeading___Toc60471_477812436"/>
      <w:bookmarkEnd w:id="26"/>
      <w:r>
        <w:rPr>
          <w:rFonts w:eastAsia="Times New Roman" w:cs="Times New Roman"/>
          <w:sz w:val="20"/>
        </w:rPr>
        <w:t>Table 2.7 faculty_subjects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allocation_id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uq_faculty_subjects (faculty_id,subject_id,academic_year_id,semester_id); FK044 → faculty.faculty_id</w:t>
              <w:br/>
              <w:t>FK -&gt; faculty.faculty_id (added in 03)</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subject_id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uq_faculty_subjects (faculty_id,subject_id,academic_year_id,semester_id); FK041 → subjects.subject_id</w:t>
              <w:br/>
              <w:t>References subjects.subject_id.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academic_year_id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uq_faculty_subjects (faculty_id,subject_id,academic_year_id,semester_id); FK042 → academic_years.academic_year_id</w:t>
              <w:br/>
              <w:t>References academic_years.academic_year_id.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semester_id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uq_faculty_subjects (faculty_id,subject_id,academic_year_id,semester_id); FK043 → semesters.semester_id</w:t>
              <w:br/>
              <w:t>References semesters.semester_id.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is_primary</w:t>
              <w:br/>
              <w:t>TINYINT(1)</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1</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Primary-record/assignment flag.</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assigned_on</w:t>
              <w:br/>
              <w:t>DATE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(CURRENT_DATE)</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Assigned on date/time, as typed.</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allocation_id</w:t>
      </w:r>
    </w:p>
    <w:p>
      <w:pPr>
        <w:pStyle w:val="Normal"/>
        <w:rPr/>
      </w:pPr>
      <w:r>
        <w:rPr>
          <w:rFonts w:eastAsia="Times New Roman" w:cs="Times New Roman"/>
          <w:b/>
          <w:sz w:val="24"/>
        </w:rPr>
        <w:t xml:space="preserve">UNIQUE constraints: </w:t>
      </w:r>
      <w:r>
        <w:rPr>
          <w:rFonts w:eastAsia="Times New Roman" w:cs="Times New Roman"/>
          <w:sz w:val="24"/>
        </w:rPr>
        <w:t>UNIQUE KEY `uq_faculty_subjects` (`faculty_id`, `subject_id`, `academic_year_id`, `semester_id`)</w:t>
      </w:r>
    </w:p>
    <w:p>
      <w:pPr>
        <w:pStyle w:val="Normal"/>
        <w:rPr/>
      </w:pPr>
      <w:r>
        <w:rPr>
          <w:rFonts w:eastAsia="Times New Roman" w:cs="Times New Roman"/>
          <w:b/>
          <w:sz w:val="24"/>
        </w:rPr>
        <w:t xml:space="preserve">CHECK constraints: </w:t>
      </w:r>
      <w:r>
        <w:rPr>
          <w:rFonts w:eastAsia="Times New Roman" w:cs="Times New Roman"/>
          <w:sz w:val="24"/>
        </w:rPr>
        <w:t>None declared.</w:t>
      </w:r>
    </w:p>
    <w:p>
      <w:pPr>
        <w:pStyle w:val="Normal"/>
        <w:rPr/>
      </w:pPr>
      <w:r>
        <w:rPr>
          <w:rFonts w:eastAsia="Times New Roman" w:cs="Times New Roman"/>
          <w:b/>
          <w:sz w:val="24"/>
        </w:rPr>
        <w:t xml:space="preserve">Secondary indexes: </w:t>
      </w:r>
      <w:r>
        <w:rPr>
          <w:rFonts w:eastAsia="Times New Roman" w:cs="Times New Roman"/>
          <w:sz w:val="24"/>
        </w:rPr>
        <w:t>KEY `idx_fs_subject` (`subject_id`)</w:t>
      </w:r>
    </w:p>
    <w:p>
      <w:pPr>
        <w:pStyle w:val="Normal"/>
        <w:rPr/>
      </w:pPr>
      <w:r>
        <w:rPr>
          <w:rFonts w:eastAsia="Times New Roman" w:cs="Times New Roman"/>
          <w:b/>
          <w:sz w:val="24"/>
        </w:rPr>
        <w:t xml:space="preserve">FK041 fk_fs_subject: </w:t>
      </w:r>
      <w:r>
        <w:rPr>
          <w:rFonts w:eastAsia="Times New Roman" w:cs="Times New Roman"/>
          <w:sz w:val="24"/>
        </w:rPr>
        <w:t>CONSTRAINT `fk_fs_subject` FOREIGN KEY (`subject_id`)</w:t>
        <w:br/>
        <w:t xml:space="preserve">    REFERENCES `subjects` (`subject_id`) ON DELETE CASCADE. Parent/child multiplicities 1 / 0..N. Omitted referential actions use restrictive defaults, not an invented cascade.</w:t>
      </w:r>
    </w:p>
    <w:p>
      <w:pPr>
        <w:pStyle w:val="Normal"/>
        <w:rPr/>
      </w:pPr>
      <w:r>
        <w:rPr>
          <w:rFonts w:eastAsia="Times New Roman" w:cs="Times New Roman"/>
          <w:b/>
          <w:sz w:val="24"/>
        </w:rPr>
        <w:t xml:space="preserve">FK042 fk_fs_year: </w:t>
      </w:r>
      <w:r>
        <w:rPr>
          <w:rFonts w:eastAsia="Times New Roman" w:cs="Times New Roman"/>
          <w:sz w:val="24"/>
        </w:rPr>
        <w:t>CONSTRAINT `fk_fs_year` FOREIGN KEY (`academic_year_id`)</w:t>
        <w:br/>
        <w:t xml:space="preserve">    REFERENCES `academic_years` (`academic_year_id`) ON DELETE CASCADE. Parent/child multiplicities 1 / 0..N. Omitted referential actions use restrictive defaults, not an invented cascade.</w:t>
      </w:r>
    </w:p>
    <w:p>
      <w:pPr>
        <w:pStyle w:val="Normal"/>
        <w:rPr/>
      </w:pPr>
      <w:r>
        <w:rPr>
          <w:rFonts w:eastAsia="Times New Roman" w:cs="Times New Roman"/>
          <w:b/>
          <w:sz w:val="24"/>
        </w:rPr>
        <w:t xml:space="preserve">FK043 fk_fs_semester: </w:t>
      </w:r>
      <w:r>
        <w:rPr>
          <w:rFonts w:eastAsia="Times New Roman" w:cs="Times New Roman"/>
          <w:sz w:val="24"/>
        </w:rPr>
        <w:t>CONSTRAINT `fk_fs_semester` FOREIGN KEY (`semester_id`)</w:t>
        <w:br/>
        <w:t xml:space="preserve">    REFERENCES `semesters` (`semester_id`) ON DELETE SET NULL. Parent/child multiplicities 0..1 / 0..N. Omitted referential actions use restrictive defaults, not an invented cascade.</w:t>
      </w:r>
    </w:p>
    <w:p>
      <w:pPr>
        <w:pStyle w:val="Normal"/>
        <w:rPr/>
      </w:pPr>
      <w:r>
        <w:rPr>
          <w:rFonts w:eastAsia="Times New Roman" w:cs="Times New Roman"/>
          <w:b/>
          <w:sz w:val="24"/>
        </w:rPr>
        <w:t xml:space="preserve">FK044 fk_fs_faculty: </w:t>
      </w:r>
      <w:r>
        <w:rPr>
          <w:rFonts w:eastAsia="Times New Roman" w:cs="Times New Roman"/>
          <w:sz w:val="24"/>
        </w:rPr>
        <w:t>CONSTRAINT `fk_fs_faculty`</w:t>
        <w:br/>
        <w:t xml:space="preserve">  FOREIGN KEY (`faculty_id`) REFERENCES `faculty` (`faculty_id`) ON DELETE CASCADE. Parent/child multiplicities 1 / 0..N. Omitted referential actions use restrictive defaults, not an invented cascade.</w:t>
      </w:r>
    </w:p>
    <w:p>
      <w:pPr>
        <w:pStyle w:val="Normal"/>
        <w:rPr/>
      </w:pPr>
      <w:r>
        <w:rPr>
          <w:rFonts w:eastAsia="Times New Roman" w:cs="Times New Roman"/>
          <w:sz w:val="24"/>
        </w:rPr>
        <w:t>Normalization / dependency note: 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p>
      <w:pPr>
        <w:pStyle w:val="Normal"/>
        <w:keepNext w:val="true"/>
        <w:rPr/>
      </w:pPr>
      <w:r>
        <w:rPr>
          <w:rFonts w:eastAsia="Times New Roman" w:cs="Times New Roman"/>
          <w:b/>
          <w:sz w:val="24"/>
        </w:rPr>
        <w:t xml:space="preserve">timetable — </w:t>
      </w:r>
      <w:r>
        <w:rPr>
          <w:rFonts w:eastAsia="Times New Roman" w:cs="Times New Roman"/>
          <w:sz w:val="24"/>
        </w:rPr>
        <w:t>G2: weekly timetable. Conflicts blocked by UNIQUE keys + trigger.</w:t>
      </w:r>
    </w:p>
    <w:p>
      <w:pPr>
        <w:pStyle w:val="Normal"/>
        <w:keepNext w:val="true"/>
        <w:rPr/>
      </w:pPr>
      <w:r>
        <w:rPr>
          <w:rFonts w:eastAsia="Times New Roman" w:cs="Times New Roman"/>
          <w:sz w:val="24"/>
        </w:rPr>
        <w:t>Definition: database/02_tables.sql:364–385. Owner: Academic and Course Management.</w:t>
      </w:r>
    </w:p>
    <w:p>
      <w:pPr>
        <w:pStyle w:val="TableCaption"/>
        <w:keepNext w:val="true"/>
        <w:rPr/>
      </w:pPr>
      <w:bookmarkStart w:id="27" w:name="__RefHeading___Toc60469_477812436"/>
      <w:bookmarkEnd w:id="27"/>
      <w:r>
        <w:rPr>
          <w:rFonts w:eastAsia="Times New Roman" w:cs="Times New Roman"/>
          <w:sz w:val="20"/>
        </w:rPr>
        <w:t>Table 2.8 timetable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timetable_id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offering_id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FK045 → course_offerings.offering_id</w:t>
              <w:br/>
              <w:t>References course_offerings.offering_id.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section_id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uq_timetable_section_slot (section_id,day_of_week,start_time); FK046 → sections.section_id</w:t>
              <w:br/>
              <w:t>References sections.section_id.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uq_timetable_faculty_slot (faculty_id,day_of_week,start_time); FK047 → faculty.faculty_id</w:t>
              <w:br/>
              <w:t>FK -&gt; faculty.faculty_id (added in 03)</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day_of_week</w:t>
              <w:br/>
              <w:t>ENUM('MONDAY','TUESDAY','WEDNESDAY','THURSDAY','FRIDAY','SATURDAY','SUNDAY')</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uq_timetable_section_slot (section_id,day_of_week,start_time); UQ uq_timetable_faculty_slot (faculty_id,day_of_week,start_time); UQ uq_timetable_room_slot (room_number,day_of_week,start_time)</w:t>
              <w:br/>
              <w:t>Day of week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start_time</w:t>
              <w:br/>
              <w:t>TIME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uq_timetable_section_slot (section_id,day_of_week,start_time); UQ uq_timetable_faculty_slot (faculty_id,day_of_week,start_time); UQ uq_timetable_room_slot (room_number,day_of_week,start_time)</w:t>
              <w:br/>
              <w:t>Start time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end_time</w:t>
              <w:br/>
              <w:t>TIME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End time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room_number</w:t>
              <w:br/>
              <w:t>VARCHAR(20)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uq_timetable_room_slot (room_number,day_of_week,start_time)</w:t>
              <w:br/>
              <w:t>Room number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slot_label</w:t>
              <w:br/>
              <w:t>VARCHAR(20)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e.g. 09:00-10:00</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is_active</w:t>
              <w:br/>
              <w:t>TINYINT(1)</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1</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Enabled/active flag.</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timetable_id</w:t>
      </w:r>
    </w:p>
    <w:p>
      <w:pPr>
        <w:pStyle w:val="Normal"/>
        <w:rPr/>
      </w:pPr>
      <w:r>
        <w:rPr>
          <w:rFonts w:eastAsia="Times New Roman" w:cs="Times New Roman"/>
          <w:b/>
          <w:sz w:val="24"/>
        </w:rPr>
        <w:t xml:space="preserve">UNIQUE constraints: </w:t>
      </w:r>
      <w:r>
        <w:rPr>
          <w:rFonts w:eastAsia="Times New Roman" w:cs="Times New Roman"/>
          <w:sz w:val="24"/>
        </w:rPr>
        <w:t>UNIQUE KEY `uq_timetable_section_slot`  (`section_id`, `day_of_week`, `start_time`); UNIQUE KEY `uq_timetable_faculty_slot`  (`faculty_id`, `day_of_week`, `start_time`); UNIQUE KEY `uq_timetable_room_slot`     (`room_number`, `day_of_week`, `start_time`)</w:t>
      </w:r>
    </w:p>
    <w:p>
      <w:pPr>
        <w:pStyle w:val="Normal"/>
        <w:rPr/>
      </w:pPr>
      <w:r>
        <w:rPr>
          <w:rFonts w:eastAsia="Times New Roman" w:cs="Times New Roman"/>
          <w:b/>
          <w:sz w:val="24"/>
        </w:rPr>
        <w:t xml:space="preserve">CHECK constraints: </w:t>
      </w:r>
      <w:r>
        <w:rPr>
          <w:rFonts w:eastAsia="Times New Roman" w:cs="Times New Roman"/>
          <w:sz w:val="24"/>
        </w:rPr>
        <w:t>CONSTRAINT `chk_timetable_time` CHECK (`end_time` &gt; `start_time`)</w:t>
      </w:r>
    </w:p>
    <w:p>
      <w:pPr>
        <w:pStyle w:val="Normal"/>
        <w:rPr/>
      </w:pPr>
      <w:r>
        <w:rPr>
          <w:rFonts w:eastAsia="Times New Roman" w:cs="Times New Roman"/>
          <w:b/>
          <w:sz w:val="24"/>
        </w:rPr>
        <w:t xml:space="preserve">Secondary indexes: </w:t>
      </w:r>
      <w:r>
        <w:rPr>
          <w:rFonts w:eastAsia="Times New Roman" w:cs="Times New Roman"/>
          <w:sz w:val="24"/>
        </w:rPr>
        <w:t>KEY `idx_timetable_offering` (`offering_id`)</w:t>
      </w:r>
    </w:p>
    <w:p>
      <w:pPr>
        <w:pStyle w:val="Normal"/>
        <w:rPr/>
      </w:pPr>
      <w:r>
        <w:rPr>
          <w:rFonts w:eastAsia="Times New Roman" w:cs="Times New Roman"/>
          <w:b/>
          <w:sz w:val="24"/>
        </w:rPr>
        <w:t xml:space="preserve">FK045 fk_timetable_offering: </w:t>
      </w:r>
      <w:r>
        <w:rPr>
          <w:rFonts w:eastAsia="Times New Roman" w:cs="Times New Roman"/>
          <w:sz w:val="24"/>
        </w:rPr>
        <w:t>CONSTRAINT `fk_timetable_offering` FOREIGN KEY (`offering_id`)</w:t>
        <w:br/>
        <w:t xml:space="preserve">    REFERENCES `course_offerings` (`offering_id`) ON DELETE CASCADE. Parent/child multiplicities 1 / 0..N. Omitted referential actions use restrictive defaults, not an invented cascade.</w:t>
      </w:r>
    </w:p>
    <w:p>
      <w:pPr>
        <w:pStyle w:val="Normal"/>
        <w:rPr/>
      </w:pPr>
      <w:r>
        <w:rPr>
          <w:rFonts w:eastAsia="Times New Roman" w:cs="Times New Roman"/>
          <w:b/>
          <w:sz w:val="24"/>
        </w:rPr>
        <w:t xml:space="preserve">FK046 fk_timetable_section: </w:t>
      </w:r>
      <w:r>
        <w:rPr>
          <w:rFonts w:eastAsia="Times New Roman" w:cs="Times New Roman"/>
          <w:sz w:val="24"/>
        </w:rPr>
        <w:t>CONSTRAINT `fk_timetable_section` FOREIGN KEY (`section_id`)</w:t>
        <w:br/>
        <w:t xml:space="preserve">    REFERENCES `sections` (`section_id`) ON DELETE CASCADE. Parent/child multiplicities 1 / 0..N. Omitted referential actions use restrictive defaults, not an invented cascade.</w:t>
      </w:r>
    </w:p>
    <w:p>
      <w:pPr>
        <w:pStyle w:val="Normal"/>
        <w:rPr/>
      </w:pPr>
      <w:r>
        <w:rPr>
          <w:rFonts w:eastAsia="Times New Roman" w:cs="Times New Roman"/>
          <w:b/>
          <w:sz w:val="24"/>
        </w:rPr>
        <w:t xml:space="preserve">FK047 fk_timetable_faculty: </w:t>
      </w:r>
      <w:r>
        <w:rPr>
          <w:rFonts w:eastAsia="Times New Roman" w:cs="Times New Roman"/>
          <w:sz w:val="24"/>
        </w:rPr>
        <w:t>CONSTRAINT `fk_timetable_faculty`</w:t>
        <w:br/>
        <w:t xml:space="preserve">  FOREIGN KEY (`faculty_id`) REFERENCES `faculty` (`faculty_id`) ON DELETE CASCADE. Parent/child multiplicities 1 / 0..N. Omitted referential actions use restrictive defaults, not an invented cascade.</w:t>
      </w:r>
    </w:p>
    <w:p>
      <w:pPr>
        <w:pStyle w:val="Normal"/>
        <w:rPr/>
      </w:pPr>
      <w:r>
        <w:rPr>
          <w:rFonts w:eastAsia="Times New Roman" w:cs="Times New Roman"/>
          <w:sz w:val="24"/>
        </w:rPr>
        <w:t>Normalization / dependency note: 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p>
      <w:pPr>
        <w:pStyle w:val="Normal"/>
        <w:keepNext w:val="true"/>
        <w:rPr/>
      </w:pPr>
      <w:r>
        <w:rPr>
          <w:rFonts w:eastAsia="Times New Roman" w:cs="Times New Roman"/>
          <w:b/>
          <w:sz w:val="24"/>
        </w:rPr>
        <w:t xml:space="preserve">academic_calendar — </w:t>
      </w:r>
      <w:r>
        <w:rPr>
          <w:rFonts w:eastAsia="Times New Roman" w:cs="Times New Roman"/>
          <w:sz w:val="24"/>
        </w:rPr>
        <w:t>G2: academic calendar shared with exams, finance and students.</w:t>
      </w:r>
    </w:p>
    <w:p>
      <w:pPr>
        <w:pStyle w:val="Normal"/>
        <w:keepNext w:val="true"/>
        <w:rPr/>
      </w:pPr>
      <w:r>
        <w:rPr>
          <w:rFonts w:eastAsia="Times New Roman" w:cs="Times New Roman"/>
          <w:sz w:val="24"/>
        </w:rPr>
        <w:t>Definition: database/02_tables.sql:390–409. Owner: Academic and Course Management.</w:t>
      </w:r>
    </w:p>
    <w:p>
      <w:pPr>
        <w:pStyle w:val="TableCaption"/>
        <w:keepNext w:val="true"/>
        <w:rPr/>
      </w:pPr>
      <w:bookmarkStart w:id="28" w:name="__RefHeading___Toc60467_477812436"/>
      <w:bookmarkEnd w:id="28"/>
      <w:r>
        <w:rPr>
          <w:rFonts w:eastAsia="Times New Roman" w:cs="Times New Roman"/>
          <w:sz w:val="20"/>
        </w:rPr>
        <w:t>Table 2.9 academic_calendar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event_id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academic_year_id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FK048 → academic_years.academic_year_id</w:t>
              <w:br/>
              <w:t>References academic_years.academic_year_id.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semester_id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FK049 → semesters.semester_id</w:t>
              <w:br/>
              <w:t>References semesters.semester_id.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title</w:t>
              <w:br/>
              <w:t>VARCHAR(150)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Title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description</w:t>
              <w:br/>
              <w:t>VARCHAR(500)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Descriptive text.</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event_type</w:t>
              <w:br/>
              <w:t>ENUM('EXAM','HOLIDAY','FEST','WORKSHOP','SEMINAR','RESULT','FEE_DUE','OTHER')</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'OTHER'</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Event type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event_date</w:t>
              <w:br/>
              <w:t>DATE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Event date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end_date</w:t>
              <w:br/>
              <w:t>DATE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End date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is_holiday</w:t>
              <w:br/>
              <w:t>TINYINT(1)</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Holiday flag.</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created_at</w:t>
              <w:br/>
              <w:t>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Row creation timestamp.</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event_id</w:t>
      </w:r>
    </w:p>
    <w:p>
      <w:pPr>
        <w:pStyle w:val="Normal"/>
        <w:rPr/>
      </w:pPr>
      <w:r>
        <w:rPr>
          <w:rFonts w:eastAsia="Times New Roman" w:cs="Times New Roman"/>
          <w:b/>
          <w:sz w:val="24"/>
        </w:rPr>
        <w:t xml:space="preserve">UNIQUE constraints: </w:t>
      </w:r>
      <w:r>
        <w:rPr>
          <w:rFonts w:eastAsia="Times New Roman" w:cs="Times New Roman"/>
          <w:sz w:val="24"/>
        </w:rPr>
        <w:t>None declared.</w:t>
      </w:r>
    </w:p>
    <w:p>
      <w:pPr>
        <w:pStyle w:val="Normal"/>
        <w:rPr/>
      </w:pPr>
      <w:r>
        <w:rPr>
          <w:rFonts w:eastAsia="Times New Roman" w:cs="Times New Roman"/>
          <w:b/>
          <w:sz w:val="24"/>
        </w:rPr>
        <w:t xml:space="preserve">CHECK constraints: </w:t>
      </w:r>
      <w:r>
        <w:rPr>
          <w:rFonts w:eastAsia="Times New Roman" w:cs="Times New Roman"/>
          <w:sz w:val="24"/>
        </w:rPr>
        <w:t>CONSTRAINT `chk_calendar_dates` CHECK (`end_date` IS NULL OR `end_date` &gt;= `event_date`)</w:t>
      </w:r>
    </w:p>
    <w:p>
      <w:pPr>
        <w:pStyle w:val="Normal"/>
        <w:rPr/>
      </w:pPr>
      <w:r>
        <w:rPr>
          <w:rFonts w:eastAsia="Times New Roman" w:cs="Times New Roman"/>
          <w:b/>
          <w:sz w:val="24"/>
        </w:rPr>
        <w:t xml:space="preserve">Secondary indexes: </w:t>
      </w:r>
      <w:r>
        <w:rPr>
          <w:rFonts w:eastAsia="Times New Roman" w:cs="Times New Roman"/>
          <w:sz w:val="24"/>
        </w:rPr>
        <w:t>KEY `idx_calendar_year` (`academic_year_id`); KEY `idx_calendar_date` (`event_date`)</w:t>
      </w:r>
    </w:p>
    <w:p>
      <w:pPr>
        <w:pStyle w:val="Normal"/>
        <w:rPr/>
      </w:pPr>
      <w:r>
        <w:rPr>
          <w:rFonts w:eastAsia="Times New Roman" w:cs="Times New Roman"/>
          <w:b/>
          <w:sz w:val="24"/>
        </w:rPr>
        <w:t xml:space="preserve">FK048 fk_calendar_year: </w:t>
      </w:r>
      <w:r>
        <w:rPr>
          <w:rFonts w:eastAsia="Times New Roman" w:cs="Times New Roman"/>
          <w:sz w:val="24"/>
        </w:rPr>
        <w:t>CONSTRAINT `fk_calendar_year` FOREIGN KEY (`academic_year_id`)</w:t>
        <w:br/>
        <w:t xml:space="preserve">    REFERENCES `academic_years` (`academic_year_id`) ON DELETE CASCADE. Parent/child multiplicities 1 / 0..N. Omitted referential actions use restrictive defaults, not an invented cascade.</w:t>
      </w:r>
    </w:p>
    <w:p>
      <w:pPr>
        <w:pStyle w:val="Normal"/>
        <w:rPr/>
      </w:pPr>
      <w:r>
        <w:rPr>
          <w:rFonts w:eastAsia="Times New Roman" w:cs="Times New Roman"/>
          <w:b/>
          <w:sz w:val="24"/>
        </w:rPr>
        <w:t xml:space="preserve">FK049 fk_calendar_semester: </w:t>
      </w:r>
      <w:r>
        <w:rPr>
          <w:rFonts w:eastAsia="Times New Roman" w:cs="Times New Roman"/>
          <w:sz w:val="24"/>
        </w:rPr>
        <w:t>CONSTRAINT `fk_calendar_semester` FOREIGN KEY (`semester_id`)</w:t>
        <w:br/>
        <w:t xml:space="preserve">    REFERENCES `semesters` (`semester_id`) ON DELETE SET NULL. Parent/child multiplicities 0..1 / 0..N. Omitted referential actions use restrictive defaults, not an invented cascade.</w:t>
      </w:r>
    </w:p>
    <w:p>
      <w:pPr>
        <w:pStyle w:val="Normal"/>
        <w:rPr/>
      </w:pPr>
      <w:r>
        <w:rPr>
          <w:rFonts w:eastAsia="Times New Roman" w:cs="Times New Roman"/>
          <w:sz w:val="24"/>
        </w:rPr>
        <w:t>Normalization / dependency note: 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p>
      <w:pPr>
        <w:pStyle w:val="Normal"/>
        <w:keepNext w:val="true"/>
        <w:rPr/>
      </w:pPr>
      <w:r>
        <w:rPr>
          <w:rFonts w:eastAsia="Times New Roman" w:cs="Times New Roman"/>
          <w:b/>
          <w:sz w:val="24"/>
        </w:rPr>
        <w:t xml:space="preserve">class_sessions — </w:t>
      </w:r>
      <w:r>
        <w:rPr>
          <w:rFonts w:eastAsia="Times New Roman" w:cs="Times New Roman"/>
          <w:sz w:val="24"/>
        </w:rPr>
        <w:t>G2/G3: a single lecture. Attendance rows hang off this.</w:t>
      </w:r>
    </w:p>
    <w:p>
      <w:pPr>
        <w:pStyle w:val="Normal"/>
        <w:keepNext w:val="true"/>
        <w:rPr/>
      </w:pPr>
      <w:r>
        <w:rPr>
          <w:rFonts w:eastAsia="Times New Roman" w:cs="Times New Roman"/>
          <w:sz w:val="24"/>
        </w:rPr>
        <w:t>Definition: database/02_tables.sql:414–435. Owner: Academic and Course Management.</w:t>
      </w:r>
    </w:p>
    <w:p>
      <w:pPr>
        <w:pStyle w:val="TableCaption"/>
        <w:keepNext w:val="true"/>
        <w:rPr/>
      </w:pPr>
      <w:bookmarkStart w:id="29" w:name="__RefHeading___Toc60465_477812436"/>
      <w:bookmarkEnd w:id="29"/>
      <w:r>
        <w:rPr>
          <w:rFonts w:eastAsia="Times New Roman" w:cs="Times New Roman"/>
          <w:sz w:val="20"/>
        </w:rPr>
        <w:t>Table 2.10 class_sessions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session_id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offering_id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uq_sessions_offering_date_no (offering_id,session_date,session_no); FK050 → course_offerings.offering_id</w:t>
              <w:br/>
              <w:t>References course_offerings.offering_id.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FK052 → faculty.faculty_id</w:t>
              <w:br/>
              <w:t>FK -&gt; faculty.faculty_id (added in 03)</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semester_id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FK051 → semesters.semester_id</w:t>
              <w:br/>
              <w:t>References semesters.semester_id.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session_date</w:t>
              <w:br/>
              <w:t>DATE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uq_sessions_offering_date_no (offering_id,session_date,session_no)</w:t>
              <w:br/>
              <w:t>Session date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session_no</w:t>
              <w:br/>
              <w:t>TINYINT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1</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uq_sessions_offering_date_no (offering_id,session_date,session_no)</w:t>
              <w:br/>
              <w:t>Session no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topic</w:t>
              <w:br/>
              <w:t>VARCHAR(255)</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Topic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room_number</w:t>
              <w:br/>
              <w:t>VARCHAR(20)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Room number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start_time</w:t>
              <w:br/>
              <w:t>TIME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Start time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end_time</w:t>
              <w:br/>
              <w:t>TIME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End time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br/>
              <w:t>ENUM('SCHEDULED','COMPLETED','CANCELLED')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'COMPLETED'</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Lifecycle state; exact permitted values are in the declared ENUM.</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created_at</w:t>
              <w:br/>
              <w:t>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Row creation timestamp.</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session_id</w:t>
      </w:r>
    </w:p>
    <w:p>
      <w:pPr>
        <w:pStyle w:val="Normal"/>
        <w:rPr/>
      </w:pPr>
      <w:r>
        <w:rPr>
          <w:rFonts w:eastAsia="Times New Roman" w:cs="Times New Roman"/>
          <w:b/>
          <w:sz w:val="24"/>
        </w:rPr>
        <w:t xml:space="preserve">UNIQUE constraints: </w:t>
      </w:r>
      <w:r>
        <w:rPr>
          <w:rFonts w:eastAsia="Times New Roman" w:cs="Times New Roman"/>
          <w:sz w:val="24"/>
        </w:rPr>
        <w:t>UNIQUE KEY `uq_sessions_offering_date_no` (`offering_id`, `session_date`, `session_no`)</w:t>
      </w:r>
    </w:p>
    <w:p>
      <w:pPr>
        <w:pStyle w:val="Normal"/>
        <w:rPr/>
      </w:pPr>
      <w:r>
        <w:rPr>
          <w:rFonts w:eastAsia="Times New Roman" w:cs="Times New Roman"/>
          <w:b/>
          <w:sz w:val="24"/>
        </w:rPr>
        <w:t xml:space="preserve">CHECK constraints: </w:t>
      </w:r>
      <w:r>
        <w:rPr>
          <w:rFonts w:eastAsia="Times New Roman" w:cs="Times New Roman"/>
          <w:sz w:val="24"/>
        </w:rPr>
        <w:t>None declared.</w:t>
      </w:r>
    </w:p>
    <w:p>
      <w:pPr>
        <w:pStyle w:val="Normal"/>
        <w:rPr/>
      </w:pPr>
      <w:r>
        <w:rPr>
          <w:rFonts w:eastAsia="Times New Roman" w:cs="Times New Roman"/>
          <w:b/>
          <w:sz w:val="24"/>
        </w:rPr>
        <w:t xml:space="preserve">Secondary indexes: </w:t>
      </w:r>
      <w:r>
        <w:rPr>
          <w:rFonts w:eastAsia="Times New Roman" w:cs="Times New Roman"/>
          <w:sz w:val="24"/>
        </w:rPr>
        <w:t>KEY `idx_sessions_faculty` (`faculty_id`, `session_date`); KEY `idx_sessions_date` (`session_date`)</w:t>
      </w:r>
    </w:p>
    <w:p>
      <w:pPr>
        <w:pStyle w:val="Normal"/>
        <w:rPr/>
      </w:pPr>
      <w:r>
        <w:rPr>
          <w:rFonts w:eastAsia="Times New Roman" w:cs="Times New Roman"/>
          <w:b/>
          <w:sz w:val="24"/>
        </w:rPr>
        <w:t xml:space="preserve">FK050 fk_sessions_offering: </w:t>
      </w:r>
      <w:r>
        <w:rPr>
          <w:rFonts w:eastAsia="Times New Roman" w:cs="Times New Roman"/>
          <w:sz w:val="24"/>
        </w:rPr>
        <w:t>CONSTRAINT `fk_sessions_offering` FOREIGN KEY (`offering_id`)</w:t>
        <w:br/>
        <w:t xml:space="preserve">    REFERENCES `course_offerings` (`offering_id`) ON DELETE CASCADE. Parent/child multiplicities 1 / 0..N. Omitted referential actions use restrictive defaults, not an invented cascade.</w:t>
      </w:r>
    </w:p>
    <w:p>
      <w:pPr>
        <w:pStyle w:val="Normal"/>
        <w:rPr/>
      </w:pPr>
      <w:r>
        <w:rPr>
          <w:rFonts w:eastAsia="Times New Roman" w:cs="Times New Roman"/>
          <w:b/>
          <w:sz w:val="24"/>
        </w:rPr>
        <w:t xml:space="preserve">FK051 fk_sessions_semester: </w:t>
      </w:r>
      <w:r>
        <w:rPr>
          <w:rFonts w:eastAsia="Times New Roman" w:cs="Times New Roman"/>
          <w:sz w:val="24"/>
        </w:rPr>
        <w:t>CONSTRAINT `fk_sessions_semester` FOREIGN KEY (`semester_id`)</w:t>
        <w:br/>
        <w:t xml:space="preserve">    REFERENCES `semesters` (`semester_id`) ON DELETE CASCADE. Parent/child multiplicities 1 / 0..N. Omitted referential actions use restrictive defaults, not an invented cascade.</w:t>
      </w:r>
    </w:p>
    <w:p>
      <w:pPr>
        <w:pStyle w:val="Normal"/>
        <w:rPr/>
      </w:pPr>
      <w:r>
        <w:rPr>
          <w:rFonts w:eastAsia="Times New Roman" w:cs="Times New Roman"/>
          <w:b/>
          <w:sz w:val="24"/>
        </w:rPr>
        <w:t xml:space="preserve">FK052 fk_sessions_faculty: </w:t>
      </w:r>
      <w:r>
        <w:rPr>
          <w:rFonts w:eastAsia="Times New Roman" w:cs="Times New Roman"/>
          <w:sz w:val="24"/>
        </w:rPr>
        <w:t>CONSTRAINT `fk_sessions_faculty`</w:t>
        <w:br/>
        <w:t xml:space="preserve">  FOREIGN KEY (`faculty_id`) REFERENCES `faculty` (`faculty_id`) ON DELETE CASCADE. Parent/child multiplicities 1 / 0..N. Omitted referential actions use restrictive defaults, not an invented cascade.</w:t>
      </w:r>
    </w:p>
    <w:p>
      <w:pPr>
        <w:pStyle w:val="Normal"/>
        <w:rPr/>
      </w:pPr>
      <w:r>
        <w:rPr>
          <w:rFonts w:eastAsia="Times New Roman" w:cs="Times New Roman"/>
          <w:sz w:val="24"/>
        </w:rPr>
        <w:t>Normalization / dependency note: offering_id -&gt; semester_id in the academic domain means the copied semester_id is derived context. Session identity/timing and attendance-grain keys should be separated from duplicated teaching context.</w:t>
      </w:r>
    </w:p>
    <w:p>
      <w:pPr>
        <w:pStyle w:val="Heading3"/>
        <w:rPr/>
      </w:pPr>
      <w:bookmarkStart w:id="30" w:name="__RefHeading___Toc60507_477812436"/>
      <w:bookmarkEnd w:id="30"/>
      <w:r>
        <w:rPr>
          <w:rFonts w:eastAsia="Times New Roman" w:cs="Times New Roman"/>
          <w:b/>
          <w:sz w:val="24"/>
        </w:rPr>
        <w:t>2.3.1 Shared academic masters used by this module</w:t>
      </w:r>
    </w:p>
    <w:p>
      <w:pPr>
        <w:pStyle w:val="Normal"/>
        <w:keepNext w:val="true"/>
        <w:rPr/>
      </w:pPr>
      <w:r>
        <w:rPr>
          <w:rFonts w:eastAsia="Times New Roman" w:cs="Times New Roman"/>
          <w:b/>
          <w:sz w:val="24"/>
        </w:rPr>
        <w:t xml:space="preserve">departments — </w:t>
      </w:r>
      <w:r>
        <w:rPr>
          <w:rFonts w:eastAsia="Times New Roman" w:cs="Times New Roman"/>
          <w:sz w:val="24"/>
        </w:rPr>
        <w:t>Academic departments. One row per department - shared everywhere.</w:t>
      </w:r>
    </w:p>
    <w:p>
      <w:pPr>
        <w:pStyle w:val="Normal"/>
        <w:keepNext w:val="true"/>
        <w:rPr/>
      </w:pPr>
      <w:r>
        <w:rPr>
          <w:rFonts w:eastAsia="Times New Roman" w:cs="Times New Roman"/>
          <w:sz w:val="24"/>
        </w:rPr>
        <w:t>Definition: database/01_schema.sql:87–102. Owner: Shared enterprise.</w:t>
      </w:r>
    </w:p>
    <w:p>
      <w:pPr>
        <w:pStyle w:val="TableCaption"/>
        <w:keepNext w:val="true"/>
        <w:rPr/>
      </w:pPr>
      <w:bookmarkStart w:id="31" w:name="__RefHeading___Toc60463_477812436"/>
      <w:bookmarkEnd w:id="31"/>
      <w:r>
        <w:rPr>
          <w:rFonts w:eastAsia="Times New Roman" w:cs="Times New Roman"/>
          <w:sz w:val="20"/>
        </w:rPr>
        <w:t>Table 2.11 departments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department_id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department_code</w:t>
              <w:br/>
              <w:t>VARCHAR(20)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uq_departments_code (department_code)</w:t>
              <w:br/>
              <w:t>e.g. CE, ETC, IT</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name</w:t>
              <w:br/>
              <w:t>VARCHAR(120)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uq_departments_name (name)</w:t>
              <w:br/>
              <w:t>Stored display/name attribute.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short_name</w:t>
              <w:br/>
              <w:t>VARCHAR(40)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Short name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hod_faculty_id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FK002 → faculty.faculty_id</w:t>
              <w:br/>
              <w:t>FK -&gt; faculty(faculty_id), added in 03_constraints.sql</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email</w:t>
              <w:br/>
              <w:t>VARCHAR(150)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Stored email address; privacy-sensitive data.</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phone</w:t>
              <w:br/>
              <w:t>VARCHAR(20)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Stored contact phone.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established_year</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Established year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br/>
              <w:t>ENUM('ACTIVE','INACTIVE')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'ACTIVE'</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Lifecycle state; exact permitted values are in the declared ENUM.</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created_at</w:t>
              <w:br/>
              <w:t>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Row creation timestamp.</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updated_at</w:t>
              <w:br/>
              <w:t>TIMESTAMP; ON UPDATE CURRENT_TIMESTAMP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Last row-update timestamp.</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department_id</w:t>
      </w:r>
    </w:p>
    <w:p>
      <w:pPr>
        <w:pStyle w:val="Normal"/>
        <w:rPr/>
      </w:pPr>
      <w:r>
        <w:rPr>
          <w:rFonts w:eastAsia="Times New Roman" w:cs="Times New Roman"/>
          <w:b/>
          <w:sz w:val="24"/>
        </w:rPr>
        <w:t xml:space="preserve">UNIQUE constraints: </w:t>
      </w:r>
      <w:r>
        <w:rPr>
          <w:rFonts w:eastAsia="Times New Roman" w:cs="Times New Roman"/>
          <w:sz w:val="24"/>
        </w:rPr>
        <w:t>UNIQUE KEY `uq_departments_code` (`department_code`); UNIQUE KEY `uq_departments_name` (`name`)</w:t>
      </w:r>
    </w:p>
    <w:p>
      <w:pPr>
        <w:pStyle w:val="Normal"/>
        <w:rPr/>
      </w:pPr>
      <w:r>
        <w:rPr>
          <w:rFonts w:eastAsia="Times New Roman" w:cs="Times New Roman"/>
          <w:b/>
          <w:sz w:val="24"/>
        </w:rPr>
        <w:t xml:space="preserve">CHECK constraints: </w:t>
      </w:r>
      <w:r>
        <w:rPr>
          <w:rFonts w:eastAsia="Times New Roman" w:cs="Times New Roman"/>
          <w:sz w:val="24"/>
        </w:rPr>
        <w:t>None declared.</w:t>
      </w:r>
    </w:p>
    <w:p>
      <w:pPr>
        <w:pStyle w:val="Normal"/>
        <w:rPr/>
      </w:pPr>
      <w:r>
        <w:rPr>
          <w:rFonts w:eastAsia="Times New Roman" w:cs="Times New Roman"/>
          <w:b/>
          <w:sz w:val="24"/>
        </w:rPr>
        <w:t xml:space="preserve">Secondary indexes: </w:t>
      </w:r>
      <w:r>
        <w:rPr>
          <w:rFonts w:eastAsia="Times New Roman" w:cs="Times New Roman"/>
          <w:sz w:val="24"/>
        </w:rPr>
        <w:t>None explicitly declared beyond PK/UNIQUE/FK support.</w:t>
      </w:r>
    </w:p>
    <w:p>
      <w:pPr>
        <w:pStyle w:val="Normal"/>
        <w:rPr/>
      </w:pPr>
      <w:r>
        <w:rPr>
          <w:rFonts w:eastAsia="Times New Roman" w:cs="Times New Roman"/>
          <w:b/>
          <w:sz w:val="24"/>
        </w:rPr>
        <w:t xml:space="preserve">FK002 fk_departments_hod: </w:t>
      </w:r>
      <w:r>
        <w:rPr>
          <w:rFonts w:eastAsia="Times New Roman" w:cs="Times New Roman"/>
          <w:sz w:val="24"/>
        </w:rPr>
        <w:t>CONSTRAINT `fk_departments_hod`</w:t>
        <w:br/>
        <w:t xml:space="preserve">  FOREIGN KEY (`hod_faculty_id`) REFERENCES `faculty` (`faculty_id`) ON DELETE SET NULL. Parent/child multiplicities 0..1 / 0..N. Omitted referential actions use restrictive defaults, not an invented cascade.</w:t>
      </w:r>
    </w:p>
    <w:p>
      <w:pPr>
        <w:pStyle w:val="Normal"/>
        <w:rPr/>
      </w:pPr>
      <w:r>
        <w:rPr>
          <w:rFonts w:eastAsia="Times New Roman" w:cs="Times New Roman"/>
          <w:sz w:val="24"/>
        </w:rPr>
        <w:t>Normalization / dependency note: 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p>
      <w:pPr>
        <w:pStyle w:val="Normal"/>
        <w:keepNext w:val="true"/>
        <w:rPr/>
      </w:pPr>
      <w:r>
        <w:rPr>
          <w:rFonts w:eastAsia="Times New Roman" w:cs="Times New Roman"/>
          <w:b/>
          <w:sz w:val="24"/>
        </w:rPr>
        <w:t xml:space="preserve">programs — </w:t>
      </w:r>
      <w:r>
        <w:rPr>
          <w:rFonts w:eastAsia="Times New Roman" w:cs="Times New Roman"/>
          <w:sz w:val="24"/>
        </w:rPr>
        <w:t>Degree / diploma programs offered by the university.</w:t>
      </w:r>
    </w:p>
    <w:p>
      <w:pPr>
        <w:pStyle w:val="Normal"/>
        <w:keepNext w:val="true"/>
        <w:rPr/>
      </w:pPr>
      <w:r>
        <w:rPr>
          <w:rFonts w:eastAsia="Times New Roman" w:cs="Times New Roman"/>
          <w:sz w:val="24"/>
        </w:rPr>
        <w:t>Definition: database/01_schema.sql:155–175. Owner: Shared enterprise.</w:t>
      </w:r>
    </w:p>
    <w:p>
      <w:pPr>
        <w:pStyle w:val="TableCaption"/>
        <w:keepNext w:val="true"/>
        <w:rPr/>
      </w:pPr>
      <w:bookmarkStart w:id="32" w:name="__RefHeading___Toc60461_477812436"/>
      <w:bookmarkEnd w:id="32"/>
      <w:r>
        <w:rPr>
          <w:rFonts w:eastAsia="Times New Roman" w:cs="Times New Roman"/>
          <w:sz w:val="20"/>
        </w:rPr>
        <w:t>Table 2.12 programs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program_id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program_code</w:t>
              <w:br/>
              <w:t>VARCHAR(20)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uq_programs_code (program_code)</w:t>
              <w:br/>
              <w:t>e.g. BTECH-ETC</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name</w:t>
              <w:br/>
              <w:t>VARCHAR(150)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Stored display/name attribute.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short_name</w:t>
              <w:br/>
              <w:t>VARCHAR(40)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Short name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level</w:t>
              <w:br/>
              <w:t>ENUM('DIPLOMA','UG','PG','PHD')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'UG'</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Level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department_id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FK004 → departments.department_id</w:t>
              <w:br/>
              <w:t>References departments.department_id.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duration_years</w:t>
              <w:br/>
              <w:t>TINYINT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4</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Duration years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total_semesters</w:t>
              <w:br/>
              <w:t>TINYINT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8</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Total semesters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total_credits</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160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Total credits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intake</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60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Intake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br/>
              <w:t>ENUM('ACTIVE','INACTIVE','CLOSED')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'ACTIVE'</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Lifecycle state; exact permitted values are in the declared ENUM.</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created_at</w:t>
              <w:br/>
              <w:t>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Row creation timestamp.</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updated_at</w:t>
              <w:br/>
              <w:t>TIMESTAMP; ON UPDATE CURRENT_TIMESTAMP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Last row-update timestamp.</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program_id</w:t>
      </w:r>
    </w:p>
    <w:p>
      <w:pPr>
        <w:pStyle w:val="Normal"/>
        <w:rPr/>
      </w:pPr>
      <w:r>
        <w:rPr>
          <w:rFonts w:eastAsia="Times New Roman" w:cs="Times New Roman"/>
          <w:b/>
          <w:sz w:val="24"/>
        </w:rPr>
        <w:t xml:space="preserve">UNIQUE constraints: </w:t>
      </w:r>
      <w:r>
        <w:rPr>
          <w:rFonts w:eastAsia="Times New Roman" w:cs="Times New Roman"/>
          <w:sz w:val="24"/>
        </w:rPr>
        <w:t>UNIQUE KEY `uq_programs_code` (`program_code`)</w:t>
      </w:r>
    </w:p>
    <w:p>
      <w:pPr>
        <w:pStyle w:val="Normal"/>
        <w:rPr/>
      </w:pPr>
      <w:r>
        <w:rPr>
          <w:rFonts w:eastAsia="Times New Roman" w:cs="Times New Roman"/>
          <w:b/>
          <w:sz w:val="24"/>
        </w:rPr>
        <w:t xml:space="preserve">CHECK constraints: </w:t>
      </w:r>
      <w:r>
        <w:rPr>
          <w:rFonts w:eastAsia="Times New Roman" w:cs="Times New Roman"/>
          <w:sz w:val="24"/>
        </w:rPr>
        <w:t>CONSTRAINT `chk_programs_duration` CHECK (`duration_years` BETWEEN 1 AND 8)</w:t>
      </w:r>
    </w:p>
    <w:p>
      <w:pPr>
        <w:pStyle w:val="Normal"/>
        <w:rPr/>
      </w:pPr>
      <w:r>
        <w:rPr>
          <w:rFonts w:eastAsia="Times New Roman" w:cs="Times New Roman"/>
          <w:b/>
          <w:sz w:val="24"/>
        </w:rPr>
        <w:t xml:space="preserve">Secondary indexes: </w:t>
      </w:r>
      <w:r>
        <w:rPr>
          <w:rFonts w:eastAsia="Times New Roman" w:cs="Times New Roman"/>
          <w:sz w:val="24"/>
        </w:rPr>
        <w:t>KEY `idx_programs_department` (`department_id`)</w:t>
      </w:r>
    </w:p>
    <w:p>
      <w:pPr>
        <w:pStyle w:val="Normal"/>
        <w:rPr/>
      </w:pPr>
      <w:r>
        <w:rPr>
          <w:rFonts w:eastAsia="Times New Roman" w:cs="Times New Roman"/>
          <w:b/>
          <w:sz w:val="24"/>
        </w:rPr>
        <w:t xml:space="preserve">FK004 fk_programs_department: </w:t>
      </w:r>
      <w:r>
        <w:rPr>
          <w:rFonts w:eastAsia="Times New Roman" w:cs="Times New Roman"/>
          <w:sz w:val="24"/>
        </w:rPr>
        <w:t>CONSTRAINT `fk_programs_department` FOREIGN KEY (`department_id`)</w:t>
        <w:br/>
        <w:t xml:space="preserve">    REFERENCES `departments` (`department_id`) ON DELETE RESTRICT. Parent/child multiplicities 1 / 0..N. Omitted referential actions use restrictive defaults, not an invented cascade.</w:t>
      </w:r>
    </w:p>
    <w:p>
      <w:pPr>
        <w:pStyle w:val="Normal"/>
        <w:rPr/>
      </w:pPr>
      <w:r>
        <w:rPr>
          <w:rFonts w:eastAsia="Times New Roman" w:cs="Times New Roman"/>
          <w:sz w:val="24"/>
        </w:rPr>
        <w:t>Normalization / dependency note: 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p>
      <w:pPr>
        <w:pStyle w:val="Normal"/>
        <w:keepNext w:val="true"/>
        <w:rPr/>
      </w:pPr>
      <w:r>
        <w:rPr>
          <w:rFonts w:eastAsia="Times New Roman" w:cs="Times New Roman"/>
          <w:b/>
          <w:sz w:val="24"/>
        </w:rPr>
        <w:t xml:space="preserve">batches — </w:t>
      </w:r>
      <w:r>
        <w:rPr>
          <w:rFonts w:eastAsia="Times New Roman" w:cs="Times New Roman"/>
          <w:sz w:val="24"/>
        </w:rPr>
        <w:t>Student cohort / batch inside a program.</w:t>
      </w:r>
    </w:p>
    <w:p>
      <w:pPr>
        <w:pStyle w:val="Normal"/>
        <w:keepNext w:val="true"/>
        <w:rPr/>
      </w:pPr>
      <w:r>
        <w:rPr>
          <w:rFonts w:eastAsia="Times New Roman" w:cs="Times New Roman"/>
          <w:sz w:val="24"/>
        </w:rPr>
        <w:t>Definition: database/01_schema.sql:180–198. Owner: Shared enterprise.</w:t>
      </w:r>
    </w:p>
    <w:p>
      <w:pPr>
        <w:pStyle w:val="TableCaption"/>
        <w:keepNext w:val="true"/>
        <w:rPr/>
      </w:pPr>
      <w:bookmarkStart w:id="33" w:name="__RefHeading___Toc60459_477812436"/>
      <w:bookmarkEnd w:id="33"/>
      <w:r>
        <w:rPr>
          <w:rFonts w:eastAsia="Times New Roman" w:cs="Times New Roman"/>
          <w:sz w:val="20"/>
        </w:rPr>
        <w:t>Table 2.13 batches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batch_id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batch_code</w:t>
              <w:br/>
              <w:t>VARCHAR(20)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uq_batches_code (batch_code)</w:t>
              <w:br/>
              <w:t>e.g. ETC-2024-A</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program_id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FK005 → programs.program_id</w:t>
              <w:br/>
              <w:t>References programs.program_id.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academic_year_id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FK006 → academic_years.academic_year_id</w:t>
              <w:br/>
              <w:t>Year of admission</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start_year</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Start year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end_year</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End year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current_semester_no</w:t>
              <w:br/>
              <w:t>TINYINT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1</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Current semester no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strength</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Strength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br/>
              <w:t>ENUM('ACTIVE','GRADUATED','INACTIVE')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'ACTIVE'</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Lifecycle state; exact permitted values are in the declared ENUM.</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batch_id</w:t>
      </w:r>
    </w:p>
    <w:p>
      <w:pPr>
        <w:pStyle w:val="Normal"/>
        <w:rPr/>
      </w:pPr>
      <w:r>
        <w:rPr>
          <w:rFonts w:eastAsia="Times New Roman" w:cs="Times New Roman"/>
          <w:b/>
          <w:sz w:val="24"/>
        </w:rPr>
        <w:t xml:space="preserve">UNIQUE constraints: </w:t>
      </w:r>
      <w:r>
        <w:rPr>
          <w:rFonts w:eastAsia="Times New Roman" w:cs="Times New Roman"/>
          <w:sz w:val="24"/>
        </w:rPr>
        <w:t>UNIQUE KEY `uq_batches_code` (`batch_code`)</w:t>
      </w:r>
    </w:p>
    <w:p>
      <w:pPr>
        <w:pStyle w:val="Normal"/>
        <w:rPr/>
      </w:pPr>
      <w:r>
        <w:rPr>
          <w:rFonts w:eastAsia="Times New Roman" w:cs="Times New Roman"/>
          <w:b/>
          <w:sz w:val="24"/>
        </w:rPr>
        <w:t xml:space="preserve">CHECK constraints: </w:t>
      </w:r>
      <w:r>
        <w:rPr>
          <w:rFonts w:eastAsia="Times New Roman" w:cs="Times New Roman"/>
          <w:sz w:val="24"/>
        </w:rPr>
        <w:t>CONSTRAINT `chk_batches_years` CHECK (`end_year` &gt; `start_year`)</w:t>
      </w:r>
    </w:p>
    <w:p>
      <w:pPr>
        <w:pStyle w:val="Normal"/>
        <w:rPr/>
      </w:pPr>
      <w:r>
        <w:rPr>
          <w:rFonts w:eastAsia="Times New Roman" w:cs="Times New Roman"/>
          <w:b/>
          <w:sz w:val="24"/>
        </w:rPr>
        <w:t xml:space="preserve">Secondary indexes: </w:t>
      </w:r>
      <w:r>
        <w:rPr>
          <w:rFonts w:eastAsia="Times New Roman" w:cs="Times New Roman"/>
          <w:sz w:val="24"/>
        </w:rPr>
        <w:t>KEY `idx_batches_program` (`program_id`)</w:t>
      </w:r>
    </w:p>
    <w:p>
      <w:pPr>
        <w:pStyle w:val="Normal"/>
        <w:rPr/>
      </w:pPr>
      <w:r>
        <w:rPr>
          <w:rFonts w:eastAsia="Times New Roman" w:cs="Times New Roman"/>
          <w:b/>
          <w:sz w:val="24"/>
        </w:rPr>
        <w:t xml:space="preserve">FK005 fk_batches_program: </w:t>
      </w:r>
      <w:r>
        <w:rPr>
          <w:rFonts w:eastAsia="Times New Roman" w:cs="Times New Roman"/>
          <w:sz w:val="24"/>
        </w:rPr>
        <w:t>CONSTRAINT `fk_batches_program` FOREIGN KEY (`program_id`)</w:t>
        <w:br/>
        <w:t xml:space="preserve">    REFERENCES `programs` (`program_id`) ON DELETE CASCADE. Parent/child multiplicities 1 / 0..N. Omitted referential actions use restrictive defaults, not an invented cascade.</w:t>
      </w:r>
    </w:p>
    <w:p>
      <w:pPr>
        <w:pStyle w:val="Normal"/>
        <w:rPr/>
      </w:pPr>
      <w:r>
        <w:rPr>
          <w:rFonts w:eastAsia="Times New Roman" w:cs="Times New Roman"/>
          <w:b/>
          <w:sz w:val="24"/>
        </w:rPr>
        <w:t xml:space="preserve">FK006 fk_batches_year: </w:t>
      </w:r>
      <w:r>
        <w:rPr>
          <w:rFonts w:eastAsia="Times New Roman" w:cs="Times New Roman"/>
          <w:sz w:val="24"/>
        </w:rPr>
        <w:t>CONSTRAINT `fk_batches_year` FOREIGN KEY (`academic_year_id`)</w:t>
        <w:br/>
        <w:t xml:space="preserve">    REFERENCES `academic_years` (`academic_year_id`) ON DELETE RESTRICT. Parent/child multiplicities 1 / 0..N. Omitted referential actions use restrictive defaults, not an invented cascade.</w:t>
      </w:r>
    </w:p>
    <w:p>
      <w:pPr>
        <w:pStyle w:val="Normal"/>
        <w:rPr/>
      </w:pPr>
      <w:r>
        <w:rPr>
          <w:rFonts w:eastAsia="Times New Roman" w:cs="Times New Roman"/>
          <w:sz w:val="24"/>
        </w:rPr>
        <w:t>Normalization / dependency note: 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p>
      <w:pPr>
        <w:pStyle w:val="Normal"/>
        <w:keepNext w:val="true"/>
        <w:rPr/>
      </w:pPr>
      <w:r>
        <w:rPr>
          <w:rFonts w:eastAsia="Times New Roman" w:cs="Times New Roman"/>
          <w:b/>
          <w:sz w:val="24"/>
        </w:rPr>
        <w:t xml:space="preserve">academic_years — </w:t>
      </w:r>
      <w:r>
        <w:rPr>
          <w:rFonts w:eastAsia="Times New Roman" w:cs="Times New Roman"/>
          <w:sz w:val="24"/>
        </w:rPr>
        <w:t>Academic year master. Single source of truth for all modules.</w:t>
      </w:r>
    </w:p>
    <w:p>
      <w:pPr>
        <w:pStyle w:val="Normal"/>
        <w:keepNext w:val="true"/>
        <w:rPr/>
      </w:pPr>
      <w:r>
        <w:rPr>
          <w:rFonts w:eastAsia="Times New Roman" w:cs="Times New Roman"/>
          <w:sz w:val="24"/>
        </w:rPr>
        <w:t>Definition: database/01_schema.sql:119–129. Owner: Shared enterprise.</w:t>
      </w:r>
    </w:p>
    <w:p>
      <w:pPr>
        <w:pStyle w:val="TableCaption"/>
        <w:keepNext w:val="true"/>
        <w:rPr/>
      </w:pPr>
      <w:bookmarkStart w:id="34" w:name="__RefHeading___Toc60457_477812436"/>
      <w:bookmarkEnd w:id="34"/>
      <w:r>
        <w:rPr>
          <w:rFonts w:eastAsia="Times New Roman" w:cs="Times New Roman"/>
          <w:sz w:val="20"/>
        </w:rPr>
        <w:t>Table 2.14 academic_years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academic_year_id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year_label</w:t>
              <w:br/>
              <w:t>VARCHAR(20)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uq_academic_years_label (year_label)</w:t>
              <w:br/>
              <w:t>e.g. 2025-26</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start_date</w:t>
              <w:br/>
              <w:t>DATE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Start date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end_date</w:t>
              <w:br/>
              <w:t>DATE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End date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is_current</w:t>
              <w:br/>
              <w:t>TINYINT(1)</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Current academic-period flag.</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br/>
              <w:t>ENUM('ACTIVE','CLOSED','UPCOMING')</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'ACTIVE'</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Lifecycle state; exact permitted values are in the declared ENUM.</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academic_year_id</w:t>
      </w:r>
    </w:p>
    <w:p>
      <w:pPr>
        <w:pStyle w:val="Normal"/>
        <w:rPr/>
      </w:pPr>
      <w:r>
        <w:rPr>
          <w:rFonts w:eastAsia="Times New Roman" w:cs="Times New Roman"/>
          <w:b/>
          <w:sz w:val="24"/>
        </w:rPr>
        <w:t xml:space="preserve">UNIQUE constraints: </w:t>
      </w:r>
      <w:r>
        <w:rPr>
          <w:rFonts w:eastAsia="Times New Roman" w:cs="Times New Roman"/>
          <w:sz w:val="24"/>
        </w:rPr>
        <w:t>UNIQUE KEY `uq_academic_years_label` (`year_label`)</w:t>
      </w:r>
    </w:p>
    <w:p>
      <w:pPr>
        <w:pStyle w:val="Normal"/>
        <w:rPr/>
      </w:pPr>
      <w:r>
        <w:rPr>
          <w:rFonts w:eastAsia="Times New Roman" w:cs="Times New Roman"/>
          <w:b/>
          <w:sz w:val="24"/>
        </w:rPr>
        <w:t xml:space="preserve">CHECK constraints: </w:t>
      </w:r>
      <w:r>
        <w:rPr>
          <w:rFonts w:eastAsia="Times New Roman" w:cs="Times New Roman"/>
          <w:sz w:val="24"/>
        </w:rPr>
        <w:t>CONSTRAINT `chk_academic_years_dates` CHECK (`end_date` &gt; `start_date`)</w:t>
      </w:r>
    </w:p>
    <w:p>
      <w:pPr>
        <w:pStyle w:val="Normal"/>
        <w:rPr/>
      </w:pPr>
      <w:r>
        <w:rPr>
          <w:rFonts w:eastAsia="Times New Roman" w:cs="Times New Roman"/>
          <w:b/>
          <w:sz w:val="24"/>
        </w:rPr>
        <w:t xml:space="preserve">Secondary indexes: </w:t>
      </w:r>
      <w:r>
        <w:rPr>
          <w:rFonts w:eastAsia="Times New Roman" w:cs="Times New Roman"/>
          <w:sz w:val="24"/>
        </w:rPr>
        <w:t>None explicitly declared beyond PK/UNIQUE/FK support.</w:t>
      </w:r>
    </w:p>
    <w:p>
      <w:pPr>
        <w:pStyle w:val="Normal"/>
        <w:rPr/>
      </w:pPr>
      <w:r>
        <w:rPr>
          <w:rFonts w:eastAsia="Times New Roman" w:cs="Times New Roman"/>
          <w:sz w:val="24"/>
        </w:rPr>
        <w:t>Normalization / dependency note: 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p>
      <w:pPr>
        <w:pStyle w:val="Normal"/>
        <w:keepNext w:val="true"/>
        <w:rPr/>
      </w:pPr>
      <w:r>
        <w:rPr>
          <w:rFonts w:eastAsia="Times New Roman" w:cs="Times New Roman"/>
          <w:b/>
          <w:sz w:val="24"/>
        </w:rPr>
        <w:t xml:space="preserve">semesters — </w:t>
      </w:r>
      <w:r>
        <w:rPr>
          <w:rFonts w:eastAsia="Times New Roman" w:cs="Times New Roman"/>
          <w:sz w:val="24"/>
        </w:rPr>
        <w:t>Semester master, one row per (academic year, semester number).</w:t>
      </w:r>
    </w:p>
    <w:p>
      <w:pPr>
        <w:pStyle w:val="Normal"/>
        <w:keepNext w:val="true"/>
        <w:rPr/>
      </w:pPr>
      <w:r>
        <w:rPr>
          <w:rFonts w:eastAsia="Times New Roman" w:cs="Times New Roman"/>
          <w:sz w:val="24"/>
        </w:rPr>
        <w:t>Definition: database/01_schema.sql:134–150. Owner: Shared enterprise.</w:t>
      </w:r>
    </w:p>
    <w:p>
      <w:pPr>
        <w:pStyle w:val="TableCaption"/>
        <w:keepNext w:val="true"/>
        <w:rPr/>
      </w:pPr>
      <w:bookmarkStart w:id="35" w:name="__RefHeading___Toc60455_477812436"/>
      <w:bookmarkEnd w:id="35"/>
      <w:r>
        <w:rPr>
          <w:rFonts w:eastAsia="Times New Roman" w:cs="Times New Roman"/>
          <w:sz w:val="20"/>
        </w:rPr>
        <w:t>Table 2.15 semesters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semester_id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academic_year_id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uq_semesters_year_no (academic_year_id,semester_no); FK003 → academic_years.academic_year_id</w:t>
              <w:br/>
              <w:t>References academic_years.academic_year_id.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semester_no</w:t>
              <w:br/>
              <w:t>TINYINT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uq_semesters_year_no (academic_year_id,semester_no)</w:t>
              <w:br/>
              <w:t>1..8</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name</w:t>
              <w:br/>
              <w:t>VARCHAR(40)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e.g. Semester 3</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start_date</w:t>
              <w:br/>
              <w:t>DATE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Start date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end_date</w:t>
              <w:br/>
              <w:t>DATE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End date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is_current</w:t>
              <w:br/>
              <w:t>TINYINT(1)</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Current academic-period flag.</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result_published</w:t>
              <w:br/>
              <w:t>TINYINT(1)</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Result published value.</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semester_id</w:t>
      </w:r>
    </w:p>
    <w:p>
      <w:pPr>
        <w:pStyle w:val="Normal"/>
        <w:rPr/>
      </w:pPr>
      <w:r>
        <w:rPr>
          <w:rFonts w:eastAsia="Times New Roman" w:cs="Times New Roman"/>
          <w:b/>
          <w:sz w:val="24"/>
        </w:rPr>
        <w:t xml:space="preserve">UNIQUE constraints: </w:t>
      </w:r>
      <w:r>
        <w:rPr>
          <w:rFonts w:eastAsia="Times New Roman" w:cs="Times New Roman"/>
          <w:sz w:val="24"/>
        </w:rPr>
        <w:t>UNIQUE KEY `uq_semesters_year_no` (`academic_year_id`, `semester_no`)</w:t>
      </w:r>
    </w:p>
    <w:p>
      <w:pPr>
        <w:pStyle w:val="Normal"/>
        <w:rPr/>
      </w:pPr>
      <w:r>
        <w:rPr>
          <w:rFonts w:eastAsia="Times New Roman" w:cs="Times New Roman"/>
          <w:b/>
          <w:sz w:val="24"/>
        </w:rPr>
        <w:t xml:space="preserve">CHECK constraints: </w:t>
      </w:r>
      <w:r>
        <w:rPr>
          <w:rFonts w:eastAsia="Times New Roman" w:cs="Times New Roman"/>
          <w:sz w:val="24"/>
        </w:rPr>
        <w:t>CONSTRAINT `chk_semesters_no` CHECK (`semester_no` BETWEEN 1 AND 12); CONSTRAINT `chk_semesters_dates` CHECK (`end_date` &gt; `start_date`)</w:t>
      </w:r>
    </w:p>
    <w:p>
      <w:pPr>
        <w:pStyle w:val="Normal"/>
        <w:rPr/>
      </w:pPr>
      <w:r>
        <w:rPr>
          <w:rFonts w:eastAsia="Times New Roman" w:cs="Times New Roman"/>
          <w:b/>
          <w:sz w:val="24"/>
        </w:rPr>
        <w:t xml:space="preserve">Secondary indexes: </w:t>
      </w:r>
      <w:r>
        <w:rPr>
          <w:rFonts w:eastAsia="Times New Roman" w:cs="Times New Roman"/>
          <w:sz w:val="24"/>
        </w:rPr>
        <w:t>KEY `idx_semesters_current` (`is_current`)</w:t>
      </w:r>
    </w:p>
    <w:p>
      <w:pPr>
        <w:pStyle w:val="Normal"/>
        <w:rPr/>
      </w:pPr>
      <w:r>
        <w:rPr>
          <w:rFonts w:eastAsia="Times New Roman" w:cs="Times New Roman"/>
          <w:b/>
          <w:sz w:val="24"/>
        </w:rPr>
        <w:t xml:space="preserve">FK003 fk_semesters_year: </w:t>
      </w:r>
      <w:r>
        <w:rPr>
          <w:rFonts w:eastAsia="Times New Roman" w:cs="Times New Roman"/>
          <w:sz w:val="24"/>
        </w:rPr>
        <w:t>CONSTRAINT `fk_semesters_year` FOREIGN KEY (`academic_year_id`)</w:t>
        <w:br/>
        <w:t xml:space="preserve">    REFERENCES `academic_years` (`academic_year_id`) ON DELETE CASCADE. Parent/child multiplicities 1 / 0..N. Omitted referential actions use restrictive defaults, not an invented cascade.</w:t>
      </w:r>
    </w:p>
    <w:p>
      <w:pPr>
        <w:pStyle w:val="Normal"/>
        <w:rPr/>
      </w:pPr>
      <w:r>
        <w:rPr>
          <w:rFonts w:eastAsia="Times New Roman" w:cs="Times New Roman"/>
          <w:sz w:val="24"/>
        </w:rPr>
        <w:t>Normalization / dependency note: 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p>
      <w:pPr>
        <w:pStyle w:val="Normal"/>
        <w:keepNext w:val="true"/>
        <w:rPr/>
      </w:pPr>
      <w:r>
        <w:rPr>
          <w:rFonts w:eastAsia="Times New Roman" w:cs="Times New Roman"/>
          <w:b/>
          <w:sz w:val="24"/>
        </w:rPr>
        <w:t xml:space="preserve">subjects — </w:t>
      </w:r>
      <w:r>
        <w:rPr>
          <w:rFonts w:eastAsia="Times New Roman" w:cs="Times New Roman"/>
          <w:sz w:val="24"/>
        </w:rPr>
        <w:t>Subject master. Shared by academic, attendance and exam modules.</w:t>
      </w:r>
    </w:p>
    <w:p>
      <w:pPr>
        <w:pStyle w:val="Normal"/>
        <w:keepNext w:val="true"/>
        <w:rPr/>
      </w:pPr>
      <w:r>
        <w:rPr>
          <w:rFonts w:eastAsia="Times New Roman" w:cs="Times New Roman"/>
          <w:sz w:val="24"/>
        </w:rPr>
        <w:t>Definition: database/01_schema.sql:203–224. Owner: Shared enterprise.</w:t>
      </w:r>
    </w:p>
    <w:p>
      <w:pPr>
        <w:pStyle w:val="TableCaption"/>
        <w:keepNext w:val="true"/>
        <w:rPr/>
      </w:pPr>
      <w:bookmarkStart w:id="36" w:name="__RefHeading___Toc60453_477812436"/>
      <w:bookmarkEnd w:id="36"/>
      <w:r>
        <w:rPr>
          <w:rFonts w:eastAsia="Times New Roman" w:cs="Times New Roman"/>
          <w:sz w:val="20"/>
        </w:rPr>
        <w:t>Table 2.16 subjects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subject_id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subject_code</w:t>
              <w:br/>
              <w:t>VARCHAR(20)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uq_subjects_code (subject_code)</w:t>
              <w:br/>
              <w:t>e.g. ETC301</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name</w:t>
              <w:br/>
              <w:t>VARCHAR(150)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Stored display/name attribute.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short_name</w:t>
              <w:br/>
              <w:t>VARCHAR(40)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Short name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credits</w:t>
              <w:br/>
              <w:t>TINYINT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3</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Credits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subject_type</w:t>
              <w:br/>
              <w:t>ENUM('THEORY','PRACTICAL','ELECTIVE','PROJECT','SEMINAR')</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'THEORY'</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Subject type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department_id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FK007 → departments.department_id</w:t>
              <w:br/>
              <w:t>References departments.department_id.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lecture_hours</w:t>
              <w:br/>
              <w:t>TINYINT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3</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Lecture hours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tutorial_hours</w:t>
              <w:br/>
              <w:t>TINYINT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Tutorial hours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practical_hours</w:t>
              <w:br/>
              <w:t>TINYINT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Practical hours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is_elective</w:t>
              <w:br/>
              <w:t>TINYINT(1)</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Elective flag.</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br/>
              <w:t>ENUM('ACTIVE','INACTIVE')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'ACTIVE'</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Lifecycle state; exact permitted values are in the declared ENUM.</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created_at</w:t>
              <w:br/>
              <w:t>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Row creation timestamp.</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subject_id</w:t>
      </w:r>
    </w:p>
    <w:p>
      <w:pPr>
        <w:pStyle w:val="Normal"/>
        <w:rPr/>
      </w:pPr>
      <w:r>
        <w:rPr>
          <w:rFonts w:eastAsia="Times New Roman" w:cs="Times New Roman"/>
          <w:b/>
          <w:sz w:val="24"/>
        </w:rPr>
        <w:t xml:space="preserve">UNIQUE constraints: </w:t>
      </w:r>
      <w:r>
        <w:rPr>
          <w:rFonts w:eastAsia="Times New Roman" w:cs="Times New Roman"/>
          <w:sz w:val="24"/>
        </w:rPr>
        <w:t>UNIQUE KEY `uq_subjects_code` (`subject_code`)</w:t>
      </w:r>
    </w:p>
    <w:p>
      <w:pPr>
        <w:pStyle w:val="Normal"/>
        <w:rPr/>
      </w:pPr>
      <w:r>
        <w:rPr>
          <w:rFonts w:eastAsia="Times New Roman" w:cs="Times New Roman"/>
          <w:b/>
          <w:sz w:val="24"/>
        </w:rPr>
        <w:t xml:space="preserve">CHECK constraints: </w:t>
      </w:r>
      <w:r>
        <w:rPr>
          <w:rFonts w:eastAsia="Times New Roman" w:cs="Times New Roman"/>
          <w:sz w:val="24"/>
        </w:rPr>
        <w:t>CONSTRAINT `chk_subjects_credits` CHECK (`credits` BETWEEN 1 AND 12)</w:t>
      </w:r>
    </w:p>
    <w:p>
      <w:pPr>
        <w:pStyle w:val="Normal"/>
        <w:rPr/>
      </w:pPr>
      <w:r>
        <w:rPr>
          <w:rFonts w:eastAsia="Times New Roman" w:cs="Times New Roman"/>
          <w:b/>
          <w:sz w:val="24"/>
        </w:rPr>
        <w:t xml:space="preserve">Secondary indexes: </w:t>
      </w:r>
      <w:r>
        <w:rPr>
          <w:rFonts w:eastAsia="Times New Roman" w:cs="Times New Roman"/>
          <w:sz w:val="24"/>
        </w:rPr>
        <w:t>KEY `idx_subjects_department` (`department_id`); KEY `idx_subjects_type` (`subject_type`)</w:t>
      </w:r>
    </w:p>
    <w:p>
      <w:pPr>
        <w:pStyle w:val="Normal"/>
        <w:rPr/>
      </w:pPr>
      <w:r>
        <w:rPr>
          <w:rFonts w:eastAsia="Times New Roman" w:cs="Times New Roman"/>
          <w:b/>
          <w:sz w:val="24"/>
        </w:rPr>
        <w:t xml:space="preserve">FK007 fk_subjects_department: </w:t>
      </w:r>
      <w:r>
        <w:rPr>
          <w:rFonts w:eastAsia="Times New Roman" w:cs="Times New Roman"/>
          <w:sz w:val="24"/>
        </w:rPr>
        <w:t>CONSTRAINT `fk_subjects_department` FOREIGN KEY (`department_id`)</w:t>
        <w:br/>
        <w:t xml:space="preserve">    REFERENCES `departments` (`department_id`) ON DELETE RESTRICT. Parent/child multiplicities 1 / 0..N. Omitted referential actions use restrictive defaults, not an invented cascade.</w:t>
      </w:r>
    </w:p>
    <w:p>
      <w:pPr>
        <w:pStyle w:val="Normal"/>
        <w:rPr/>
      </w:pPr>
      <w:r>
        <w:rPr>
          <w:rFonts w:eastAsia="Times New Roman" w:cs="Times New Roman"/>
          <w:sz w:val="24"/>
        </w:rPr>
        <w:t>Normalization / dependency note: 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p>
      <w:pPr>
        <w:pStyle w:val="Normal"/>
        <w:rPr/>
      </w:pPr>
      <w:r>
        <w:rPr>
          <w:rFonts w:eastAsia="Times New Roman" w:cs="Times New Roman"/>
          <w:sz w:val="24"/>
        </w:rPr>
        <w:t>These enterprise master dictionaries are relevant shared dependencies, not additional owned G2 tables.</w:t>
      </w:r>
    </w:p>
    <w:p>
      <w:pPr>
        <w:pStyle w:val="Heading3"/>
        <w:rPr/>
      </w:pPr>
      <w:bookmarkStart w:id="37" w:name="__RefHeading___Toc60509_477812436"/>
      <w:bookmarkEnd w:id="37"/>
      <w:r>
        <w:rPr>
          <w:rFonts w:eastAsia="Times New Roman" w:cs="Times New Roman"/>
          <w:b/>
          <w:sz w:val="24"/>
        </w:rPr>
        <w:t>2.3.2 Normalization Analysis &amp; Justified Exceptions</w:t>
      </w:r>
    </w:p>
    <w:p>
      <w:pPr>
        <w:pStyle w:val="Normal"/>
        <w:rPr/>
      </w:pPr>
      <w:r>
        <w:rPr>
          <w:rFonts w:eastAsia="Times New Roman" w:cs="Times New Roman"/>
          <w:sz w:val="24"/>
        </w:rPr>
        <w:t>3NF is a property of a relation under a complete functional-dependency set, not a consequence of naming an integer primary key. The DDL supplies PKs, non-null UNIQUE candidates, types and referential constraints; domain FDs and historical snapshot intent require the business owner. Nullable UNIQUE tuples are not automatically candidate keys: multiple NULL-bearing values may be permitted. CHECK accepts TRUE/UNKNOWN and enforced support depends on the actual server version (MySQL 8.0.16+ for enforced CHECK). [D01, D03, R01, R02, R03]</w:t>
      </w:r>
    </w:p>
    <w:p>
      <w:pPr>
        <w:pStyle w:val="Normal"/>
        <w:rPr/>
      </w:pPr>
      <w:r>
        <w:rPr>
          <w:rFonts w:eastAsia="Times New Roman" w:cs="Times New Roman"/>
          <w:sz w:val="24"/>
        </w:rPr>
        <w:t>1NF is provisionally interpreted at the declared SQL-type level: one row value per attribute. JSON/text document fields are treated as opaque values, not silently decomposed into invented child tables. 2NF requires dependence on the whole of every candidate key. 3NF additionally rejects non-key determinants unless the dependent attribute is prime or the determinant is a superkey. Cross-table contact duplication and maintained cross-row counters are discussed separately from formal within-row FD violations.</w:t>
      </w:r>
    </w:p>
    <w:p>
      <w:pPr>
        <w:pStyle w:val="TableCaption"/>
        <w:keepNext w:val="true"/>
        <w:rPr/>
      </w:pPr>
      <w:bookmarkStart w:id="38" w:name="__RefHeading___Toc60451_477812436"/>
      <w:bookmarkEnd w:id="38"/>
      <w:r>
        <w:rPr>
          <w:rFonts w:eastAsia="Times New Roman" w:cs="Times New Roman"/>
          <w:sz w:val="20"/>
        </w:rPr>
        <w:t>Table 2.17 Relation-level candidate keys and normalization assessment</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727"/>
        <w:gridCol w:w="2449"/>
        <w:gridCol w:w="5184"/>
      </w:tblGrid>
      <w:tr>
        <w:trPr>
          <w:tblHeader w:val="true"/>
        </w:trPr>
        <w:tc>
          <w:tcPr>
            <w:tcW w:w="172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Relation</w:t>
            </w:r>
          </w:p>
        </w:tc>
        <w:tc>
          <w:tcPr>
            <w:tcW w:w="2449"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Proven key candidates</w:t>
            </w:r>
          </w:p>
        </w:tc>
        <w:tc>
          <w:tcPr>
            <w:tcW w:w="5184"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FD / exception / evidence assessment</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sections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(section_id); (batch_id,section_code)</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batch_id -&gt; program_id repeats domain hierarchy inside sections; retain only if an explicitly maintained snapshot/validation contract is approved.</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program_subjects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(program_subject_id); (program_id,subject_id,semester_no)</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course_offerings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(offering_id)</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semester_id -&gt; academic_year_id means the duplicated year can create an intended transitive dependency among stored columns. enrolled_count is a maintained aggregate over enrollments and must be reconciled, not called an atomic enrollment fact.</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enrollments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(enrollment_id); (student_id,offering_id)</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faculty_subjects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(allocation_id)</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timetable</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(timetable_id); (section_id,day_of_week,start_time); (faculty_id,day_of_week,start_time); (room_number,day_of_week,start_time)</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academic_calendar</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(event_id)</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class_sessions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(session_id); (offering_id,session_date,session_no)</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offering_id -&gt; semester_id in the academic domain means the copied semester_id is derived context. Session identity/timing and attendance-grain keys should be separated from duplicated teaching context.</w:t>
            </w:r>
          </w:p>
        </w:tc>
      </w:tr>
    </w:tbl>
    <w:p>
      <w:pPr>
        <w:pStyle w:val="Normal"/>
        <w:spacing w:before="0" w:after="0"/>
        <w:rPr/>
      </w:pPr>
      <w:r>
        <w:rPr/>
      </w:r>
    </w:p>
    <w:p>
      <w:pPr>
        <w:pStyle w:val="Normal"/>
        <w:rPr/>
      </w:pPr>
      <w:r>
        <w:rPr>
          <w:rFonts w:eastAsia="Times New Roman" w:cs="Times New Roman"/>
          <w:sz w:val="24"/>
        </w:rPr>
        <w:t>Module-specific decomposition proposal — not implemented DDL: semesters.semester_id determines academic_year_id. Under the intended rule that an offering uses the year of its semester, course_offerings repeats that year beside semester_id. Deriving the year by the semester lookup removes a non-key determinant from the offering relation. The semester PK preserves lookup uniqueness, but equality with the currently stored offering year must be tested before claiming a lossless reconstruction. The same current-versus-historical-context question applies to section/batch/program identifiers; no coordinated migration has been performed.</w:t>
      </w:r>
    </w:p>
    <w:p>
      <w:pPr>
        <w:pStyle w:val="Normal"/>
        <w:rPr/>
      </w:pPr>
      <w:r>
        <w:rPr>
          <w:rFonts w:eastAsia="Times New Roman" w:cs="Times New Roman"/>
          <w:sz w:val="24"/>
        </w:rPr>
        <w:t>This module-specific analysis is a design assessment, not implemented replacement DDL or an executed migration. Confirm domain dependencies and historical semantics, then verify key preservation, join equivalence and affected API/trigger behavior before changing the schema. Current definitions and actual evidence gaps remain authoritative.</w:t>
      </w:r>
    </w:p>
    <w:p>
      <w:pPr>
        <w:pStyle w:val="Heading2"/>
        <w:rPr/>
      </w:pPr>
      <w:bookmarkStart w:id="39" w:name="__RefHeading___Toc60511_477812436"/>
      <w:bookmarkEnd w:id="39"/>
      <w:r>
        <w:rPr>
          <w:rFonts w:eastAsia="Times New Roman" w:cs="Times New Roman"/>
          <w:b/>
          <w:sz w:val="24"/>
        </w:rPr>
        <w:t>2.4 Advanced SQL Implementation</w:t>
      </w:r>
    </w:p>
    <w:p>
      <w:pPr>
        <w:pStyle w:val="Heading3"/>
        <w:rPr/>
      </w:pPr>
      <w:bookmarkStart w:id="40" w:name="__RefHeading___Toc60513_477812436"/>
      <w:bookmarkEnd w:id="40"/>
      <w:r>
        <w:rPr>
          <w:rFonts w:eastAsia="Times New Roman" w:cs="Times New Roman"/>
          <w:b/>
          <w:sz w:val="24"/>
        </w:rPr>
        <w:t>2.4.1 Stored Procedures (SQL Code &amp; Execution Proofs)</w:t>
      </w:r>
    </w:p>
    <w:p>
      <w:pPr>
        <w:pStyle w:val="Heading4"/>
        <w:rPr/>
      </w:pPr>
      <w:r>
        <w:rPr>
          <w:rFonts w:eastAsia="Times New Roman" w:cs="Times New Roman"/>
          <w:b/>
          <w:sz w:val="24"/>
        </w:rPr>
        <w:t>sp_bulk_enroll_students</w:t>
      </w:r>
    </w:p>
    <w:p>
      <w:pPr>
        <w:pStyle w:val="Normal"/>
        <w:rPr/>
      </w:pPr>
      <w:r>
        <w:rPr>
          <w:rFonts w:eastAsia="Times New Roman" w:cs="Times New Roman"/>
          <w:b/>
          <w:sz w:val="24"/>
        </w:rPr>
        <w:t xml:space="preserve">Purpose / expected behavior: </w:t>
      </w:r>
      <w:r>
        <w:rPr>
          <w:rFonts w:eastAsia="Times New Roman" w:cs="Times New Roman"/>
          <w:sz w:val="24"/>
        </w:rPr>
        <w:t>Stage missing enrollment pairs for ACTIVE program students and selected semester/optional offering section, insert and recalculate counters, and return enrolled/skipped counts. There is no student batch/section predicate; at-capacity prechecks can reject a rerun before skipping duplicates.</w:t>
      </w:r>
    </w:p>
    <w:p>
      <w:pPr>
        <w:pStyle w:val="Normal"/>
        <w:rPr/>
      </w:pPr>
      <w:r>
        <w:rPr>
          <w:rFonts w:eastAsia="Times New Roman" w:cs="Times New Roman"/>
          <w:sz w:val="24"/>
        </w:rPr>
        <w:t>Source: database/05_procedures.sql:71–163.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 p_program_id: </w:t>
      </w:r>
      <w:r>
        <w:rPr>
          <w:rFonts w:eastAsia="Times New Roman" w:cs="Times New Roman"/>
          <w:sz w:val="24"/>
        </w:rPr>
        <w:t>SMALLINT UNSIGNED</w:t>
      </w:r>
    </w:p>
    <w:p>
      <w:pPr>
        <w:pStyle w:val="Normal"/>
        <w:rPr/>
      </w:pPr>
      <w:r>
        <w:rPr>
          <w:rFonts w:eastAsia="Times New Roman" w:cs="Times New Roman"/>
          <w:b/>
          <w:sz w:val="24"/>
        </w:rPr>
        <w:t xml:space="preserve">IN p_semester_id: </w:t>
      </w:r>
      <w:r>
        <w:rPr>
          <w:rFonts w:eastAsia="Times New Roman" w:cs="Times New Roman"/>
          <w:sz w:val="24"/>
        </w:rPr>
        <w:t>SMALLINT UNSIGNED</w:t>
      </w:r>
    </w:p>
    <w:p>
      <w:pPr>
        <w:pStyle w:val="Normal"/>
        <w:rPr/>
      </w:pPr>
      <w:r>
        <w:rPr>
          <w:rFonts w:eastAsia="Times New Roman" w:cs="Times New Roman"/>
          <w:b/>
          <w:sz w:val="24"/>
        </w:rPr>
        <w:t xml:space="preserve">IN p_section_id: </w:t>
      </w:r>
      <w:r>
        <w:rPr>
          <w:rFonts w:eastAsia="Times New Roman" w:cs="Times New Roman"/>
          <w:sz w:val="24"/>
        </w:rPr>
        <w:t>SMALLINT UNSIGNED</w:t>
      </w:r>
    </w:p>
    <w:p>
      <w:pPr>
        <w:pStyle w:val="Normal"/>
        <w:rPr/>
      </w:pPr>
      <w:r>
        <w:rPr>
          <w:rFonts w:eastAsia="Times New Roman" w:cs="Times New Roman"/>
          <w:b/>
          <w:sz w:val="24"/>
        </w:rPr>
        <w:t xml:space="preserve">IN p_enrolled_by: </w:t>
      </w:r>
      <w:r>
        <w:rPr>
          <w:rFonts w:eastAsia="Times New Roman" w:cs="Times New Roman"/>
          <w:sz w:val="24"/>
        </w:rPr>
        <w:t>INT UNSIGNED</w:t>
      </w:r>
    </w:p>
    <w:p>
      <w:pPr>
        <w:pStyle w:val="Normal"/>
        <w:rPr/>
      </w:pPr>
      <w:r>
        <w:rPr>
          <w:rFonts w:eastAsia="Times New Roman" w:cs="Times New Roman"/>
          <w:b/>
          <w:sz w:val="24"/>
        </w:rPr>
        <w:t xml:space="preserve">OUT p_enrolled: </w:t>
      </w:r>
      <w:r>
        <w:rPr>
          <w:rFonts w:eastAsia="Times New Roman" w:cs="Times New Roman"/>
          <w:sz w:val="24"/>
        </w:rPr>
        <w:t>INT</w:t>
      </w:r>
    </w:p>
    <w:p>
      <w:pPr>
        <w:pStyle w:val="Normal"/>
        <w:rPr/>
      </w:pPr>
      <w:r>
        <w:rPr>
          <w:rFonts w:eastAsia="Times New Roman" w:cs="Times New Roman"/>
          <w:b/>
          <w:sz w:val="24"/>
        </w:rPr>
        <w:t xml:space="preserve">OUT p_skipped: </w:t>
      </w:r>
      <w:r>
        <w:rPr>
          <w:rFonts w:eastAsia="Times New Roman" w:cs="Times New Roman"/>
          <w:sz w:val="24"/>
        </w:rPr>
        <w:t>INT</w:t>
      </w:r>
    </w:p>
    <w:p>
      <w:pPr>
        <w:pStyle w:val="Normal"/>
        <w:rPr/>
      </w:pPr>
      <w:r>
        <w:rPr>
          <w:rFonts w:eastAsia="Times New Roman" w:cs="Times New Roman"/>
          <w:b/>
          <w:sz w:val="24"/>
        </w:rPr>
        <w:t xml:space="preserve">OUT p_message: </w:t>
      </w:r>
      <w:r>
        <w:rPr>
          <w:rFonts w:eastAsia="Times New Roman" w:cs="Times New Roman"/>
          <w:sz w:val="24"/>
        </w:rPr>
        <w:t>VARCHAR(255)</w:t>
      </w:r>
    </w:p>
    <w:p>
      <w:pPr>
        <w:pStyle w:val="Normal"/>
        <w:rPr/>
      </w:pPr>
      <w:r>
        <w:rPr>
          <w:rFonts w:eastAsia="Times New Roman" w:cs="Times New Roman"/>
          <w:b/>
          <w:sz w:val="24"/>
        </w:rPr>
        <w:t xml:space="preserve">Outputs: </w:t>
      </w:r>
      <w:r>
        <w:rPr>
          <w:rFonts w:eastAsia="Times New Roman" w:cs="Times New Roman"/>
          <w:sz w:val="24"/>
        </w:rPr>
        <w:t>p_enrolled INT, p_skipped INT, p_message VARCHAR(255)</w:t>
      </w:r>
    </w:p>
    <w:p>
      <w:pPr>
        <w:pStyle w:val="Normal"/>
        <w:rPr/>
      </w:pPr>
      <w:r>
        <w:rPr>
          <w:rFonts w:eastAsia="Times New Roman" w:cs="Times New Roman"/>
          <w:b/>
          <w:sz w:val="24"/>
        </w:rPr>
        <w:t xml:space="preserve">Read/write dependencies: </w:t>
      </w:r>
      <w:r>
        <w:rPr>
          <w:rFonts w:eastAsia="Times New Roman" w:cs="Times New Roman"/>
          <w:sz w:val="24"/>
        </w:rPr>
        <w:t>audit_logs, course_offerings, enrollments, students, v_capacity_violation</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b/>
          <w:sz w:val="24"/>
        </w:rPr>
        <w:t xml:space="preserve">Transaction boundary: </w:t>
      </w:r>
      <w:r>
        <w:rPr>
          <w:rFonts w:eastAsia="Times New Roman" w:cs="Times New Roman"/>
          <w:sz w:val="24"/>
        </w:rPr>
        <w:t>Explicit START TRANSACTION / COMMIT and SQLEXCEPTION handling in the definition.</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CALL sp_bulk_enroll_students(@p_program_id, @p_semester_id, @p_section_id, @p_enrolled_by, @p_enrolled, @p_skipped, @p_message);</w:t>
      </w:r>
    </w:p>
    <w:p>
      <w:pPr>
        <w:pStyle w:val="SQLSource"/>
        <w:keepNext w:val="false"/>
        <w:widowControl w:val="false"/>
        <w:rPr/>
      </w:pPr>
      <w:r>
        <w:rPr>
          <w:rFonts w:eastAsia="Times New Roman" w:cs="Times New Roman"/>
          <w:sz w:val="24"/>
        </w:rPr>
        <w:t>SELECT @p_enrolled AS p_enrolled, @p_skipped AS p_skipped, @p_message AS p_message;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sp_bulk_enroll_students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PROCEDURE `sp_bulk_enroll_students`(</w:t>
      </w:r>
    </w:p>
    <w:p>
      <w:pPr>
        <w:pStyle w:val="SQLSource"/>
        <w:keepNext w:val="false"/>
        <w:widowControl w:val="false"/>
        <w:rPr/>
      </w:pPr>
      <w:r>
        <w:rPr>
          <w:rFonts w:eastAsia="Times New Roman" w:cs="Times New Roman"/>
          <w:sz w:val="24"/>
        </w:rPr>
        <w:t xml:space="preserve">  </w:t>
      </w:r>
      <w:r>
        <w:rPr>
          <w:rFonts w:eastAsia="Times New Roman" w:cs="Times New Roman"/>
          <w:sz w:val="24"/>
        </w:rPr>
        <w:t>IN  p_program_id  SMALLINT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IN  p_semester_id SMALLINT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IN  p_section_id  SMALLINT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IN  p_enrolled_by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OUT p_enrolled    INT,</w:t>
      </w:r>
    </w:p>
    <w:p>
      <w:pPr>
        <w:pStyle w:val="SQLSource"/>
        <w:keepNext w:val="false"/>
        <w:widowControl w:val="false"/>
        <w:rPr/>
      </w:pPr>
      <w:r>
        <w:rPr>
          <w:rFonts w:eastAsia="Times New Roman" w:cs="Times New Roman"/>
          <w:sz w:val="24"/>
        </w:rPr>
        <w:t xml:space="preserve">  </w:t>
      </w:r>
      <w:r>
        <w:rPr>
          <w:rFonts w:eastAsia="Times New Roman" w:cs="Times New Roman"/>
          <w:sz w:val="24"/>
        </w:rPr>
        <w:t>OUT p_skipped     INT,</w:t>
      </w:r>
    </w:p>
    <w:p>
      <w:pPr>
        <w:pStyle w:val="SQLSource"/>
        <w:keepNext w:val="false"/>
        <w:widowControl w:val="false"/>
        <w:rPr/>
      </w:pPr>
      <w:r>
        <w:rPr>
          <w:rFonts w:eastAsia="Times New Roman" w:cs="Times New Roman"/>
          <w:sz w:val="24"/>
        </w:rPr>
        <w:t xml:space="preserve">  </w:t>
      </w:r>
      <w:r>
        <w:rPr>
          <w:rFonts w:eastAsia="Times New Roman" w:cs="Times New Roman"/>
          <w:sz w:val="24"/>
        </w:rPr>
        <w:t>OUT p_message     VARCHAR(255)</w:t>
      </w:r>
    </w:p>
    <w:p>
      <w:pPr>
        <w:pStyle w:val="SQLSource"/>
        <w:keepNext w:val="false"/>
        <w:widowControl w:val="false"/>
        <w:rPr/>
      </w:pPr>
      <w:r>
        <w:rPr>
          <w:rFonts w:eastAsia="Times New Roman" w:cs="Times New Roman"/>
          <w:sz w:val="24"/>
        </w:rPr>
        <w:t>)</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v_capacity_violation INT DEFAULT 0;</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EXIT HANDLER FOR SQLEXCEPTION</w:t>
      </w:r>
    </w:p>
    <w:p>
      <w:pPr>
        <w:pStyle w:val="SQLSource"/>
        <w:keepNext w:val="false"/>
        <w:widowControl w:val="false"/>
        <w:rPr/>
      </w:pPr>
      <w:r>
        <w:rPr>
          <w:rFonts w:eastAsia="Times New Roman" w:cs="Times New Roman"/>
          <w:sz w:val="24"/>
        </w:rPr>
        <w:t xml:space="preserve">  </w:t>
      </w: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ROLLBACK;</w:t>
      </w:r>
    </w:p>
    <w:p>
      <w:pPr>
        <w:pStyle w:val="SQLSource"/>
        <w:keepNext w:val="false"/>
        <w:widowControl w:val="false"/>
        <w:rPr/>
      </w:pPr>
      <w:r>
        <w:rPr>
          <w:rFonts w:eastAsia="Times New Roman" w:cs="Times New Roman"/>
          <w:sz w:val="24"/>
        </w:rPr>
        <w:t xml:space="preserve">    </w:t>
      </w:r>
      <w:r>
        <w:rPr>
          <w:rFonts w:eastAsia="Times New Roman" w:cs="Times New Roman"/>
          <w:sz w:val="24"/>
        </w:rPr>
        <w:t>RESIGNAL;   -- keep the original error visible to the caller</w:t>
      </w:r>
    </w:p>
    <w:p>
      <w:pPr>
        <w:pStyle w:val="SQLSource"/>
        <w:keepNext w:val="false"/>
        <w:widowControl w:val="false"/>
        <w:rPr/>
      </w:pPr>
      <w:r>
        <w:rPr>
          <w:rFonts w:eastAsia="Times New Roman" w:cs="Times New Roman"/>
          <w:sz w:val="24"/>
        </w:rPr>
        <w:t xml:space="preserve">  </w:t>
      </w:r>
      <w:r>
        <w:rPr>
          <w:rFonts w:eastAsia="Times New Roman" w:cs="Times New Roman"/>
          <w:sz w:val="24"/>
        </w:rPr>
        <w:t>END;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START TRANSACTION;</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 How many (student, offering) pairs are still missing?</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COUNT(*) INTO p_skipped</w:t>
      </w:r>
    </w:p>
    <w:p>
      <w:pPr>
        <w:pStyle w:val="SQLSource"/>
        <w:keepNext w:val="false"/>
        <w:widowControl w:val="false"/>
        <w:rPr/>
      </w:pPr>
      <w:r>
        <w:rPr>
          <w:rFonts w:eastAsia="Times New Roman" w:cs="Times New Roman"/>
          <w:sz w:val="24"/>
        </w:rPr>
        <w:t xml:space="preserve">  </w:t>
      </w:r>
      <w:r>
        <w:rPr>
          <w:rFonts w:eastAsia="Times New Roman" w:cs="Times New Roman"/>
          <w:sz w:val="24"/>
        </w:rPr>
        <w:t>FROM `students` s</w:t>
      </w:r>
    </w:p>
    <w:p>
      <w:pPr>
        <w:pStyle w:val="SQLSource"/>
        <w:keepNext w:val="false"/>
        <w:widowControl w:val="false"/>
        <w:rPr/>
      </w:pPr>
      <w:r>
        <w:rPr>
          <w:rFonts w:eastAsia="Times New Roman" w:cs="Times New Roman"/>
          <w:sz w:val="24"/>
        </w:rPr>
        <w:t xml:space="preserve">  </w:t>
      </w:r>
      <w:r>
        <w:rPr>
          <w:rFonts w:eastAsia="Times New Roman" w:cs="Times New Roman"/>
          <w:sz w:val="24"/>
        </w:rPr>
        <w:t>JOIN `course_offerings` o</w:t>
      </w:r>
    </w:p>
    <w:p>
      <w:pPr>
        <w:pStyle w:val="SQLSource"/>
        <w:keepNext w:val="false"/>
        <w:widowControl w:val="false"/>
        <w:rPr/>
      </w:pPr>
      <w:r>
        <w:rPr>
          <w:rFonts w:eastAsia="Times New Roman" w:cs="Times New Roman"/>
          <w:sz w:val="24"/>
        </w:rPr>
        <w:t xml:space="preserve">       </w:t>
      </w:r>
      <w:r>
        <w:rPr>
          <w:rFonts w:eastAsia="Times New Roman" w:cs="Times New Roman"/>
          <w:sz w:val="24"/>
        </w:rPr>
        <w:t>ON  o.`program_id`  = p_program_id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o.`semester_id` = p_semester_id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(p_section_id IS NULL OR o.`section_id` = p_section_id)</w:t>
      </w:r>
    </w:p>
    <w:p>
      <w:pPr>
        <w:pStyle w:val="SQLSource"/>
        <w:keepNext w:val="false"/>
        <w:widowControl w:val="false"/>
        <w:rPr/>
      </w:pPr>
      <w:r>
        <w:rPr>
          <w:rFonts w:eastAsia="Times New Roman" w:cs="Times New Roman"/>
          <w:sz w:val="24"/>
        </w:rPr>
        <w:t xml:space="preserve">  </w:t>
      </w:r>
      <w:r>
        <w:rPr>
          <w:rFonts w:eastAsia="Times New Roman" w:cs="Times New Roman"/>
          <w:sz w:val="24"/>
        </w:rPr>
        <w:t>WHERE s.`program_id` = p_program_id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s.`status`     = 'ACTIVE'</w:t>
      </w:r>
    </w:p>
    <w:p>
      <w:pPr>
        <w:pStyle w:val="SQLSource"/>
        <w:keepNext w:val="false"/>
        <w:widowControl w:val="false"/>
        <w:rPr/>
      </w:pPr>
      <w:r>
        <w:rPr>
          <w:rFonts w:eastAsia="Times New Roman" w:cs="Times New Roman"/>
          <w:sz w:val="24"/>
        </w:rPr>
        <w:t xml:space="preserve">    </w:t>
      </w:r>
      <w:r>
        <w:rPr>
          <w:rFonts w:eastAsia="Times New Roman" w:cs="Times New Roman"/>
          <w:sz w:val="24"/>
        </w:rPr>
        <w:t>AND EXISTS (SELECT 1 FROM `enrollments` e</w:t>
      </w:r>
    </w:p>
    <w:p>
      <w:pPr>
        <w:pStyle w:val="SQLSource"/>
        <w:keepNext w:val="false"/>
        <w:widowControl w:val="false"/>
        <w:rPr/>
      </w:pPr>
      <w:r>
        <w:rPr>
          <w:rFonts w:eastAsia="Times New Roman" w:cs="Times New Roman"/>
          <w:sz w:val="24"/>
        </w:rPr>
        <w:t xml:space="preserve">                </w:t>
      </w:r>
      <w:r>
        <w:rPr>
          <w:rFonts w:eastAsia="Times New Roman" w:cs="Times New Roman"/>
          <w:sz w:val="24"/>
        </w:rPr>
        <w:t>WHERE e.`student_id` = s.`student_id` AND e.`offering_id` = o.`offering_id`);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 Guard: refuse to over-fill an offering.</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COUNT(*) INTO v_capacity_violation</w:t>
      </w:r>
    </w:p>
    <w:p>
      <w:pPr>
        <w:pStyle w:val="SQLSource"/>
        <w:keepNext w:val="false"/>
        <w:widowControl w:val="false"/>
        <w:rPr/>
      </w:pPr>
      <w:r>
        <w:rPr>
          <w:rFonts w:eastAsia="Times New Roman" w:cs="Times New Roman"/>
          <w:sz w:val="24"/>
        </w:rPr>
        <w:t xml:space="preserve">  </w:t>
      </w:r>
      <w:r>
        <w:rPr>
          <w:rFonts w:eastAsia="Times New Roman" w:cs="Times New Roman"/>
          <w:sz w:val="24"/>
        </w:rPr>
        <w:t>FROM (</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o.`offering_id`, o.`capacity`,</w:t>
      </w:r>
    </w:p>
    <w:p>
      <w:pPr>
        <w:pStyle w:val="SQLSource"/>
        <w:keepNext w:val="false"/>
        <w:widowControl w:val="false"/>
        <w:rPr/>
      </w:pPr>
      <w:r>
        <w:rPr>
          <w:rFonts w:eastAsia="Times New Roman" w:cs="Times New Roman"/>
          <w:sz w:val="24"/>
        </w:rPr>
        <w:t xml:space="preserve">           </w:t>
      </w:r>
      <w:r>
        <w:rPr>
          <w:rFonts w:eastAsia="Times New Roman" w:cs="Times New Roman"/>
          <w:sz w:val="24"/>
        </w:rPr>
        <w:t>COUNT(e.`enrollment_id`) AS `already`</w:t>
      </w:r>
    </w:p>
    <w:p>
      <w:pPr>
        <w:pStyle w:val="SQLSource"/>
        <w:keepNext w:val="false"/>
        <w:widowControl w:val="false"/>
        <w:rPr/>
      </w:pPr>
      <w:r>
        <w:rPr>
          <w:rFonts w:eastAsia="Times New Roman" w:cs="Times New Roman"/>
          <w:sz w:val="24"/>
        </w:rPr>
        <w:t xml:space="preserve">    </w:t>
      </w:r>
      <w:r>
        <w:rPr>
          <w:rFonts w:eastAsia="Times New Roman" w:cs="Times New Roman"/>
          <w:sz w:val="24"/>
        </w:rPr>
        <w:t>FROM `course_offerings` o</w:t>
      </w:r>
    </w:p>
    <w:p>
      <w:pPr>
        <w:pStyle w:val="SQLSource"/>
        <w:keepNext w:val="false"/>
        <w:widowControl w:val="false"/>
        <w:rPr/>
      </w:pPr>
      <w:r>
        <w:rPr>
          <w:rFonts w:eastAsia="Times New Roman" w:cs="Times New Roman"/>
          <w:sz w:val="24"/>
        </w:rPr>
        <w:t xml:space="preserve">    </w:t>
      </w:r>
      <w:r>
        <w:rPr>
          <w:rFonts w:eastAsia="Times New Roman" w:cs="Times New Roman"/>
          <w:sz w:val="24"/>
        </w:rPr>
        <w:t>LEFT JOIN `enrollments` e ON e.`offering_id` = o.`offering_id`</w:t>
      </w:r>
    </w:p>
    <w:p>
      <w:pPr>
        <w:pStyle w:val="SQLSource"/>
        <w:keepNext w:val="false"/>
        <w:widowControl w:val="false"/>
        <w:rPr/>
      </w:pPr>
      <w:r>
        <w:rPr>
          <w:rFonts w:eastAsia="Times New Roman" w:cs="Times New Roman"/>
          <w:sz w:val="24"/>
        </w:rPr>
        <w:t xml:space="preserve">    </w:t>
      </w:r>
      <w:r>
        <w:rPr>
          <w:rFonts w:eastAsia="Times New Roman" w:cs="Times New Roman"/>
          <w:sz w:val="24"/>
        </w:rPr>
        <w:t>WHERE o.`program_id`  = p_program_id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o.`semester_id` = p_semester_id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(p_section_id IS NULL OR o.`section_id` = p_section_id)</w:t>
      </w:r>
    </w:p>
    <w:p>
      <w:pPr>
        <w:pStyle w:val="SQLSource"/>
        <w:keepNext w:val="false"/>
        <w:widowControl w:val="false"/>
        <w:rPr/>
      </w:pPr>
      <w:r>
        <w:rPr>
          <w:rFonts w:eastAsia="Times New Roman" w:cs="Times New Roman"/>
          <w:sz w:val="24"/>
        </w:rPr>
        <w:t xml:space="preserve">    </w:t>
      </w:r>
      <w:r>
        <w:rPr>
          <w:rFonts w:eastAsia="Times New Roman" w:cs="Times New Roman"/>
          <w:sz w:val="24"/>
        </w:rPr>
        <w:t>GROUP BY o.`offering_id`, o.`capacity`</w:t>
      </w:r>
    </w:p>
    <w:p>
      <w:pPr>
        <w:pStyle w:val="SQLSource"/>
        <w:keepNext w:val="false"/>
        <w:widowControl w:val="false"/>
        <w:rPr/>
      </w:pPr>
      <w:r>
        <w:rPr>
          <w:rFonts w:eastAsia="Times New Roman" w:cs="Times New Roman"/>
          <w:sz w:val="24"/>
        </w:rPr>
        <w:t xml:space="preserve">    </w:t>
      </w:r>
      <w:r>
        <w:rPr>
          <w:rFonts w:eastAsia="Times New Roman" w:cs="Times New Roman"/>
          <w:sz w:val="24"/>
        </w:rPr>
        <w:t>HAVING `already` &gt;= o.`capacity`</w:t>
      </w:r>
    </w:p>
    <w:p>
      <w:pPr>
        <w:pStyle w:val="SQLSource"/>
        <w:keepNext w:val="false"/>
        <w:widowControl w:val="false"/>
        <w:rPr/>
      </w:pPr>
      <w:r>
        <w:rPr>
          <w:rFonts w:eastAsia="Times New Roman" w:cs="Times New Roman"/>
          <w:sz w:val="24"/>
        </w:rPr>
        <w:t xml:space="preserve">  </w:t>
      </w:r>
      <w:r>
        <w:rPr>
          <w:rFonts w:eastAsia="Times New Roman" w:cs="Times New Roman"/>
          <w:sz w:val="24"/>
        </w:rPr>
        <w:t>) x;</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v_capacity_violation &gt; 0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w:t>
      </w:r>
    </w:p>
    <w:p>
      <w:pPr>
        <w:pStyle w:val="SQLSource"/>
        <w:keepNext w:val="false"/>
        <w:widowControl w:val="false"/>
        <w:rPr/>
      </w:pPr>
      <w:r>
        <w:rPr>
          <w:rFonts w:eastAsia="Times New Roman" w:cs="Times New Roman"/>
          <w:sz w:val="24"/>
        </w:rPr>
        <w:t xml:space="preserve">      </w:t>
      </w:r>
      <w:r>
        <w:rPr>
          <w:rFonts w:eastAsia="Times New Roman" w:cs="Times New Roman"/>
          <w:sz w:val="24"/>
        </w:rPr>
        <w:t>SET MESSAGE_TEXT = 'One or more course offerings have reached their capacity.';</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 The pairs are staged in a temporary table first. MySQL error 1442 forbids a</w:t>
      </w:r>
    </w:p>
    <w:p>
      <w:pPr>
        <w:pStyle w:val="SQLSource"/>
        <w:keepNext w:val="false"/>
        <w:widowControl w:val="false"/>
        <w:rPr/>
      </w:pPr>
      <w:r>
        <w:rPr>
          <w:rFonts w:eastAsia="Times New Roman" w:cs="Times New Roman"/>
          <w:sz w:val="24"/>
        </w:rPr>
        <w:t xml:space="preserve">  </w:t>
      </w:r>
      <w:r>
        <w:rPr>
          <w:rFonts w:eastAsia="Times New Roman" w:cs="Times New Roman"/>
          <w:sz w:val="24"/>
        </w:rPr>
        <w:t>-- trigger from writing to `course_offerings` while the statement that fired it is</w:t>
      </w:r>
    </w:p>
    <w:p>
      <w:pPr>
        <w:pStyle w:val="SQLSource"/>
        <w:keepNext w:val="false"/>
        <w:widowControl w:val="false"/>
        <w:rPr/>
      </w:pPr>
      <w:r>
        <w:rPr>
          <w:rFonts w:eastAsia="Times New Roman" w:cs="Times New Roman"/>
          <w:sz w:val="24"/>
        </w:rPr>
        <w:t xml:space="preserve">  </w:t>
      </w:r>
      <w:r>
        <w:rPr>
          <w:rFonts w:eastAsia="Times New Roman" w:cs="Times New Roman"/>
          <w:sz w:val="24"/>
        </w:rPr>
        <w:t>-- still reading that table, so the INSERT below must not JOIN course_offerings.</w:t>
      </w:r>
    </w:p>
    <w:p>
      <w:pPr>
        <w:pStyle w:val="SQLSource"/>
        <w:keepNext w:val="false"/>
        <w:widowControl w:val="false"/>
        <w:rPr/>
      </w:pPr>
      <w:r>
        <w:rPr>
          <w:rFonts w:eastAsia="Times New Roman" w:cs="Times New Roman"/>
          <w:sz w:val="24"/>
        </w:rPr>
        <w:t xml:space="preserve">  </w:t>
      </w:r>
      <w:r>
        <w:rPr>
          <w:rFonts w:eastAsia="Times New Roman" w:cs="Times New Roman"/>
          <w:sz w:val="24"/>
        </w:rPr>
        <w:t>DROP TEMPORARY TABLE IF EXISTS `tmp_enroll_batch`;</w:t>
      </w:r>
    </w:p>
    <w:p>
      <w:pPr>
        <w:pStyle w:val="SQLSource"/>
        <w:keepNext w:val="false"/>
        <w:widowControl w:val="false"/>
        <w:rPr/>
      </w:pPr>
      <w:r>
        <w:rPr>
          <w:rFonts w:eastAsia="Times New Roman" w:cs="Times New Roman"/>
          <w:sz w:val="24"/>
        </w:rPr>
        <w:t xml:space="preserve">  </w:t>
      </w:r>
      <w:r>
        <w:rPr>
          <w:rFonts w:eastAsia="Times New Roman" w:cs="Times New Roman"/>
          <w:sz w:val="24"/>
        </w:rPr>
        <w:t>CREATE TEMPORARY TABLE `tmp_enroll_batch` (</w:t>
      </w:r>
    </w:p>
    <w:p>
      <w:pPr>
        <w:pStyle w:val="SQLSource"/>
        <w:keepNext w:val="false"/>
        <w:widowControl w:val="false"/>
        <w:rPr/>
      </w:pPr>
      <w:r>
        <w:rPr>
          <w:rFonts w:eastAsia="Times New Roman" w:cs="Times New Roman"/>
          <w:sz w:val="24"/>
        </w:rPr>
        <w:t xml:space="preserve">    </w:t>
      </w:r>
      <w:r>
        <w:rPr>
          <w:rFonts w:eastAsia="Times New Roman" w:cs="Times New Roman"/>
          <w:sz w:val="24"/>
        </w:rPr>
        <w:t>`student_id`  INT UNSIGNED NOT NULL,</w:t>
      </w:r>
    </w:p>
    <w:p>
      <w:pPr>
        <w:pStyle w:val="SQLSource"/>
        <w:keepNext w:val="false"/>
        <w:widowControl w:val="false"/>
        <w:rPr/>
      </w:pPr>
      <w:r>
        <w:rPr>
          <w:rFonts w:eastAsia="Times New Roman" w:cs="Times New Roman"/>
          <w:sz w:val="24"/>
        </w:rPr>
        <w:t xml:space="preserve">    </w:t>
      </w:r>
      <w:r>
        <w:rPr>
          <w:rFonts w:eastAsia="Times New Roman" w:cs="Times New Roman"/>
          <w:sz w:val="24"/>
        </w:rPr>
        <w:t>`offering_id` INT UNSIGNED NOT NULL,</w:t>
      </w:r>
    </w:p>
    <w:p>
      <w:pPr>
        <w:pStyle w:val="SQLSource"/>
        <w:keepNext w:val="false"/>
        <w:widowControl w:val="false"/>
        <w:rPr/>
      </w:pPr>
      <w:r>
        <w:rPr>
          <w:rFonts w:eastAsia="Times New Roman" w:cs="Times New Roman"/>
          <w:sz w:val="24"/>
        </w:rPr>
        <w:t xml:space="preserve">    </w:t>
      </w:r>
      <w:r>
        <w:rPr>
          <w:rFonts w:eastAsia="Times New Roman" w:cs="Times New Roman"/>
          <w:sz w:val="24"/>
        </w:rPr>
        <w:t>PRIMARY KEY (`student_id`, `offering_id`)</w:t>
      </w:r>
    </w:p>
    <w:p>
      <w:pPr>
        <w:pStyle w:val="SQLSource"/>
        <w:keepNext w:val="false"/>
        <w:widowControl w:val="false"/>
        <w:rPr/>
      </w:pPr>
      <w:r>
        <w:rPr>
          <w:rFonts w:eastAsia="Times New Roman" w:cs="Times New Roman"/>
          <w:sz w:val="24"/>
        </w:rPr>
        <w:t xml:space="preserve">  </w:t>
      </w:r>
      <w:r>
        <w:rPr>
          <w:rFonts w:eastAsia="Times New Roman" w:cs="Times New Roman"/>
          <w:sz w:val="24"/>
        </w:rPr>
        <w:t>) ENGINE = Memory;</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`tmp_enroll_batch` (`student_id`, `offering_id`)</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s.`student_id`, o.`offering_id`</w:t>
      </w:r>
    </w:p>
    <w:p>
      <w:pPr>
        <w:pStyle w:val="SQLSource"/>
        <w:keepNext w:val="false"/>
        <w:widowControl w:val="false"/>
        <w:rPr/>
      </w:pPr>
      <w:r>
        <w:rPr>
          <w:rFonts w:eastAsia="Times New Roman" w:cs="Times New Roman"/>
          <w:sz w:val="24"/>
        </w:rPr>
        <w:t xml:space="preserve">  </w:t>
      </w:r>
      <w:r>
        <w:rPr>
          <w:rFonts w:eastAsia="Times New Roman" w:cs="Times New Roman"/>
          <w:sz w:val="24"/>
        </w:rPr>
        <w:t>FROM `students` s</w:t>
      </w:r>
    </w:p>
    <w:p>
      <w:pPr>
        <w:pStyle w:val="SQLSource"/>
        <w:keepNext w:val="false"/>
        <w:widowControl w:val="false"/>
        <w:rPr/>
      </w:pPr>
      <w:r>
        <w:rPr>
          <w:rFonts w:eastAsia="Times New Roman" w:cs="Times New Roman"/>
          <w:sz w:val="24"/>
        </w:rPr>
        <w:t xml:space="preserve">  </w:t>
      </w:r>
      <w:r>
        <w:rPr>
          <w:rFonts w:eastAsia="Times New Roman" w:cs="Times New Roman"/>
          <w:sz w:val="24"/>
        </w:rPr>
        <w:t>JOIN `course_offerings` o</w:t>
      </w:r>
    </w:p>
    <w:p>
      <w:pPr>
        <w:pStyle w:val="SQLSource"/>
        <w:keepNext w:val="false"/>
        <w:widowControl w:val="false"/>
        <w:rPr/>
      </w:pPr>
      <w:r>
        <w:rPr>
          <w:rFonts w:eastAsia="Times New Roman" w:cs="Times New Roman"/>
          <w:sz w:val="24"/>
        </w:rPr>
        <w:t xml:space="preserve">       </w:t>
      </w:r>
      <w:r>
        <w:rPr>
          <w:rFonts w:eastAsia="Times New Roman" w:cs="Times New Roman"/>
          <w:sz w:val="24"/>
        </w:rPr>
        <w:t>ON  o.`program_id`  = p_program_id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o.`semester_id` = p_semester_id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(p_section_id IS NULL OR o.`section_id` = p_section_id)</w:t>
      </w:r>
    </w:p>
    <w:p>
      <w:pPr>
        <w:pStyle w:val="SQLSource"/>
        <w:keepNext w:val="false"/>
        <w:widowControl w:val="false"/>
        <w:rPr/>
      </w:pPr>
      <w:r>
        <w:rPr>
          <w:rFonts w:eastAsia="Times New Roman" w:cs="Times New Roman"/>
          <w:sz w:val="24"/>
        </w:rPr>
        <w:t xml:space="preserve">  </w:t>
      </w:r>
      <w:r>
        <w:rPr>
          <w:rFonts w:eastAsia="Times New Roman" w:cs="Times New Roman"/>
          <w:sz w:val="24"/>
        </w:rPr>
        <w:t>WHERE s.`program_id` = p_program_id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s.`status`     = 'ACTIVE'</w:t>
      </w:r>
    </w:p>
    <w:p>
      <w:pPr>
        <w:pStyle w:val="SQLSource"/>
        <w:keepNext w:val="false"/>
        <w:widowControl w:val="false"/>
        <w:rPr/>
      </w:pPr>
      <w:r>
        <w:rPr>
          <w:rFonts w:eastAsia="Times New Roman" w:cs="Times New Roman"/>
          <w:sz w:val="24"/>
        </w:rPr>
        <w:t xml:space="preserve">    </w:t>
      </w:r>
      <w:r>
        <w:rPr>
          <w:rFonts w:eastAsia="Times New Roman" w:cs="Times New Roman"/>
          <w:sz w:val="24"/>
        </w:rPr>
        <w:t>AND NOT EXISTS (SELECT 1 FROM `enrollments` e</w:t>
      </w:r>
    </w:p>
    <w:p>
      <w:pPr>
        <w:pStyle w:val="SQLSource"/>
        <w:keepNext w:val="false"/>
        <w:widowControl w:val="false"/>
        <w:rPr/>
      </w:pPr>
      <w:r>
        <w:rPr>
          <w:rFonts w:eastAsia="Times New Roman" w:cs="Times New Roman"/>
          <w:sz w:val="24"/>
        </w:rPr>
        <w:t xml:space="preserve">                    </w:t>
      </w:r>
      <w:r>
        <w:rPr>
          <w:rFonts w:eastAsia="Times New Roman" w:cs="Times New Roman"/>
          <w:sz w:val="24"/>
        </w:rPr>
        <w:t>WHERE e.`student_id` = s.`student_id` AND e.`offering_id` = o.`offering_id`);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`enrollments` (`student_id`, `offering_id`, `enrolled_on`, `enrolled_by`, `status`)</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`student_id`, `offering_id`, CURDATE(), p_enrolled_by, 'ENROLLED'</w:t>
      </w:r>
    </w:p>
    <w:p>
      <w:pPr>
        <w:pStyle w:val="SQLSource"/>
        <w:keepNext w:val="false"/>
        <w:widowControl w:val="false"/>
        <w:rPr/>
      </w:pPr>
      <w:r>
        <w:rPr>
          <w:rFonts w:eastAsia="Times New Roman" w:cs="Times New Roman"/>
          <w:sz w:val="24"/>
        </w:rPr>
        <w:t xml:space="preserve">  </w:t>
      </w:r>
      <w:r>
        <w:rPr>
          <w:rFonts w:eastAsia="Times New Roman" w:cs="Times New Roman"/>
          <w:sz w:val="24"/>
        </w:rPr>
        <w:t>FROM `tmp_enroll_batch`;</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p_enrolled = ROW_COUNT();</w:t>
      </w:r>
    </w:p>
    <w:p>
      <w:pPr>
        <w:pStyle w:val="SQLSource"/>
        <w:keepNext w:val="false"/>
        <w:widowControl w:val="false"/>
        <w:rPr/>
      </w:pPr>
      <w:r>
        <w:rPr>
          <w:rFonts w:eastAsia="Times New Roman" w:cs="Times New Roman"/>
          <w:sz w:val="24"/>
        </w:rPr>
        <w:t xml:space="preserve">  </w:t>
      </w:r>
      <w:r>
        <w:rPr>
          <w:rFonts w:eastAsia="Times New Roman" w:cs="Times New Roman"/>
          <w:sz w:val="24"/>
        </w:rPr>
        <w:t>DROP TEMPORARY TABLE IF EXISTS `tmp_enroll_batch`;</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 Keep the denormalised seat counter in sync.</w:t>
      </w:r>
    </w:p>
    <w:p>
      <w:pPr>
        <w:pStyle w:val="SQLSource"/>
        <w:keepNext w:val="false"/>
        <w:widowControl w:val="false"/>
        <w:rPr/>
      </w:pPr>
      <w:r>
        <w:rPr>
          <w:rFonts w:eastAsia="Times New Roman" w:cs="Times New Roman"/>
          <w:sz w:val="24"/>
        </w:rPr>
        <w:t xml:space="preserve">  </w:t>
      </w:r>
      <w:r>
        <w:rPr>
          <w:rFonts w:eastAsia="Times New Roman" w:cs="Times New Roman"/>
          <w:sz w:val="24"/>
        </w:rPr>
        <w:t>UPDATE `course_offerings` o</w:t>
      </w:r>
    </w:p>
    <w:p>
      <w:pPr>
        <w:pStyle w:val="SQLSource"/>
        <w:keepNext w:val="false"/>
        <w:widowControl w:val="false"/>
        <w:rPr/>
      </w:pPr>
      <w:r>
        <w:rPr>
          <w:rFonts w:eastAsia="Times New Roman" w:cs="Times New Roman"/>
          <w:sz w:val="24"/>
        </w:rPr>
        <w:t xml:space="preserve">  </w:t>
      </w:r>
      <w:r>
        <w:rPr>
          <w:rFonts w:eastAsia="Times New Roman" w:cs="Times New Roman"/>
          <w:sz w:val="24"/>
        </w:rPr>
        <w:t>SET o.`enrolled_count` = (SELECT COUNT(*) FROM `enrollments` e WHERE e.`offering_id` = o.`offering_id`)</w:t>
      </w:r>
    </w:p>
    <w:p>
      <w:pPr>
        <w:pStyle w:val="SQLSource"/>
        <w:keepNext w:val="false"/>
        <w:widowControl w:val="false"/>
        <w:rPr/>
      </w:pPr>
      <w:r>
        <w:rPr>
          <w:rFonts w:eastAsia="Times New Roman" w:cs="Times New Roman"/>
          <w:sz w:val="24"/>
        </w:rPr>
        <w:t xml:space="preserve">  </w:t>
      </w:r>
      <w:r>
        <w:rPr>
          <w:rFonts w:eastAsia="Times New Roman" w:cs="Times New Roman"/>
          <w:sz w:val="24"/>
        </w:rPr>
        <w:t>WHERE o.`program_id`  = p_program_id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o.`semester_id` = p_semester_id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(p_section_id IS NULL OR o.`section_id` = p_section_id);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`audit_logs` (`user_id`, `action`, `entity`, `entity_id`, `description`)</w:t>
      </w:r>
    </w:p>
    <w:p>
      <w:pPr>
        <w:pStyle w:val="SQLSource"/>
        <w:keepNext w:val="false"/>
        <w:widowControl w:val="false"/>
        <w:rPr/>
      </w:pPr>
      <w:r>
        <w:rPr>
          <w:rFonts w:eastAsia="Times New Roman" w:cs="Times New Roman"/>
          <w:sz w:val="24"/>
        </w:rPr>
        <w:t xml:space="preserve">  </w:t>
      </w:r>
      <w:r>
        <w:rPr>
          <w:rFonts w:eastAsia="Times New Roman" w:cs="Times New Roman"/>
          <w:sz w:val="24"/>
        </w:rPr>
        <w:t>VALUES (p_enrolled_by, 'CREATE', 'enrollments', NULL,</w:t>
      </w:r>
    </w:p>
    <w:p>
      <w:pPr>
        <w:pStyle w:val="SQLSource"/>
        <w:keepNext w:val="false"/>
        <w:widowControl w:val="false"/>
        <w:rPr/>
      </w:pPr>
      <w:r>
        <w:rPr>
          <w:rFonts w:eastAsia="Times New Roman" w:cs="Times New Roman"/>
          <w:sz w:val="24"/>
        </w:rPr>
        <w:t xml:space="preserve">          </w:t>
      </w:r>
      <w:r>
        <w:rPr>
          <w:rFonts w:eastAsia="Times New Roman" w:cs="Times New Roman"/>
          <w:sz w:val="24"/>
        </w:rPr>
        <w:t>CONCAT('Bulk enrollment: ', p_enrolled, ' new enrollments, ', p_skipped, ' already present'));</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p_message = CONCAT('Enrolled ', p_enrolled, ' student-subject combinations.');</w:t>
      </w:r>
    </w:p>
    <w:p>
      <w:pPr>
        <w:pStyle w:val="SQLSource"/>
        <w:keepNext w:val="false"/>
        <w:widowControl w:val="false"/>
        <w:rPr/>
      </w:pPr>
      <w:r>
        <w:rPr>
          <w:rFonts w:eastAsia="Times New Roman" w:cs="Times New Roman"/>
          <w:sz w:val="24"/>
        </w:rPr>
        <w:t xml:space="preserve">  </w:t>
      </w:r>
      <w:r>
        <w:rPr>
          <w:rFonts w:eastAsia="Times New Roman" w:cs="Times New Roman"/>
          <w:sz w:val="24"/>
        </w:rPr>
        <w:t>COMMIT;</w:t>
      </w:r>
    </w:p>
    <w:p>
      <w:pPr>
        <w:pStyle w:val="SQLSource"/>
        <w:keepNext w:val="false"/>
        <w:widowControl w:val="false"/>
        <w:rPr/>
      </w:pPr>
      <w:r>
        <w:rPr>
          <w:rFonts w:eastAsia="Times New Roman" w:cs="Times New Roman"/>
          <w:sz w:val="24"/>
        </w:rPr>
        <w:t>END$$</w:t>
      </w:r>
    </w:p>
    <w:p>
      <w:pPr>
        <w:pStyle w:val="Normal"/>
        <w:rPr/>
      </w:pPr>
      <w:r>
        <w:rPr/>
      </w:r>
    </w:p>
    <w:p>
      <w:pPr>
        <w:pStyle w:val="Heading3"/>
        <w:rPr/>
      </w:pPr>
      <w:bookmarkStart w:id="41" w:name="__RefHeading___Toc60515_477812436"/>
      <w:bookmarkEnd w:id="41"/>
      <w:r>
        <w:rPr>
          <w:rFonts w:eastAsia="Times New Roman" w:cs="Times New Roman"/>
          <w:b/>
          <w:sz w:val="24"/>
        </w:rPr>
        <w:t>2.4.2 Database Triggers (SQL Code &amp; Execution Proofs)</w:t>
      </w:r>
    </w:p>
    <w:p>
      <w:pPr>
        <w:pStyle w:val="Heading4"/>
        <w:rPr/>
      </w:pPr>
      <w:r>
        <w:rPr>
          <w:rFonts w:eastAsia="Times New Roman" w:cs="Times New Roman"/>
          <w:b/>
          <w:sz w:val="24"/>
        </w:rPr>
        <w:t>trg_enrollments_bi_guard</w:t>
      </w:r>
    </w:p>
    <w:p>
      <w:pPr>
        <w:pStyle w:val="Normal"/>
        <w:rPr/>
      </w:pPr>
      <w:r>
        <w:rPr>
          <w:rFonts w:eastAsia="Times New Roman" w:cs="Times New Roman"/>
          <w:b/>
          <w:sz w:val="24"/>
        </w:rPr>
        <w:t xml:space="preserve">Purpose / expected behavior: </w:t>
      </w:r>
      <w:r>
        <w:rPr>
          <w:rFonts w:eastAsia="Times New Roman" w:cs="Times New Roman"/>
          <w:sz w:val="24"/>
        </w:rPr>
        <w:t>Check student state, offering existence/state and capacity before enrollment insertion. ACTIVE/SUSPENDED are permitted student states; only CANCELLED offerings are rejected by the state condition.</w:t>
      </w:r>
    </w:p>
    <w:p>
      <w:pPr>
        <w:pStyle w:val="Normal"/>
        <w:rPr/>
      </w:pPr>
      <w:r>
        <w:rPr>
          <w:rFonts w:eastAsia="Times New Roman" w:cs="Times New Roman"/>
          <w:sz w:val="24"/>
        </w:rPr>
        <w:t>Source: database/06_triggers.sql:93–128.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Event / inputs / output: </w:t>
      </w:r>
      <w:r>
        <w:rPr>
          <w:rFonts w:eastAsia="Times New Roman" w:cs="Times New Roman"/>
          <w:sz w:val="24"/>
        </w:rPr>
        <w:t>BEFORE INSERT ON `enrollments` FOR EACH ROW; OLD/NEW are event-appropriate row images; no explicit arguments or scalar return. Side effects are described above.</w:t>
      </w:r>
    </w:p>
    <w:p>
      <w:pPr>
        <w:pStyle w:val="Normal"/>
        <w:rPr/>
      </w:pPr>
      <w:r>
        <w:rPr>
          <w:rFonts w:eastAsia="Times New Roman" w:cs="Times New Roman"/>
          <w:b/>
          <w:sz w:val="24"/>
        </w:rPr>
        <w:t xml:space="preserve">Read/write dependencies: </w:t>
      </w:r>
      <w:r>
        <w:rPr>
          <w:rFonts w:eastAsia="Times New Roman" w:cs="Times New Roman"/>
          <w:sz w:val="24"/>
        </w:rPr>
        <w:t>course_offerings, enrollments, students, v_capacity, v_prog, v_seats, v_st_state, v_status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INSERT INTO enrollments (student_id, offering_id, enrolled_by) VALUES (@fixture_student_id, @fixture_offering_id, @actor_user_id);</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trg_enrollments_bi_guard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TRIGGER `trg_enrollments_bi_guard`</w:t>
      </w:r>
    </w:p>
    <w:p>
      <w:pPr>
        <w:pStyle w:val="SQLSource"/>
        <w:keepNext w:val="false"/>
        <w:widowControl w:val="false"/>
        <w:rPr/>
      </w:pPr>
      <w:r>
        <w:rPr>
          <w:rFonts w:eastAsia="Times New Roman" w:cs="Times New Roman"/>
          <w:sz w:val="24"/>
        </w:rPr>
        <w:t>BEFORE INSERT ON `enrollments` FOR EACH ROW</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v_status   VARCHAR(20);</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v_capacity SMALLINT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v_seats    INT;</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v_st_state VARCHAR(20);</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v_prog     SMALLINT UNSIGNED;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o.`status`, o.`capacity`, o.`program_id`</w:t>
      </w:r>
    </w:p>
    <w:p>
      <w:pPr>
        <w:pStyle w:val="SQLSource"/>
        <w:keepNext w:val="false"/>
        <w:widowControl w:val="false"/>
        <w:rPr/>
      </w:pPr>
      <w:r>
        <w:rPr>
          <w:rFonts w:eastAsia="Times New Roman" w:cs="Times New Roman"/>
          <w:sz w:val="24"/>
        </w:rPr>
        <w:t xml:space="preserve">  </w:t>
      </w:r>
      <w:r>
        <w:rPr>
          <w:rFonts w:eastAsia="Times New Roman" w:cs="Times New Roman"/>
          <w:sz w:val="24"/>
        </w:rPr>
        <w:t>INTO v_status, v_capacity, v_prog</w:t>
      </w:r>
    </w:p>
    <w:p>
      <w:pPr>
        <w:pStyle w:val="SQLSource"/>
        <w:keepNext w:val="false"/>
        <w:widowControl w:val="false"/>
        <w:rPr/>
      </w:pPr>
      <w:r>
        <w:rPr>
          <w:rFonts w:eastAsia="Times New Roman" w:cs="Times New Roman"/>
          <w:sz w:val="24"/>
        </w:rPr>
        <w:t xml:space="preserve">  </w:t>
      </w:r>
      <w:r>
        <w:rPr>
          <w:rFonts w:eastAsia="Times New Roman" w:cs="Times New Roman"/>
          <w:sz w:val="24"/>
        </w:rPr>
        <w:t>FROM `course_offerings` o WHERE o.`offering_id` = NEW.`offering_id`;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v_status IS NULL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'Course offering does not exist.';</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 xml:space="preserve">  </w:t>
      </w:r>
      <w:r>
        <w:rPr>
          <w:rFonts w:eastAsia="Times New Roman" w:cs="Times New Roman"/>
          <w:sz w:val="24"/>
        </w:rPr>
        <w:t>IF v_status = 'CANCELLED'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'This course offering has been cancelled.';</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s.`status`, s.`program_id` INTO v_st_state, v_prog</w:t>
      </w:r>
    </w:p>
    <w:p>
      <w:pPr>
        <w:pStyle w:val="SQLSource"/>
        <w:keepNext w:val="false"/>
        <w:widowControl w:val="false"/>
        <w:rPr/>
      </w:pPr>
      <w:r>
        <w:rPr>
          <w:rFonts w:eastAsia="Times New Roman" w:cs="Times New Roman"/>
          <w:sz w:val="24"/>
        </w:rPr>
        <w:t xml:space="preserve">  </w:t>
      </w:r>
      <w:r>
        <w:rPr>
          <w:rFonts w:eastAsia="Times New Roman" w:cs="Times New Roman"/>
          <w:sz w:val="24"/>
        </w:rPr>
        <w:t>FROM `students` s WHERE s.`student_id` = NEW.`student_id`;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v_st_state NOT IN ('ACTIVE', 'SUSPENDED')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w:t>
      </w:r>
    </w:p>
    <w:p>
      <w:pPr>
        <w:pStyle w:val="SQLSource"/>
        <w:keepNext w:val="false"/>
        <w:widowControl w:val="false"/>
        <w:rPr/>
      </w:pPr>
      <w:r>
        <w:rPr>
          <w:rFonts w:eastAsia="Times New Roman" w:cs="Times New Roman"/>
          <w:sz w:val="24"/>
        </w:rPr>
        <w:t xml:space="preserve">      </w:t>
      </w:r>
      <w:r>
        <w:rPr>
          <w:rFonts w:eastAsia="Times New Roman" w:cs="Times New Roman"/>
          <w:sz w:val="24"/>
        </w:rPr>
        <w:t>SET MESSAGE_TEXT = 'Only ACTIVE students can be enrolled.';</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COUNT(*) INTO v_seats</w:t>
      </w:r>
    </w:p>
    <w:p>
      <w:pPr>
        <w:pStyle w:val="SQLSource"/>
        <w:keepNext w:val="false"/>
        <w:widowControl w:val="false"/>
        <w:rPr/>
      </w:pPr>
      <w:r>
        <w:rPr>
          <w:rFonts w:eastAsia="Times New Roman" w:cs="Times New Roman"/>
          <w:sz w:val="24"/>
        </w:rPr>
        <w:t xml:space="preserve">  </w:t>
      </w:r>
      <w:r>
        <w:rPr>
          <w:rFonts w:eastAsia="Times New Roman" w:cs="Times New Roman"/>
          <w:sz w:val="24"/>
        </w:rPr>
        <w:t>FROM `enrollments` e WHERE e.`offering_id` = NEW.`offering_id`;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v_seats &gt;= v_capacity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w:t>
      </w:r>
    </w:p>
    <w:p>
      <w:pPr>
        <w:pStyle w:val="SQLSource"/>
        <w:keepNext w:val="false"/>
        <w:widowControl w:val="false"/>
        <w:rPr/>
      </w:pPr>
      <w:r>
        <w:rPr>
          <w:rFonts w:eastAsia="Times New Roman" w:cs="Times New Roman"/>
          <w:sz w:val="24"/>
        </w:rPr>
        <w:t xml:space="preserve">      </w:t>
      </w:r>
      <w:r>
        <w:rPr>
          <w:rFonts w:eastAsia="Times New Roman" w:cs="Times New Roman"/>
          <w:sz w:val="24"/>
        </w:rPr>
        <w:t>SET MESSAGE_TEXT = 'This course offering is already full.';</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trg_enrollments_ai_count</w:t>
      </w:r>
    </w:p>
    <w:p>
      <w:pPr>
        <w:pStyle w:val="Normal"/>
        <w:rPr/>
      </w:pPr>
      <w:r>
        <w:rPr>
          <w:rFonts w:eastAsia="Times New Roman" w:cs="Times New Roman"/>
          <w:b/>
          <w:sz w:val="24"/>
        </w:rPr>
        <w:t xml:space="preserve">Purpose / expected behavior: </w:t>
      </w:r>
      <w:r>
        <w:rPr>
          <w:rFonts w:eastAsia="Times New Roman" w:cs="Times New Roman"/>
          <w:sz w:val="24"/>
        </w:rPr>
        <w:t>Increment offering.enrolled_count after every inserted enrollment, without filtering enrollment status.</w:t>
      </w:r>
    </w:p>
    <w:p>
      <w:pPr>
        <w:pStyle w:val="Normal"/>
        <w:rPr/>
      </w:pPr>
      <w:r>
        <w:rPr>
          <w:rFonts w:eastAsia="Times New Roman" w:cs="Times New Roman"/>
          <w:sz w:val="24"/>
        </w:rPr>
        <w:t>Source: database/06_triggers.sql:131–137.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Event / inputs / output: </w:t>
      </w:r>
      <w:r>
        <w:rPr>
          <w:rFonts w:eastAsia="Times New Roman" w:cs="Times New Roman"/>
          <w:sz w:val="24"/>
        </w:rPr>
        <w:t>AFTER INSERT ON `enrollments` FOR EACH ROW; OLD/NEW are event-appropriate row images; no explicit arguments or scalar return. Side effects are described above.</w:t>
      </w:r>
    </w:p>
    <w:p>
      <w:pPr>
        <w:pStyle w:val="Normal"/>
        <w:rPr/>
      </w:pPr>
      <w:r>
        <w:rPr>
          <w:rFonts w:eastAsia="Times New Roman" w:cs="Times New Roman"/>
          <w:b/>
          <w:sz w:val="24"/>
        </w:rPr>
        <w:t xml:space="preserve">Read/write dependencies: </w:t>
      </w:r>
      <w:r>
        <w:rPr>
          <w:rFonts w:eastAsia="Times New Roman" w:cs="Times New Roman"/>
          <w:sz w:val="24"/>
        </w:rPr>
        <w:t>course_offerings, enrollments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INSERT INTO enrollments (student_id, offering_id, enrolled_by) VALUES (@fixture_student_id, @fixture_offering_id, @actor_user_id);</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trg_enrollments_ai_count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TRIGGER `trg_enrollments_ai_count`</w:t>
      </w:r>
    </w:p>
    <w:p>
      <w:pPr>
        <w:pStyle w:val="SQLSource"/>
        <w:keepNext w:val="false"/>
        <w:widowControl w:val="false"/>
        <w:rPr/>
      </w:pPr>
      <w:r>
        <w:rPr>
          <w:rFonts w:eastAsia="Times New Roman" w:cs="Times New Roman"/>
          <w:sz w:val="24"/>
        </w:rPr>
        <w:t>AFTER INSERT ON `enrollments` FOR EACH ROW</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UPDATE `course_offerings`</w:t>
      </w:r>
    </w:p>
    <w:p>
      <w:pPr>
        <w:pStyle w:val="SQLSource"/>
        <w:keepNext w:val="false"/>
        <w:widowControl w:val="false"/>
        <w:rPr/>
      </w:pPr>
      <w:r>
        <w:rPr>
          <w:rFonts w:eastAsia="Times New Roman" w:cs="Times New Roman"/>
          <w:sz w:val="24"/>
        </w:rPr>
        <w:t xml:space="preserve">  </w:t>
      </w:r>
      <w:r>
        <w:rPr>
          <w:rFonts w:eastAsia="Times New Roman" w:cs="Times New Roman"/>
          <w:sz w:val="24"/>
        </w:rPr>
        <w:t>SET `enrolled_count` = (SELECT COUNT(*) FROM `enrollments` e WHERE e.`offering_id` = NEW.`offering_id`)</w:t>
      </w:r>
    </w:p>
    <w:p>
      <w:pPr>
        <w:pStyle w:val="SQLSource"/>
        <w:keepNext w:val="false"/>
        <w:widowControl w:val="false"/>
        <w:rPr/>
      </w:pPr>
      <w:r>
        <w:rPr>
          <w:rFonts w:eastAsia="Times New Roman" w:cs="Times New Roman"/>
          <w:sz w:val="24"/>
        </w:rPr>
        <w:t xml:space="preserve">  </w:t>
      </w:r>
      <w:r>
        <w:rPr>
          <w:rFonts w:eastAsia="Times New Roman" w:cs="Times New Roman"/>
          <w:sz w:val="24"/>
        </w:rPr>
        <w:t>WHERE `offering_id` = NEW.`offering_id`;</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trg_enrollments_ad_count</w:t>
      </w:r>
    </w:p>
    <w:p>
      <w:pPr>
        <w:pStyle w:val="Normal"/>
        <w:rPr/>
      </w:pPr>
      <w:r>
        <w:rPr>
          <w:rFonts w:eastAsia="Times New Roman" w:cs="Times New Roman"/>
          <w:b/>
          <w:sz w:val="24"/>
        </w:rPr>
        <w:t xml:space="preserve">Purpose / expected behavior: </w:t>
      </w:r>
      <w:r>
        <w:rPr>
          <w:rFonts w:eastAsia="Times New Roman" w:cs="Times New Roman"/>
          <w:sz w:val="24"/>
        </w:rPr>
        <w:t>Decrement offering.enrolled_count after an enrollment DELETE, bounded as implemented. A status UPDATE does not invoke this trigger.</w:t>
      </w:r>
    </w:p>
    <w:p>
      <w:pPr>
        <w:pStyle w:val="Normal"/>
        <w:rPr/>
      </w:pPr>
      <w:r>
        <w:rPr>
          <w:rFonts w:eastAsia="Times New Roman" w:cs="Times New Roman"/>
          <w:sz w:val="24"/>
        </w:rPr>
        <w:t>Source: database/06_triggers.sql:140–146.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Event / inputs / output: </w:t>
      </w:r>
      <w:r>
        <w:rPr>
          <w:rFonts w:eastAsia="Times New Roman" w:cs="Times New Roman"/>
          <w:sz w:val="24"/>
        </w:rPr>
        <w:t>AFTER DELETE ON `enrollments` FOR EACH ROW; OLD/NEW are event-appropriate row images; no explicit arguments or scalar return. Side effects are described above.</w:t>
      </w:r>
    </w:p>
    <w:p>
      <w:pPr>
        <w:pStyle w:val="Normal"/>
        <w:rPr/>
      </w:pPr>
      <w:r>
        <w:rPr>
          <w:rFonts w:eastAsia="Times New Roman" w:cs="Times New Roman"/>
          <w:b/>
          <w:sz w:val="24"/>
        </w:rPr>
        <w:t xml:space="preserve">Read/write dependencies: </w:t>
      </w:r>
      <w:r>
        <w:rPr>
          <w:rFonts w:eastAsia="Times New Roman" w:cs="Times New Roman"/>
          <w:sz w:val="24"/>
        </w:rPr>
        <w:t>course_offerings, enrollments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DELETE FROM enrollments WHERE enrollment_id = @fixture_enrollment_id;</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trg_enrollments_ad_count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TRIGGER `trg_enrollments_ad_count`</w:t>
      </w:r>
    </w:p>
    <w:p>
      <w:pPr>
        <w:pStyle w:val="SQLSource"/>
        <w:keepNext w:val="false"/>
        <w:widowControl w:val="false"/>
        <w:rPr/>
      </w:pPr>
      <w:r>
        <w:rPr>
          <w:rFonts w:eastAsia="Times New Roman" w:cs="Times New Roman"/>
          <w:sz w:val="24"/>
        </w:rPr>
        <w:t>AFTER DELETE ON `enrollments` FOR EACH ROW</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UPDATE `course_offerings`</w:t>
      </w:r>
    </w:p>
    <w:p>
      <w:pPr>
        <w:pStyle w:val="SQLSource"/>
        <w:keepNext w:val="false"/>
        <w:widowControl w:val="false"/>
        <w:rPr/>
      </w:pPr>
      <w:r>
        <w:rPr>
          <w:rFonts w:eastAsia="Times New Roman" w:cs="Times New Roman"/>
          <w:sz w:val="24"/>
        </w:rPr>
        <w:t xml:space="preserve">  </w:t>
      </w:r>
      <w:r>
        <w:rPr>
          <w:rFonts w:eastAsia="Times New Roman" w:cs="Times New Roman"/>
          <w:sz w:val="24"/>
        </w:rPr>
        <w:t>SET `enrolled_count` = (SELECT COUNT(*) FROM `enrollments` e WHERE e.`offering_id` = OLD.`offering_id`)</w:t>
      </w:r>
    </w:p>
    <w:p>
      <w:pPr>
        <w:pStyle w:val="SQLSource"/>
        <w:keepNext w:val="false"/>
        <w:widowControl w:val="false"/>
        <w:rPr/>
      </w:pPr>
      <w:r>
        <w:rPr>
          <w:rFonts w:eastAsia="Times New Roman" w:cs="Times New Roman"/>
          <w:sz w:val="24"/>
        </w:rPr>
        <w:t xml:space="preserve">  </w:t>
      </w:r>
      <w:r>
        <w:rPr>
          <w:rFonts w:eastAsia="Times New Roman" w:cs="Times New Roman"/>
          <w:sz w:val="24"/>
        </w:rPr>
        <w:t>WHERE `offering_id` = OLD.`offering_id`;</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trg_timetable_bi_conflict</w:t>
      </w:r>
    </w:p>
    <w:p>
      <w:pPr>
        <w:pStyle w:val="Normal"/>
        <w:rPr/>
      </w:pPr>
      <w:r>
        <w:rPr>
          <w:rFonts w:eastAsia="Times New Roman" w:cs="Times New Roman"/>
          <w:b/>
          <w:sz w:val="24"/>
        </w:rPr>
        <w:t xml:space="preserve">Purpose / expected behavior: </w:t>
      </w:r>
      <w:r>
        <w:rPr>
          <w:rFonts w:eastAsia="Times New Roman" w:cs="Times New Roman"/>
          <w:sz w:val="24"/>
        </w:rPr>
        <w:t>Reject overlapping faculty/section/room times and implemented break/duration conflicts before timetable INSERT. No corresponding timetable UPDATE trigger is defined.</w:t>
      </w:r>
    </w:p>
    <w:p>
      <w:pPr>
        <w:pStyle w:val="Normal"/>
        <w:rPr/>
      </w:pPr>
      <w:r>
        <w:rPr>
          <w:rFonts w:eastAsia="Times New Roman" w:cs="Times New Roman"/>
          <w:sz w:val="24"/>
        </w:rPr>
        <w:t>Source: database/06_triggers.sql:152–197.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Event / inputs / output: </w:t>
      </w:r>
      <w:r>
        <w:rPr>
          <w:rFonts w:eastAsia="Times New Roman" w:cs="Times New Roman"/>
          <w:sz w:val="24"/>
        </w:rPr>
        <w:t>BEFORE INSERT ON `timetable` FOR EACH ROW; OLD/NEW are event-appropriate row images; no explicit arguments or scalar return. Side effects are described above.</w:t>
      </w:r>
    </w:p>
    <w:p>
      <w:pPr>
        <w:pStyle w:val="Normal"/>
        <w:rPr/>
      </w:pPr>
      <w:r>
        <w:rPr>
          <w:rFonts w:eastAsia="Times New Roman" w:cs="Times New Roman"/>
          <w:b/>
          <w:sz w:val="24"/>
        </w:rPr>
        <w:t xml:space="preserve">Read/write dependencies: </w:t>
      </w:r>
      <w:r>
        <w:rPr>
          <w:rFonts w:eastAsia="Times New Roman" w:cs="Times New Roman"/>
          <w:sz w:val="24"/>
        </w:rPr>
        <w:t>course_offerings, subjects, timetable, v_clash, v_subj</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INSERT INTO timetable (offering_id, section_id, faculty_id, day_of_week, start_time, end_time, room_number) VALUES (@fixture_offering_id, @fixture_section_id, @fixture_faculty_id, 'MONDAY', '09:00:00', '10:00:00', @fixture_room_label);</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trg_timetable_bi_conflict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TRIGGER `trg_timetable_bi_conflict`</w:t>
      </w:r>
    </w:p>
    <w:p>
      <w:pPr>
        <w:pStyle w:val="SQLSource"/>
        <w:keepNext w:val="false"/>
        <w:widowControl w:val="false"/>
        <w:rPr/>
      </w:pPr>
      <w:r>
        <w:rPr>
          <w:rFonts w:eastAsia="Times New Roman" w:cs="Times New Roman"/>
          <w:sz w:val="24"/>
        </w:rPr>
        <w:t>BEFORE INSERT ON `timetable` FOR EACH ROW</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v_clash INT DEFAULT 0;</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v_subj  VARCHAR(150);</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NEW.`end_time` &lt;= NEW.`start_time`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'Slot end time must be after the start time.';</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COUNT(*) INTO v_clash</w:t>
      </w:r>
    </w:p>
    <w:p>
      <w:pPr>
        <w:pStyle w:val="SQLSource"/>
        <w:keepNext w:val="false"/>
        <w:widowControl w:val="false"/>
        <w:rPr/>
      </w:pPr>
      <w:r>
        <w:rPr>
          <w:rFonts w:eastAsia="Times New Roman" w:cs="Times New Roman"/>
          <w:sz w:val="24"/>
        </w:rPr>
        <w:t xml:space="preserve">  </w:t>
      </w:r>
      <w:r>
        <w:rPr>
          <w:rFonts w:eastAsia="Times New Roman" w:cs="Times New Roman"/>
          <w:sz w:val="24"/>
        </w:rPr>
        <w:t>FROM `timetable` t</w:t>
      </w:r>
    </w:p>
    <w:p>
      <w:pPr>
        <w:pStyle w:val="SQLSource"/>
        <w:keepNext w:val="false"/>
        <w:widowControl w:val="false"/>
        <w:rPr/>
      </w:pPr>
      <w:r>
        <w:rPr>
          <w:rFonts w:eastAsia="Times New Roman" w:cs="Times New Roman"/>
          <w:sz w:val="24"/>
        </w:rPr>
        <w:t xml:space="preserve">  </w:t>
      </w:r>
      <w:r>
        <w:rPr>
          <w:rFonts w:eastAsia="Times New Roman" w:cs="Times New Roman"/>
          <w:sz w:val="24"/>
        </w:rPr>
        <w:t>WHERE t.`faculty_id` = NEW.`faculty_id`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t.`day_of_week` = NEW.`day_of_week`</w:t>
      </w:r>
    </w:p>
    <w:p>
      <w:pPr>
        <w:pStyle w:val="SQLSource"/>
        <w:keepNext w:val="false"/>
        <w:widowControl w:val="false"/>
        <w:rPr/>
      </w:pPr>
      <w:r>
        <w:rPr>
          <w:rFonts w:eastAsia="Times New Roman" w:cs="Times New Roman"/>
          <w:sz w:val="24"/>
        </w:rPr>
        <w:t xml:space="preserve">    </w:t>
      </w:r>
      <w:r>
        <w:rPr>
          <w:rFonts w:eastAsia="Times New Roman" w:cs="Times New Roman"/>
          <w:sz w:val="24"/>
        </w:rPr>
        <w:t>AND t.`start_time`  = NEW.`start_time`;</w:t>
      </w:r>
    </w:p>
    <w:p>
      <w:pPr>
        <w:pStyle w:val="SQLSource"/>
        <w:keepNext w:val="false"/>
        <w:widowControl w:val="false"/>
        <w:rPr/>
      </w:pPr>
      <w:r>
        <w:rPr>
          <w:rFonts w:eastAsia="Times New Roman" w:cs="Times New Roman"/>
          <w:sz w:val="24"/>
        </w:rPr>
        <w:t xml:space="preserve">  </w:t>
      </w:r>
      <w:r>
        <w:rPr>
          <w:rFonts w:eastAsia="Times New Roman" w:cs="Times New Roman"/>
          <w:sz w:val="24"/>
        </w:rPr>
        <w:t>IF v_clash &gt; 0 THEN</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s.`name` INTO v_subj FROM `subjects` s</w:t>
      </w:r>
    </w:p>
    <w:p>
      <w:pPr>
        <w:pStyle w:val="SQLSource"/>
        <w:keepNext w:val="false"/>
        <w:widowControl w:val="false"/>
        <w:rPr/>
      </w:pPr>
      <w:r>
        <w:rPr>
          <w:rFonts w:eastAsia="Times New Roman" w:cs="Times New Roman"/>
          <w:sz w:val="24"/>
        </w:rPr>
        <w:t xml:space="preserve">    </w:t>
      </w:r>
      <w:r>
        <w:rPr>
          <w:rFonts w:eastAsia="Times New Roman" w:cs="Times New Roman"/>
          <w:sz w:val="24"/>
        </w:rPr>
        <w:t>JOIN `course_offerings` o ON o.`subject_id` = s.`subject_id`</w:t>
      </w:r>
    </w:p>
    <w:p>
      <w:pPr>
        <w:pStyle w:val="SQLSource"/>
        <w:keepNext w:val="false"/>
        <w:widowControl w:val="false"/>
        <w:rPr/>
      </w:pPr>
      <w:r>
        <w:rPr>
          <w:rFonts w:eastAsia="Times New Roman" w:cs="Times New Roman"/>
          <w:sz w:val="24"/>
        </w:rPr>
        <w:t xml:space="preserve">    </w:t>
      </w:r>
      <w:r>
        <w:rPr>
          <w:rFonts w:eastAsia="Times New Roman" w:cs="Times New Roman"/>
          <w:sz w:val="24"/>
        </w:rPr>
        <w:t>WHERE o.`offering_id` = (SELECT `offering_id` FROM `timetable`</w:t>
      </w:r>
    </w:p>
    <w:p>
      <w:pPr>
        <w:pStyle w:val="SQLSource"/>
        <w:keepNext w:val="false"/>
        <w:widowControl w:val="false"/>
        <w:rPr/>
      </w:pPr>
      <w:r>
        <w:rPr>
          <w:rFonts w:eastAsia="Times New Roman" w:cs="Times New Roman"/>
          <w:sz w:val="24"/>
        </w:rPr>
        <w:t xml:space="preserve">                             </w:t>
      </w:r>
      <w:r>
        <w:rPr>
          <w:rFonts w:eastAsia="Times New Roman" w:cs="Times New Roman"/>
          <w:sz w:val="24"/>
        </w:rPr>
        <w:t>WHERE `faculty_id` = NEW.`faculty_id`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`day_of_week` = NEW.`day_of_week`</w:t>
      </w:r>
    </w:p>
    <w:p>
      <w:pPr>
        <w:pStyle w:val="SQLSource"/>
        <w:keepNext w:val="false"/>
        <w:widowControl w:val="false"/>
        <w:rPr/>
      </w:pPr>
      <w:r>
        <w:rPr>
          <w:rFonts w:eastAsia="Times New Roman" w:cs="Times New Roman"/>
          <w:sz w:val="24"/>
        </w:rPr>
        <w:t xml:space="preserve">                               </w:t>
      </w:r>
      <w:r>
        <w:rPr>
          <w:rFonts w:eastAsia="Times New Roman" w:cs="Times New Roman"/>
          <w:sz w:val="24"/>
        </w:rPr>
        <w:t>AND `start_time` = NEW.`start_time` LIMIT 1);</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w:t>
      </w:r>
    </w:p>
    <w:p>
      <w:pPr>
        <w:pStyle w:val="SQLSource"/>
        <w:keepNext w:val="false"/>
        <w:widowControl w:val="false"/>
        <w:rPr/>
      </w:pPr>
      <w:r>
        <w:rPr>
          <w:rFonts w:eastAsia="Times New Roman" w:cs="Times New Roman"/>
          <w:sz w:val="24"/>
        </w:rPr>
        <w:t xml:space="preserve">      </w:t>
      </w:r>
      <w:r>
        <w:rPr>
          <w:rFonts w:eastAsia="Times New Roman" w:cs="Times New Roman"/>
          <w:sz w:val="24"/>
        </w:rPr>
        <w:t>SET MESSAGE_TEXT = 'Timetable conflict: this faculty member already teaches another class in that slot.';</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COUNT(*) INTO v_clash</w:t>
      </w:r>
    </w:p>
    <w:p>
      <w:pPr>
        <w:pStyle w:val="SQLSource"/>
        <w:keepNext w:val="false"/>
        <w:widowControl w:val="false"/>
        <w:rPr/>
      </w:pPr>
      <w:r>
        <w:rPr>
          <w:rFonts w:eastAsia="Times New Roman" w:cs="Times New Roman"/>
          <w:sz w:val="24"/>
        </w:rPr>
        <w:t xml:space="preserve">  </w:t>
      </w:r>
      <w:r>
        <w:rPr>
          <w:rFonts w:eastAsia="Times New Roman" w:cs="Times New Roman"/>
          <w:sz w:val="24"/>
        </w:rPr>
        <w:t>FROM `timetable` t</w:t>
      </w:r>
    </w:p>
    <w:p>
      <w:pPr>
        <w:pStyle w:val="SQLSource"/>
        <w:keepNext w:val="false"/>
        <w:widowControl w:val="false"/>
        <w:rPr/>
      </w:pPr>
      <w:r>
        <w:rPr>
          <w:rFonts w:eastAsia="Times New Roman" w:cs="Times New Roman"/>
          <w:sz w:val="24"/>
        </w:rPr>
        <w:t xml:space="preserve">  </w:t>
      </w:r>
      <w:r>
        <w:rPr>
          <w:rFonts w:eastAsia="Times New Roman" w:cs="Times New Roman"/>
          <w:sz w:val="24"/>
        </w:rPr>
        <w:t>WHERE t.`room_number` = NEW.`room_number`</w:t>
      </w:r>
    </w:p>
    <w:p>
      <w:pPr>
        <w:pStyle w:val="SQLSource"/>
        <w:keepNext w:val="false"/>
        <w:widowControl w:val="false"/>
        <w:rPr/>
      </w:pPr>
      <w:r>
        <w:rPr>
          <w:rFonts w:eastAsia="Times New Roman" w:cs="Times New Roman"/>
          <w:sz w:val="24"/>
        </w:rPr>
        <w:t xml:space="preserve">    </w:t>
      </w:r>
      <w:r>
        <w:rPr>
          <w:rFonts w:eastAsia="Times New Roman" w:cs="Times New Roman"/>
          <w:sz w:val="24"/>
        </w:rPr>
        <w:t>AND t.`day_of_week` = NEW.`day_of_week`</w:t>
      </w:r>
    </w:p>
    <w:p>
      <w:pPr>
        <w:pStyle w:val="SQLSource"/>
        <w:keepNext w:val="false"/>
        <w:widowControl w:val="false"/>
        <w:rPr/>
      </w:pPr>
      <w:r>
        <w:rPr>
          <w:rFonts w:eastAsia="Times New Roman" w:cs="Times New Roman"/>
          <w:sz w:val="24"/>
        </w:rPr>
        <w:t xml:space="preserve">    </w:t>
      </w:r>
      <w:r>
        <w:rPr>
          <w:rFonts w:eastAsia="Times New Roman" w:cs="Times New Roman"/>
          <w:sz w:val="24"/>
        </w:rPr>
        <w:t>AND t.`start_time`  = NEW.`start_time`;</w:t>
      </w:r>
    </w:p>
    <w:p>
      <w:pPr>
        <w:pStyle w:val="SQLSource"/>
        <w:keepNext w:val="false"/>
        <w:widowControl w:val="false"/>
        <w:rPr/>
      </w:pPr>
      <w:r>
        <w:rPr>
          <w:rFonts w:eastAsia="Times New Roman" w:cs="Times New Roman"/>
          <w:sz w:val="24"/>
        </w:rPr>
        <w:t xml:space="preserve">  </w:t>
      </w:r>
      <w:r>
        <w:rPr>
          <w:rFonts w:eastAsia="Times New Roman" w:cs="Times New Roman"/>
          <w:sz w:val="24"/>
        </w:rPr>
        <w:t>IF v_clash &gt; 0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w:t>
      </w:r>
    </w:p>
    <w:p>
      <w:pPr>
        <w:pStyle w:val="SQLSource"/>
        <w:keepNext w:val="false"/>
        <w:widowControl w:val="false"/>
        <w:rPr/>
      </w:pPr>
      <w:r>
        <w:rPr>
          <w:rFonts w:eastAsia="Times New Roman" w:cs="Times New Roman"/>
          <w:sz w:val="24"/>
        </w:rPr>
        <w:t xml:space="preserve">      </w:t>
      </w:r>
      <w:r>
        <w:rPr>
          <w:rFonts w:eastAsia="Times New Roman" w:cs="Times New Roman"/>
          <w:sz w:val="24"/>
        </w:rPr>
        <w:t>SET MESSAGE_TEXT = 'Timetable conflict: this room is already booked in that slot.';</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COUNT(*) INTO v_clash</w:t>
      </w:r>
    </w:p>
    <w:p>
      <w:pPr>
        <w:pStyle w:val="SQLSource"/>
        <w:keepNext w:val="false"/>
        <w:widowControl w:val="false"/>
        <w:rPr/>
      </w:pPr>
      <w:r>
        <w:rPr>
          <w:rFonts w:eastAsia="Times New Roman" w:cs="Times New Roman"/>
          <w:sz w:val="24"/>
        </w:rPr>
        <w:t xml:space="preserve">  </w:t>
      </w:r>
      <w:r>
        <w:rPr>
          <w:rFonts w:eastAsia="Times New Roman" w:cs="Times New Roman"/>
          <w:sz w:val="24"/>
        </w:rPr>
        <w:t>FROM `timetable` t</w:t>
      </w:r>
    </w:p>
    <w:p>
      <w:pPr>
        <w:pStyle w:val="SQLSource"/>
        <w:keepNext w:val="false"/>
        <w:widowControl w:val="false"/>
        <w:rPr/>
      </w:pPr>
      <w:r>
        <w:rPr>
          <w:rFonts w:eastAsia="Times New Roman" w:cs="Times New Roman"/>
          <w:sz w:val="24"/>
        </w:rPr>
        <w:t xml:space="preserve">  </w:t>
      </w:r>
      <w:r>
        <w:rPr>
          <w:rFonts w:eastAsia="Times New Roman" w:cs="Times New Roman"/>
          <w:sz w:val="24"/>
        </w:rPr>
        <w:t>WHERE t.`section_id` = NEW.`section_id`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t.`day_of_week` = NEW.`day_of_week`</w:t>
      </w:r>
    </w:p>
    <w:p>
      <w:pPr>
        <w:pStyle w:val="SQLSource"/>
        <w:keepNext w:val="false"/>
        <w:widowControl w:val="false"/>
        <w:rPr/>
      </w:pPr>
      <w:r>
        <w:rPr>
          <w:rFonts w:eastAsia="Times New Roman" w:cs="Times New Roman"/>
          <w:sz w:val="24"/>
        </w:rPr>
        <w:t xml:space="preserve">    </w:t>
      </w:r>
      <w:r>
        <w:rPr>
          <w:rFonts w:eastAsia="Times New Roman" w:cs="Times New Roman"/>
          <w:sz w:val="24"/>
        </w:rPr>
        <w:t>AND t.`start_time`  = NEW.`start_time`;</w:t>
      </w:r>
    </w:p>
    <w:p>
      <w:pPr>
        <w:pStyle w:val="SQLSource"/>
        <w:keepNext w:val="false"/>
        <w:widowControl w:val="false"/>
        <w:rPr/>
      </w:pPr>
      <w:r>
        <w:rPr>
          <w:rFonts w:eastAsia="Times New Roman" w:cs="Times New Roman"/>
          <w:sz w:val="24"/>
        </w:rPr>
        <w:t xml:space="preserve">  </w:t>
      </w:r>
      <w:r>
        <w:rPr>
          <w:rFonts w:eastAsia="Times New Roman" w:cs="Times New Roman"/>
          <w:sz w:val="24"/>
        </w:rPr>
        <w:t>IF v_clash &gt; 0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w:t>
      </w:r>
    </w:p>
    <w:p>
      <w:pPr>
        <w:pStyle w:val="SQLSource"/>
        <w:keepNext w:val="false"/>
        <w:widowControl w:val="false"/>
        <w:rPr/>
      </w:pPr>
      <w:r>
        <w:rPr>
          <w:rFonts w:eastAsia="Times New Roman" w:cs="Times New Roman"/>
          <w:sz w:val="24"/>
        </w:rPr>
        <w:t xml:space="preserve">      </w:t>
      </w:r>
      <w:r>
        <w:rPr>
          <w:rFonts w:eastAsia="Times New Roman" w:cs="Times New Roman"/>
          <w:sz w:val="24"/>
        </w:rPr>
        <w:t>SET MESSAGE_TEXT = 'Timetable conflict: this section already has a class in that slot.';</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END$$</w:t>
      </w:r>
    </w:p>
    <w:p>
      <w:pPr>
        <w:pStyle w:val="Normal"/>
        <w:rPr/>
      </w:pPr>
      <w:r>
        <w:rPr/>
      </w:r>
    </w:p>
    <w:p>
      <w:pPr>
        <w:pStyle w:val="Heading3"/>
        <w:rPr/>
      </w:pPr>
      <w:bookmarkStart w:id="42" w:name="__RefHeading___Toc60517_477812436"/>
      <w:bookmarkEnd w:id="42"/>
      <w:r>
        <w:rPr>
          <w:rFonts w:eastAsia="Times New Roman" w:cs="Times New Roman"/>
          <w:b/>
          <w:sz w:val="24"/>
        </w:rPr>
        <w:t>2.4.3 User-Defined Functions (UDFs) (SQL Code &amp; Execution Proofs)</w:t>
      </w:r>
    </w:p>
    <w:p>
      <w:pPr>
        <w:pStyle w:val="Normal"/>
        <w:rPr/>
      </w:pPr>
      <w:r>
        <w:rPr>
          <w:rFonts w:eastAsia="Times New Roman" w:cs="Times New Roman"/>
          <w:sz w:val="24"/>
        </w:rPr>
        <w:t>No implementation was found in the inspected repository. Confirm whether this feature is required and implement it if necessary.</w:t>
      </w:r>
    </w:p>
    <w:p>
      <w:pPr>
        <w:pStyle w:val="Normal"/>
        <w:rPr/>
      </w:pPr>
      <w:r>
        <w:rPr>
          <w:rFonts w:eastAsia="Times New Roman" w:cs="Times New Roman"/>
          <w:sz w:val="24"/>
        </w:rPr>
        <w:t>No module-owned UDF is defined; shared/referenced attendance, finance or result UDFs are identified at their consumers. This statement does not mean the whole ERP lacks functions.</w:t>
      </w:r>
    </w:p>
    <w:p>
      <w:pPr>
        <w:pStyle w:val="Heading3"/>
        <w:rPr/>
      </w:pPr>
      <w:bookmarkStart w:id="43" w:name="__RefHeading___Toc60519_477812436"/>
      <w:bookmarkEnd w:id="43"/>
      <w:r>
        <w:rPr>
          <w:rFonts w:eastAsia="Times New Roman" w:cs="Times New Roman"/>
          <w:b/>
          <w:sz w:val="24"/>
        </w:rPr>
        <w:t>2.4.4 Shared UDF consumer (not G2-owned)</w:t>
      </w:r>
    </w:p>
    <w:p>
      <w:pPr>
        <w:pStyle w:val="Heading4"/>
        <w:rPr/>
      </w:pPr>
      <w:r>
        <w:rPr>
          <w:rFonts w:eastAsia="Times New Roman" w:cs="Times New Roman"/>
          <w:b/>
          <w:sz w:val="24"/>
        </w:rPr>
        <w:t>fn_calculate_attendance_percentage</w:t>
      </w:r>
    </w:p>
    <w:p>
      <w:pPr>
        <w:pStyle w:val="Normal"/>
        <w:rPr/>
      </w:pPr>
      <w:r>
        <w:rPr>
          <w:rFonts w:eastAsia="Times New Roman" w:cs="Times New Roman"/>
          <w:b/>
          <w:sz w:val="24"/>
        </w:rPr>
        <w:t xml:space="preserve">Purpose / expected behavior: </w:t>
      </w:r>
      <w:r>
        <w:rPr>
          <w:rFonts w:eastAsia="Times New Roman" w:cs="Times New Roman"/>
          <w:sz w:val="24"/>
        </w:rPr>
        <w:t>Return PRESENT/LATE divided by counted non-EXCUSED attendance rows for a student/offering, rounded to two decimals; return 100 when the denominator is zero.</w:t>
      </w:r>
    </w:p>
    <w:p>
      <w:pPr>
        <w:pStyle w:val="Normal"/>
        <w:rPr/>
      </w:pPr>
      <w:r>
        <w:rPr>
          <w:rFonts w:eastAsia="Times New Roman" w:cs="Times New Roman"/>
          <w:sz w:val="24"/>
        </w:rPr>
        <w:t>Source: database/07_functions.sql:42–63.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 p_student_id: </w:t>
      </w:r>
      <w:r>
        <w:rPr>
          <w:rFonts w:eastAsia="Times New Roman" w:cs="Times New Roman"/>
          <w:sz w:val="24"/>
        </w:rPr>
        <w:t>INT UNSIGNED</w:t>
      </w:r>
    </w:p>
    <w:p>
      <w:pPr>
        <w:pStyle w:val="Normal"/>
        <w:rPr/>
      </w:pPr>
      <w:r>
        <w:rPr>
          <w:rFonts w:eastAsia="Times New Roman" w:cs="Times New Roman"/>
          <w:b/>
          <w:sz w:val="24"/>
        </w:rPr>
        <w:t xml:space="preserve">IN p_offering_id: </w:t>
      </w:r>
      <w:r>
        <w:rPr>
          <w:rFonts w:eastAsia="Times New Roman" w:cs="Times New Roman"/>
          <w:sz w:val="24"/>
        </w:rPr>
        <w:t>INT UNSIGNED</w:t>
      </w:r>
    </w:p>
    <w:p>
      <w:pPr>
        <w:pStyle w:val="Normal"/>
        <w:rPr/>
      </w:pPr>
      <w:r>
        <w:rPr>
          <w:rFonts w:eastAsia="Times New Roman" w:cs="Times New Roman"/>
          <w:b/>
          <w:sz w:val="24"/>
        </w:rPr>
        <w:t xml:space="preserve">Output: </w:t>
      </w:r>
      <w:r>
        <w:rPr>
          <w:rFonts w:eastAsia="Times New Roman" w:cs="Times New Roman"/>
          <w:sz w:val="24"/>
        </w:rPr>
        <w:t>decimal(5,2) scalar return value.</w:t>
      </w:r>
    </w:p>
    <w:p>
      <w:pPr>
        <w:pStyle w:val="Normal"/>
        <w:rPr/>
      </w:pPr>
      <w:r>
        <w:rPr>
          <w:rFonts w:eastAsia="Times New Roman" w:cs="Times New Roman"/>
          <w:b/>
          <w:sz w:val="24"/>
        </w:rPr>
        <w:t xml:space="preserve">Read/write dependencies: </w:t>
      </w:r>
      <w:r>
        <w:rPr>
          <w:rFonts w:eastAsia="Times New Roman" w:cs="Times New Roman"/>
          <w:sz w:val="24"/>
        </w:rPr>
        <w:t>attendance, v_present, v_total</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SELECT fn_calculate_attendance_percentage(@p_student_id, @p_offering_id) AS computed_value;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fn_calculate_attendance_percentage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FUNCTION `fn_calculate_attendance_percentage`(</w:t>
      </w:r>
    </w:p>
    <w:p>
      <w:pPr>
        <w:pStyle w:val="SQLSource"/>
        <w:keepNext w:val="false"/>
        <w:widowControl w:val="false"/>
        <w:rPr/>
      </w:pPr>
      <w:r>
        <w:rPr>
          <w:rFonts w:eastAsia="Times New Roman" w:cs="Times New Roman"/>
          <w:sz w:val="24"/>
        </w:rPr>
        <w:t xml:space="preserve">  </w:t>
      </w:r>
      <w:r>
        <w:rPr>
          <w:rFonts w:eastAsia="Times New Roman" w:cs="Times New Roman"/>
          <w:sz w:val="24"/>
        </w:rPr>
        <w:t>p_student_id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p_offering_id INT UNSIGNED</w:t>
      </w:r>
    </w:p>
    <w:p>
      <w:pPr>
        <w:pStyle w:val="SQLSource"/>
        <w:keepNext w:val="false"/>
        <w:widowControl w:val="false"/>
        <w:rPr/>
      </w:pPr>
      <w:r>
        <w:rPr>
          <w:rFonts w:eastAsia="Times New Roman" w:cs="Times New Roman"/>
          <w:sz w:val="24"/>
        </w:rPr>
        <w:t>) RETURNS decimal(5,2)</w:t>
      </w:r>
    </w:p>
    <w:p>
      <w:pPr>
        <w:pStyle w:val="SQLSource"/>
        <w:keepNext w:val="false"/>
        <w:widowControl w:val="false"/>
        <w:rPr/>
      </w:pPr>
      <w:r>
        <w:rPr>
          <w:rFonts w:eastAsia="Times New Roman" w:cs="Times New Roman"/>
          <w:sz w:val="24"/>
        </w:rPr>
        <w:t xml:space="preserve">    </w:t>
      </w:r>
      <w:r>
        <w:rPr>
          <w:rFonts w:eastAsia="Times New Roman" w:cs="Times New Roman"/>
          <w:sz w:val="24"/>
        </w:rPr>
        <w:t>READS SQL DATA</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v_total   INT DEFAULT 0;</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v_present INT DEFAULT 0;</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COUNT(*),</w:t>
      </w:r>
    </w:p>
    <w:p>
      <w:pPr>
        <w:pStyle w:val="SQLSource"/>
        <w:keepNext w:val="false"/>
        <w:widowControl w:val="false"/>
        <w:rPr/>
      </w:pPr>
      <w:r>
        <w:rPr>
          <w:rFonts w:eastAsia="Times New Roman" w:cs="Times New Roman"/>
          <w:sz w:val="24"/>
        </w:rPr>
        <w:t xml:space="preserve">         </w:t>
      </w:r>
      <w:r>
        <w:rPr>
          <w:rFonts w:eastAsia="Times New Roman" w:cs="Times New Roman"/>
          <w:sz w:val="24"/>
        </w:rPr>
        <w:t>SUM(CASE WHEN a.`status` IN ('PRESENT','LATE') THEN 1 ELSE 0 END)</w:t>
      </w:r>
    </w:p>
    <w:p>
      <w:pPr>
        <w:pStyle w:val="SQLSource"/>
        <w:keepNext w:val="false"/>
        <w:widowControl w:val="false"/>
        <w:rPr/>
      </w:pPr>
      <w:r>
        <w:rPr>
          <w:rFonts w:eastAsia="Times New Roman" w:cs="Times New Roman"/>
          <w:sz w:val="24"/>
        </w:rPr>
        <w:t xml:space="preserve">  </w:t>
      </w:r>
      <w:r>
        <w:rPr>
          <w:rFonts w:eastAsia="Times New Roman" w:cs="Times New Roman"/>
          <w:sz w:val="24"/>
        </w:rPr>
        <w:t>INTO   v_total, v_present</w:t>
      </w:r>
    </w:p>
    <w:p>
      <w:pPr>
        <w:pStyle w:val="SQLSource"/>
        <w:keepNext w:val="false"/>
        <w:widowControl w:val="false"/>
        <w:rPr/>
      </w:pPr>
      <w:r>
        <w:rPr>
          <w:rFonts w:eastAsia="Times New Roman" w:cs="Times New Roman"/>
          <w:sz w:val="24"/>
        </w:rPr>
        <w:t xml:space="preserve">  </w:t>
      </w:r>
      <w:r>
        <w:rPr>
          <w:rFonts w:eastAsia="Times New Roman" w:cs="Times New Roman"/>
          <w:sz w:val="24"/>
        </w:rPr>
        <w:t>FROM `attendance` a</w:t>
      </w:r>
    </w:p>
    <w:p>
      <w:pPr>
        <w:pStyle w:val="SQLSource"/>
        <w:keepNext w:val="false"/>
        <w:widowControl w:val="false"/>
        <w:rPr/>
      </w:pPr>
      <w:r>
        <w:rPr>
          <w:rFonts w:eastAsia="Times New Roman" w:cs="Times New Roman"/>
          <w:sz w:val="24"/>
        </w:rPr>
        <w:t xml:space="preserve">  </w:t>
      </w:r>
      <w:r>
        <w:rPr>
          <w:rFonts w:eastAsia="Times New Roman" w:cs="Times New Roman"/>
          <w:sz w:val="24"/>
        </w:rPr>
        <w:t>WHERE a.`student_id`  = p_student_id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a.`offering_id` = p_offering_id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a.`status`     &lt;&gt; 'EXCUSED';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v_total = 0 THEN</w:t>
      </w:r>
    </w:p>
    <w:p>
      <w:pPr>
        <w:pStyle w:val="SQLSource"/>
        <w:keepNext w:val="false"/>
        <w:widowControl w:val="false"/>
        <w:rPr/>
      </w:pPr>
      <w:r>
        <w:rPr>
          <w:rFonts w:eastAsia="Times New Roman" w:cs="Times New Roman"/>
          <w:sz w:val="24"/>
        </w:rPr>
        <w:t xml:space="preserve">    </w:t>
      </w:r>
      <w:r>
        <w:rPr>
          <w:rFonts w:eastAsia="Times New Roman" w:cs="Times New Roman"/>
          <w:sz w:val="24"/>
        </w:rPr>
        <w:t>RETURN 100.00;</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 xml:space="preserve">  </w:t>
      </w:r>
      <w:r>
        <w:rPr>
          <w:rFonts w:eastAsia="Times New Roman" w:cs="Times New Roman"/>
          <w:sz w:val="24"/>
        </w:rPr>
        <w:t>RETURN ROUND((v_present / v_total) * 100, 2);</w:t>
      </w:r>
    </w:p>
    <w:p>
      <w:pPr>
        <w:pStyle w:val="SQLSource"/>
        <w:keepNext w:val="false"/>
        <w:widowControl w:val="false"/>
        <w:rPr/>
      </w:pPr>
      <w:r>
        <w:rPr>
          <w:rFonts w:eastAsia="Times New Roman" w:cs="Times New Roman"/>
          <w:sz w:val="24"/>
        </w:rPr>
        <w:t>END$$</w:t>
      </w:r>
    </w:p>
    <w:p>
      <w:pPr>
        <w:pStyle w:val="Normal"/>
        <w:rPr/>
      </w:pPr>
      <w:r>
        <w:rPr/>
      </w:r>
    </w:p>
    <w:p>
      <w:pPr>
        <w:pStyle w:val="Heading2"/>
        <w:rPr/>
      </w:pPr>
      <w:bookmarkStart w:id="44" w:name="__RefHeading___Toc60521_477812436"/>
      <w:bookmarkEnd w:id="44"/>
      <w:r>
        <w:rPr>
          <w:rFonts w:eastAsia="Times New Roman" w:cs="Times New Roman"/>
          <w:b/>
          <w:sz w:val="24"/>
        </w:rPr>
        <w:t>2.5 Complex Analytical Queries &amp; Views</w:t>
      </w:r>
    </w:p>
    <w:p>
      <w:pPr>
        <w:pStyle w:val="Normal"/>
        <w:rPr/>
      </w:pPr>
      <w:r>
        <w:rPr>
          <w:rFonts w:eastAsia="Times New Roman" w:cs="Times New Roman"/>
          <w:sz w:val="24"/>
        </w:rPr>
        <w:t>No implementation was found in the inspected repository. Confirm whether this feature is required and implement it if necessary.</w:t>
      </w:r>
    </w:p>
    <w:p>
      <w:pPr>
        <w:pStyle w:val="Normal"/>
        <w:rPr/>
      </w:pPr>
      <w:r>
        <w:rPr>
          <w:rFonts w:eastAsia="Times New Roman" w:cs="Times New Roman"/>
          <w:sz w:val="24"/>
        </w:rPr>
        <w:t>No dedicated module-owned CREATE VIEW definition was found. Application analytics use repository SELECT statements and the shared v_faculty_workload view; ownership remains with Faculty/HR.</w:t>
      </w:r>
    </w:p>
    <w:p>
      <w:pPr>
        <w:pStyle w:val="Normal"/>
        <w:rPr/>
      </w:pPr>
      <w:r>
        <w:rPr>
          <w:rFonts w:eastAsia="Times New Roman" w:cs="Times New Roman"/>
          <w:sz w:val="24"/>
        </w:rPr>
        <w:t>Q24 recursively generates the semester ladder for a program; Q40 detects timetable clashes with interval self-joins. Both are analytical examples from 09_queries.sql, not stored routines or measured output. [R08]</w:t>
      </w:r>
    </w:p>
    <w:p>
      <w:pPr>
        <w:pStyle w:val="Heading4"/>
        <w:rPr/>
      </w:pPr>
      <w:r>
        <w:rPr>
          <w:rFonts w:eastAsia="Times New Roman" w:cs="Times New Roman"/>
          <w:b/>
          <w:sz w:val="24"/>
        </w:rPr>
        <w:t>Q24 — Recursive CTE — semester ladder for a program (1 → total_semesters)</w:t>
      </w:r>
    </w:p>
    <w:p>
      <w:pPr>
        <w:pStyle w:val="Normal"/>
        <w:rPr/>
      </w:pPr>
      <w:r>
        <w:rPr>
          <w:rFonts w:eastAsia="Times New Roman" w:cs="Times New Roman"/>
          <w:sz w:val="24"/>
        </w:rPr>
        <w:t>Source: database/09_queries.sql:591. Purpose is the query projection/aggregation below; no output rows have been generated. Expected column structure follows aliases in the exact statement.</w:t>
      </w:r>
    </w:p>
    <w:p>
      <w:pPr>
        <w:pStyle w:val="SQLSource"/>
        <w:keepNext w:val="false"/>
        <w:widowControl w:val="false"/>
        <w:rPr/>
      </w:pPr>
      <w:r>
        <w:rPr>
          <w:rFonts w:eastAsia="Times New Roman" w:cs="Times New Roman"/>
          <w:sz w:val="24"/>
        </w:rPr>
        <w:t>WITH RECURSIVE ladder AS (</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1 AS semester_no, p.total_semesters, p.program_id, p.program_code</w:t>
      </w:r>
    </w:p>
    <w:p>
      <w:pPr>
        <w:pStyle w:val="SQLSource"/>
        <w:keepNext w:val="false"/>
        <w:widowControl w:val="false"/>
        <w:rPr/>
      </w:pPr>
      <w:r>
        <w:rPr>
          <w:rFonts w:eastAsia="Times New Roman" w:cs="Times New Roman"/>
          <w:sz w:val="24"/>
        </w:rPr>
        <w:t xml:space="preserve">        </w:t>
      </w:r>
      <w:r>
        <w:rPr>
          <w:rFonts w:eastAsia="Times New Roman" w:cs="Times New Roman"/>
          <w:sz w:val="24"/>
        </w:rPr>
        <w:t>FROM   programs p</w:t>
      </w:r>
    </w:p>
    <w:p>
      <w:pPr>
        <w:pStyle w:val="SQLSource"/>
        <w:keepNext w:val="false"/>
        <w:widowControl w:val="false"/>
        <w:rPr/>
      </w:pPr>
      <w:r>
        <w:rPr>
          <w:rFonts w:eastAsia="Times New Roman" w:cs="Times New Roman"/>
          <w:sz w:val="24"/>
        </w:rPr>
        <w:t xml:space="preserve">        </w:t>
      </w:r>
      <w:r>
        <w:rPr>
          <w:rFonts w:eastAsia="Times New Roman" w:cs="Times New Roman"/>
          <w:sz w:val="24"/>
        </w:rPr>
        <w:t>WHERE  p.total_semesters &gt; 0</w:t>
      </w:r>
    </w:p>
    <w:p>
      <w:pPr>
        <w:pStyle w:val="SQLSource"/>
        <w:keepNext w:val="false"/>
        <w:widowControl w:val="false"/>
        <w:rPr/>
      </w:pPr>
      <w:r>
        <w:rPr>
          <w:rFonts w:eastAsia="Times New Roman" w:cs="Times New Roman"/>
          <w:sz w:val="24"/>
        </w:rPr>
        <w:t xml:space="preserve">        </w:t>
      </w:r>
      <w:r>
        <w:rPr>
          <w:rFonts w:eastAsia="Times New Roman" w:cs="Times New Roman"/>
          <w:sz w:val="24"/>
        </w:rPr>
        <w:t>UNION ALL</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l.semester_no + 1, l.total_semesters, l.program_id, l.program_code</w:t>
      </w:r>
    </w:p>
    <w:p>
      <w:pPr>
        <w:pStyle w:val="SQLSource"/>
        <w:keepNext w:val="false"/>
        <w:widowControl w:val="false"/>
        <w:rPr/>
      </w:pPr>
      <w:r>
        <w:rPr>
          <w:rFonts w:eastAsia="Times New Roman" w:cs="Times New Roman"/>
          <w:sz w:val="24"/>
        </w:rPr>
        <w:t xml:space="preserve">        </w:t>
      </w:r>
      <w:r>
        <w:rPr>
          <w:rFonts w:eastAsia="Times New Roman" w:cs="Times New Roman"/>
          <w:sz w:val="24"/>
        </w:rPr>
        <w:t>FROM   ladder l</w:t>
      </w:r>
    </w:p>
    <w:p>
      <w:pPr>
        <w:pStyle w:val="SQLSource"/>
        <w:keepNext w:val="false"/>
        <w:widowControl w:val="false"/>
        <w:rPr/>
      </w:pPr>
      <w:r>
        <w:rPr>
          <w:rFonts w:eastAsia="Times New Roman" w:cs="Times New Roman"/>
          <w:sz w:val="24"/>
        </w:rPr>
        <w:t xml:space="preserve">        </w:t>
      </w:r>
      <w:r>
        <w:rPr>
          <w:rFonts w:eastAsia="Times New Roman" w:cs="Times New Roman"/>
          <w:sz w:val="24"/>
        </w:rPr>
        <w:t>WHERE  l.semester_no &lt; l.total_semesters)</w:t>
      </w:r>
    </w:p>
    <w:p>
      <w:pPr>
        <w:pStyle w:val="SQLSource"/>
        <w:keepNext w:val="false"/>
        <w:widowControl w:val="false"/>
        <w:rPr/>
      </w:pPr>
      <w:r>
        <w:rPr>
          <w:rFonts w:eastAsia="Times New Roman" w:cs="Times New Roman"/>
          <w:sz w:val="24"/>
        </w:rPr>
        <w:t>SELECT l.program_code,</w:t>
      </w:r>
    </w:p>
    <w:p>
      <w:pPr>
        <w:pStyle w:val="SQLSource"/>
        <w:keepNext w:val="false"/>
        <w:widowControl w:val="false"/>
        <w:rPr/>
      </w:pPr>
      <w:r>
        <w:rPr>
          <w:rFonts w:eastAsia="Times New Roman" w:cs="Times New Roman"/>
          <w:sz w:val="24"/>
        </w:rPr>
        <w:t xml:space="preserve">       </w:t>
      </w:r>
      <w:r>
        <w:rPr>
          <w:rFonts w:eastAsia="Times New Roman" w:cs="Times New Roman"/>
          <w:sz w:val="24"/>
        </w:rPr>
        <w:t>l.semester_no,</w:t>
      </w:r>
    </w:p>
    <w:p>
      <w:pPr>
        <w:pStyle w:val="SQLSource"/>
        <w:keepNext w:val="false"/>
        <w:widowControl w:val="false"/>
        <w:rPr/>
      </w:pPr>
      <w:r>
        <w:rPr>
          <w:rFonts w:eastAsia="Times New Roman" w:cs="Times New Roman"/>
          <w:sz w:val="24"/>
        </w:rPr>
        <w:t xml:space="preserve">       </w:t>
      </w:r>
      <w:r>
        <w:rPr>
          <w:rFonts w:eastAsia="Times New Roman" w:cs="Times New Roman"/>
          <w:sz w:val="24"/>
        </w:rPr>
        <w:t>COUNT(DISTINCT ps.subject_id)              AS subjects_in_curriculum,</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COUNT(*) FROM students s</w:t>
      </w:r>
    </w:p>
    <w:p>
      <w:pPr>
        <w:pStyle w:val="SQLSource"/>
        <w:keepNext w:val="false"/>
        <w:widowControl w:val="false"/>
        <w:rPr/>
      </w:pPr>
      <w:r>
        <w:rPr>
          <w:rFonts w:eastAsia="Times New Roman" w:cs="Times New Roman"/>
          <w:sz w:val="24"/>
        </w:rPr>
        <w:t xml:space="preserve">        </w:t>
      </w:r>
      <w:r>
        <w:rPr>
          <w:rFonts w:eastAsia="Times New Roman" w:cs="Times New Roman"/>
          <w:sz w:val="24"/>
        </w:rPr>
        <w:t>WHERE  s.program_id = l.program_id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s.current_semester_no = l.semester_no</w:t>
      </w:r>
    </w:p>
    <w:p>
      <w:pPr>
        <w:pStyle w:val="SQLSource"/>
        <w:keepNext w:val="false"/>
        <w:widowControl w:val="false"/>
        <w:rPr/>
      </w:pPr>
      <w:r>
        <w:rPr>
          <w:rFonts w:eastAsia="Times New Roman" w:cs="Times New Roman"/>
          <w:sz w:val="24"/>
        </w:rPr>
        <w:t xml:space="preserve">          </w:t>
      </w:r>
      <w:r>
        <w:rPr>
          <w:rFonts w:eastAsia="Times New Roman" w:cs="Times New Roman"/>
          <w:sz w:val="24"/>
        </w:rPr>
        <w:t>AND  s.status = 'ACTIVE')               AS students_here</w:t>
      </w:r>
    </w:p>
    <w:p>
      <w:pPr>
        <w:pStyle w:val="SQLSource"/>
        <w:keepNext w:val="false"/>
        <w:widowControl w:val="false"/>
        <w:rPr/>
      </w:pPr>
      <w:r>
        <w:rPr>
          <w:rFonts w:eastAsia="Times New Roman" w:cs="Times New Roman"/>
          <w:sz w:val="24"/>
        </w:rPr>
        <w:t>FROM   ladder l</w:t>
      </w:r>
    </w:p>
    <w:p>
      <w:pPr>
        <w:pStyle w:val="SQLSource"/>
        <w:keepNext w:val="false"/>
        <w:widowControl w:val="false"/>
        <w:rPr/>
      </w:pPr>
      <w:r>
        <w:rPr>
          <w:rFonts w:eastAsia="Times New Roman" w:cs="Times New Roman"/>
          <w:sz w:val="24"/>
        </w:rPr>
        <w:t>LEFT   JOIN program_subjects ps</w:t>
      </w:r>
    </w:p>
    <w:p>
      <w:pPr>
        <w:pStyle w:val="SQLSource"/>
        <w:keepNext w:val="false"/>
        <w:widowControl w:val="false"/>
        <w:rPr/>
      </w:pPr>
      <w:r>
        <w:rPr>
          <w:rFonts w:eastAsia="Times New Roman" w:cs="Times New Roman"/>
          <w:sz w:val="24"/>
        </w:rPr>
        <w:t xml:space="preserve">       </w:t>
      </w:r>
      <w:r>
        <w:rPr>
          <w:rFonts w:eastAsia="Times New Roman" w:cs="Times New Roman"/>
          <w:sz w:val="24"/>
        </w:rPr>
        <w:t>ON  ps.program_id  = l.program_id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ps.semester_no = l.semester_no</w:t>
      </w:r>
    </w:p>
    <w:p>
      <w:pPr>
        <w:pStyle w:val="SQLSource"/>
        <w:keepNext w:val="false"/>
        <w:widowControl w:val="false"/>
        <w:rPr/>
      </w:pPr>
      <w:r>
        <w:rPr>
          <w:rFonts w:eastAsia="Times New Roman" w:cs="Times New Roman"/>
          <w:sz w:val="24"/>
        </w:rPr>
        <w:t>GROUP  BY l.program_id, l.program_code, l.semester_no</w:t>
      </w:r>
    </w:p>
    <w:p>
      <w:pPr>
        <w:pStyle w:val="SQLSource"/>
        <w:keepNext w:val="false"/>
        <w:widowControl w:val="false"/>
        <w:rPr/>
      </w:pPr>
      <w:r>
        <w:rPr>
          <w:rFonts w:eastAsia="Times New Roman" w:cs="Times New Roman"/>
          <w:sz w:val="24"/>
        </w:rPr>
        <w:t>ORDER  BY l.program_code, l.semester_no;</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Heading4"/>
        <w:rPr/>
      </w:pPr>
      <w:r>
        <w:rPr>
          <w:rFonts w:eastAsia="Times New Roman" w:cs="Times New Roman"/>
          <w:b/>
          <w:sz w:val="24"/>
        </w:rPr>
        <w:t>Q40 — Timetable clash detection — the query behind the conflict API</w:t>
      </w:r>
    </w:p>
    <w:p>
      <w:pPr>
        <w:pStyle w:val="Normal"/>
        <w:rPr/>
      </w:pPr>
      <w:r>
        <w:rPr>
          <w:rFonts w:eastAsia="Times New Roman" w:cs="Times New Roman"/>
          <w:sz w:val="24"/>
        </w:rPr>
        <w:t>Source: database/09_queries.sql:1013. Purpose is the query projection/aggregation below; no output rows have been generated. Expected column structure follows aliases in the exact statement.</w:t>
      </w:r>
    </w:p>
    <w:p>
      <w:pPr>
        <w:pStyle w:val="SQLSource"/>
        <w:keepNext w:val="false"/>
        <w:widowControl w:val="false"/>
        <w:rPr/>
      </w:pPr>
      <w:r>
        <w:rPr>
          <w:rFonts w:eastAsia="Times New Roman" w:cs="Times New Roman"/>
          <w:sz w:val="24"/>
        </w:rPr>
        <w:t>SELECT 'FACULTY'                                            AS clash_type,</w:t>
      </w:r>
    </w:p>
    <w:p>
      <w:pPr>
        <w:pStyle w:val="SQLSource"/>
        <w:keepNext w:val="false"/>
        <w:widowControl w:val="false"/>
        <w:rPr/>
      </w:pPr>
      <w:r>
        <w:rPr>
          <w:rFonts w:eastAsia="Times New Roman" w:cs="Times New Roman"/>
          <w:sz w:val="24"/>
        </w:rPr>
        <w:t xml:space="preserve">       </w:t>
      </w:r>
      <w:r>
        <w:rPr>
          <w:rFonts w:eastAsia="Times New Roman" w:cs="Times New Roman"/>
          <w:sz w:val="24"/>
        </w:rPr>
        <w:t>f.employee_code,</w:t>
      </w:r>
    </w:p>
    <w:p>
      <w:pPr>
        <w:pStyle w:val="SQLSource"/>
        <w:keepNext w:val="false"/>
        <w:widowControl w:val="false"/>
        <w:rPr/>
      </w:pPr>
      <w:r>
        <w:rPr>
          <w:rFonts w:eastAsia="Times New Roman" w:cs="Times New Roman"/>
          <w:sz w:val="24"/>
        </w:rPr>
        <w:t xml:space="preserve">       </w:t>
      </w:r>
      <w:r>
        <w:rPr>
          <w:rFonts w:eastAsia="Times New Roman" w:cs="Times New Roman"/>
          <w:sz w:val="24"/>
        </w:rPr>
        <w:t>CONCAT(f.first_name, ' ', f.last_name)               AS faculty_name,</w:t>
      </w:r>
    </w:p>
    <w:p>
      <w:pPr>
        <w:pStyle w:val="SQLSource"/>
        <w:keepNext w:val="false"/>
        <w:widowControl w:val="false"/>
        <w:rPr/>
      </w:pPr>
      <w:r>
        <w:rPr>
          <w:rFonts w:eastAsia="Times New Roman" w:cs="Times New Roman"/>
          <w:sz w:val="24"/>
        </w:rPr>
        <w:t xml:space="preserve">       </w:t>
      </w:r>
      <w:r>
        <w:rPr>
          <w:rFonts w:eastAsia="Times New Roman" w:cs="Times New Roman"/>
          <w:sz w:val="24"/>
        </w:rPr>
        <w:t>t1.day_of_week,</w:t>
      </w:r>
    </w:p>
    <w:p>
      <w:pPr>
        <w:pStyle w:val="SQLSource"/>
        <w:keepNext w:val="false"/>
        <w:widowControl w:val="false"/>
        <w:rPr/>
      </w:pPr>
      <w:r>
        <w:rPr>
          <w:rFonts w:eastAsia="Times New Roman" w:cs="Times New Roman"/>
          <w:sz w:val="24"/>
        </w:rPr>
        <w:t xml:space="preserve">       </w:t>
      </w:r>
      <w:r>
        <w:rPr>
          <w:rFonts w:eastAsia="Times New Roman" w:cs="Times New Roman"/>
          <w:sz w:val="24"/>
        </w:rPr>
        <w:t>t1.start_time,</w:t>
      </w:r>
    </w:p>
    <w:p>
      <w:pPr>
        <w:pStyle w:val="SQLSource"/>
        <w:keepNext w:val="false"/>
        <w:widowControl w:val="false"/>
        <w:rPr/>
      </w:pPr>
      <w:r>
        <w:rPr>
          <w:rFonts w:eastAsia="Times New Roman" w:cs="Times New Roman"/>
          <w:sz w:val="24"/>
        </w:rPr>
        <w:t xml:space="preserve">       </w:t>
      </w:r>
      <w:r>
        <w:rPr>
          <w:rFonts w:eastAsia="Times New Roman" w:cs="Times New Roman"/>
          <w:sz w:val="24"/>
        </w:rPr>
        <w:t>t1.end_time,</w:t>
      </w:r>
    </w:p>
    <w:p>
      <w:pPr>
        <w:pStyle w:val="SQLSource"/>
        <w:keepNext w:val="false"/>
        <w:widowControl w:val="false"/>
        <w:rPr/>
      </w:pPr>
      <w:r>
        <w:rPr>
          <w:rFonts w:eastAsia="Times New Roman" w:cs="Times New Roman"/>
          <w:sz w:val="24"/>
        </w:rPr>
        <w:t xml:space="preserve">       </w:t>
      </w:r>
      <w:r>
        <w:rPr>
          <w:rFonts w:eastAsia="Times New Roman" w:cs="Times New Roman"/>
          <w:sz w:val="24"/>
        </w:rPr>
        <w:t>t1.room_number                                       AS room_a,</w:t>
      </w:r>
    </w:p>
    <w:p>
      <w:pPr>
        <w:pStyle w:val="SQLSource"/>
        <w:keepNext w:val="false"/>
        <w:widowControl w:val="false"/>
        <w:rPr/>
      </w:pPr>
      <w:r>
        <w:rPr>
          <w:rFonts w:eastAsia="Times New Roman" w:cs="Times New Roman"/>
          <w:sz w:val="24"/>
        </w:rPr>
        <w:t xml:space="preserve">       </w:t>
      </w:r>
      <w:r>
        <w:rPr>
          <w:rFonts w:eastAsia="Times New Roman" w:cs="Times New Roman"/>
          <w:sz w:val="24"/>
        </w:rPr>
        <w:t>t2.room_number                                       AS room_b,</w:t>
      </w:r>
    </w:p>
    <w:p>
      <w:pPr>
        <w:pStyle w:val="SQLSource"/>
        <w:keepNext w:val="false"/>
        <w:widowControl w:val="false"/>
        <w:rPr/>
      </w:pPr>
      <w:r>
        <w:rPr>
          <w:rFonts w:eastAsia="Times New Roman" w:cs="Times New Roman"/>
          <w:sz w:val="24"/>
        </w:rPr>
        <w:t xml:space="preserve">       </w:t>
      </w:r>
      <w:r>
        <w:rPr>
          <w:rFonts w:eastAsia="Times New Roman" w:cs="Times New Roman"/>
          <w:sz w:val="24"/>
        </w:rPr>
        <w:t>s1.subject_code                                      AS subject_a,</w:t>
      </w:r>
    </w:p>
    <w:p>
      <w:pPr>
        <w:pStyle w:val="SQLSource"/>
        <w:keepNext w:val="false"/>
        <w:widowControl w:val="false"/>
        <w:rPr/>
      </w:pPr>
      <w:r>
        <w:rPr>
          <w:rFonts w:eastAsia="Times New Roman" w:cs="Times New Roman"/>
          <w:sz w:val="24"/>
        </w:rPr>
        <w:t xml:space="preserve">       </w:t>
      </w:r>
      <w:r>
        <w:rPr>
          <w:rFonts w:eastAsia="Times New Roman" w:cs="Times New Roman"/>
          <w:sz w:val="24"/>
        </w:rPr>
        <w:t>s2.subject_code                                      AS subject_b</w:t>
      </w:r>
    </w:p>
    <w:p>
      <w:pPr>
        <w:pStyle w:val="SQLSource"/>
        <w:keepNext w:val="false"/>
        <w:widowControl w:val="false"/>
        <w:rPr/>
      </w:pPr>
      <w:r>
        <w:rPr>
          <w:rFonts w:eastAsia="Times New Roman" w:cs="Times New Roman"/>
          <w:sz w:val="24"/>
        </w:rPr>
        <w:t>FROM   timetable t1</w:t>
      </w:r>
    </w:p>
    <w:p>
      <w:pPr>
        <w:pStyle w:val="SQLSource"/>
        <w:keepNext w:val="false"/>
        <w:widowControl w:val="false"/>
        <w:rPr/>
      </w:pPr>
      <w:r>
        <w:rPr>
          <w:rFonts w:eastAsia="Times New Roman" w:cs="Times New Roman"/>
          <w:sz w:val="24"/>
        </w:rPr>
        <w:t>JOIN   timetable t2</w:t>
      </w:r>
    </w:p>
    <w:p>
      <w:pPr>
        <w:pStyle w:val="SQLSource"/>
        <w:keepNext w:val="false"/>
        <w:widowControl w:val="false"/>
        <w:rPr/>
      </w:pPr>
      <w:r>
        <w:rPr>
          <w:rFonts w:eastAsia="Times New Roman" w:cs="Times New Roman"/>
          <w:sz w:val="24"/>
        </w:rPr>
        <w:t xml:space="preserve">       </w:t>
      </w:r>
      <w:r>
        <w:rPr>
          <w:rFonts w:eastAsia="Times New Roman" w:cs="Times New Roman"/>
          <w:sz w:val="24"/>
        </w:rPr>
        <w:t>ON  t1.faculty_id  = t2.faculty_id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t1.timetable_id &lt; t2.timetable_id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t1.day_of_week = t2.day_of_week</w:t>
      </w:r>
    </w:p>
    <w:p>
      <w:pPr>
        <w:pStyle w:val="SQLSource"/>
        <w:keepNext w:val="false"/>
        <w:widowControl w:val="false"/>
        <w:rPr/>
      </w:pPr>
      <w:r>
        <w:rPr>
          <w:rFonts w:eastAsia="Times New Roman" w:cs="Times New Roman"/>
          <w:sz w:val="24"/>
        </w:rPr>
        <w:t xml:space="preserve">       </w:t>
      </w:r>
      <w:r>
        <w:rPr>
          <w:rFonts w:eastAsia="Times New Roman" w:cs="Times New Roman"/>
          <w:sz w:val="24"/>
        </w:rPr>
        <w:t>AND t1.start_time  &lt; t2.end_time</w:t>
      </w:r>
    </w:p>
    <w:p>
      <w:pPr>
        <w:pStyle w:val="SQLSource"/>
        <w:keepNext w:val="false"/>
        <w:widowControl w:val="false"/>
        <w:rPr/>
      </w:pPr>
      <w:r>
        <w:rPr>
          <w:rFonts w:eastAsia="Times New Roman" w:cs="Times New Roman"/>
          <w:sz w:val="24"/>
        </w:rPr>
        <w:t xml:space="preserve">       </w:t>
      </w:r>
      <w:r>
        <w:rPr>
          <w:rFonts w:eastAsia="Times New Roman" w:cs="Times New Roman"/>
          <w:sz w:val="24"/>
        </w:rPr>
        <w:t>AND t2.start_time  &lt; t1.end_time</w:t>
      </w:r>
    </w:p>
    <w:p>
      <w:pPr>
        <w:pStyle w:val="SQLSource"/>
        <w:keepNext w:val="false"/>
        <w:widowControl w:val="false"/>
        <w:rPr/>
      </w:pPr>
      <w:r>
        <w:rPr>
          <w:rFonts w:eastAsia="Times New Roman" w:cs="Times New Roman"/>
          <w:sz w:val="24"/>
        </w:rPr>
        <w:t xml:space="preserve">       </w:t>
      </w:r>
      <w:r>
        <w:rPr>
          <w:rFonts w:eastAsia="Times New Roman" w:cs="Times New Roman"/>
          <w:sz w:val="24"/>
        </w:rPr>
        <w:t>AND t1.is_active   = 1</w:t>
      </w:r>
    </w:p>
    <w:p>
      <w:pPr>
        <w:pStyle w:val="SQLSource"/>
        <w:keepNext w:val="false"/>
        <w:widowControl w:val="false"/>
        <w:rPr/>
      </w:pPr>
      <w:r>
        <w:rPr>
          <w:rFonts w:eastAsia="Times New Roman" w:cs="Times New Roman"/>
          <w:sz w:val="24"/>
        </w:rPr>
        <w:t xml:space="preserve">       </w:t>
      </w:r>
      <w:r>
        <w:rPr>
          <w:rFonts w:eastAsia="Times New Roman" w:cs="Times New Roman"/>
          <w:sz w:val="24"/>
        </w:rPr>
        <w:t>AND t2.is_active   = 1</w:t>
      </w:r>
    </w:p>
    <w:p>
      <w:pPr>
        <w:pStyle w:val="SQLSource"/>
        <w:keepNext w:val="false"/>
        <w:widowControl w:val="false"/>
        <w:rPr/>
      </w:pPr>
      <w:r>
        <w:rPr>
          <w:rFonts w:eastAsia="Times New Roman" w:cs="Times New Roman"/>
          <w:sz w:val="24"/>
        </w:rPr>
        <w:t>JOIN   faculty            f  ON f.faculty_id   = t1.faculty_id</w:t>
      </w:r>
    </w:p>
    <w:p>
      <w:pPr>
        <w:pStyle w:val="SQLSource"/>
        <w:keepNext w:val="false"/>
        <w:widowControl w:val="false"/>
        <w:rPr/>
      </w:pPr>
      <w:r>
        <w:rPr>
          <w:rFonts w:eastAsia="Times New Roman" w:cs="Times New Roman"/>
          <w:sz w:val="24"/>
        </w:rPr>
        <w:t>JOIN   course_offerings   o1 ON o1.offering_id = t1.offering_id</w:t>
      </w:r>
    </w:p>
    <w:p>
      <w:pPr>
        <w:pStyle w:val="SQLSource"/>
        <w:keepNext w:val="false"/>
        <w:widowControl w:val="false"/>
        <w:rPr/>
      </w:pPr>
      <w:r>
        <w:rPr>
          <w:rFonts w:eastAsia="Times New Roman" w:cs="Times New Roman"/>
          <w:sz w:val="24"/>
        </w:rPr>
        <w:t>JOIN   subjects           s1 ON s1.subject_id  = o1.subject_id</w:t>
      </w:r>
    </w:p>
    <w:p>
      <w:pPr>
        <w:pStyle w:val="SQLSource"/>
        <w:keepNext w:val="false"/>
        <w:widowControl w:val="false"/>
        <w:rPr/>
      </w:pPr>
      <w:r>
        <w:rPr>
          <w:rFonts w:eastAsia="Times New Roman" w:cs="Times New Roman"/>
          <w:sz w:val="24"/>
        </w:rPr>
        <w:t>JOIN   course_offerings   o2 ON o2.offering_id = t2.offering_id</w:t>
      </w:r>
    </w:p>
    <w:p>
      <w:pPr>
        <w:pStyle w:val="SQLSource"/>
        <w:keepNext w:val="false"/>
        <w:widowControl w:val="false"/>
        <w:rPr/>
      </w:pPr>
      <w:r>
        <w:rPr>
          <w:rFonts w:eastAsia="Times New Roman" w:cs="Times New Roman"/>
          <w:sz w:val="24"/>
        </w:rPr>
        <w:t>JOIN   subjects           s2 ON s2.subject_id  = o2.subject_id</w:t>
      </w:r>
    </w:p>
    <w:p>
      <w:pPr>
        <w:pStyle w:val="SQLSource"/>
        <w:keepNext w:val="false"/>
        <w:widowControl w:val="false"/>
        <w:rPr/>
      </w:pPr>
      <w:r>
        <w:rPr/>
      </w:r>
    </w:p>
    <w:p>
      <w:pPr>
        <w:pStyle w:val="SQLSource"/>
        <w:keepNext w:val="false"/>
        <w:widowControl w:val="false"/>
        <w:rPr/>
      </w:pPr>
      <w:r>
        <w:rPr>
          <w:rFonts w:eastAsia="Times New Roman" w:cs="Times New Roman"/>
          <w:sz w:val="24"/>
        </w:rPr>
        <w:t>UNION ALL</w:t>
      </w:r>
    </w:p>
    <w:p>
      <w:pPr>
        <w:pStyle w:val="SQLSource"/>
        <w:keepNext w:val="false"/>
        <w:widowControl w:val="false"/>
        <w:rPr/>
      </w:pPr>
      <w:r>
        <w:rPr/>
      </w:r>
    </w:p>
    <w:p>
      <w:pPr>
        <w:pStyle w:val="SQLSource"/>
        <w:keepNext w:val="false"/>
        <w:widowControl w:val="false"/>
        <w:rPr/>
      </w:pPr>
      <w:r>
        <w:rPr>
          <w:rFonts w:eastAsia="Times New Roman" w:cs="Times New Roman"/>
          <w:sz w:val="24"/>
        </w:rPr>
        <w:t>SELECT 'ROOM',</w:t>
      </w:r>
    </w:p>
    <w:p>
      <w:pPr>
        <w:pStyle w:val="SQLSource"/>
        <w:keepNext w:val="false"/>
        <w:widowControl w:val="false"/>
        <w:rPr/>
      </w:pPr>
      <w:r>
        <w:rPr>
          <w:rFonts w:eastAsia="Times New Roman" w:cs="Times New Roman"/>
          <w:sz w:val="24"/>
        </w:rPr>
        <w:t xml:space="preserve">       </w:t>
      </w:r>
      <w:r>
        <w:rPr>
          <w:rFonts w:eastAsia="Times New Roman" w:cs="Times New Roman"/>
          <w:sz w:val="24"/>
        </w:rPr>
        <w:t>f.employee_code,</w:t>
      </w:r>
    </w:p>
    <w:p>
      <w:pPr>
        <w:pStyle w:val="SQLSource"/>
        <w:keepNext w:val="false"/>
        <w:widowControl w:val="false"/>
        <w:rPr/>
      </w:pPr>
      <w:r>
        <w:rPr>
          <w:rFonts w:eastAsia="Times New Roman" w:cs="Times New Roman"/>
          <w:sz w:val="24"/>
        </w:rPr>
        <w:t xml:space="preserve">       </w:t>
      </w:r>
      <w:r>
        <w:rPr>
          <w:rFonts w:eastAsia="Times New Roman" w:cs="Times New Roman"/>
          <w:sz w:val="24"/>
        </w:rPr>
        <w:t>CONCAT(f.first_name, ' ', f.last_name),</w:t>
      </w:r>
    </w:p>
    <w:p>
      <w:pPr>
        <w:pStyle w:val="SQLSource"/>
        <w:keepNext w:val="false"/>
        <w:widowControl w:val="false"/>
        <w:rPr/>
      </w:pPr>
      <w:r>
        <w:rPr>
          <w:rFonts w:eastAsia="Times New Roman" w:cs="Times New Roman"/>
          <w:sz w:val="24"/>
        </w:rPr>
        <w:t xml:space="preserve">       </w:t>
      </w:r>
      <w:r>
        <w:rPr>
          <w:rFonts w:eastAsia="Times New Roman" w:cs="Times New Roman"/>
          <w:sz w:val="24"/>
        </w:rPr>
        <w:t>t1.day_of_week,</w:t>
      </w:r>
    </w:p>
    <w:p>
      <w:pPr>
        <w:pStyle w:val="SQLSource"/>
        <w:keepNext w:val="false"/>
        <w:widowControl w:val="false"/>
        <w:rPr/>
      </w:pPr>
      <w:r>
        <w:rPr>
          <w:rFonts w:eastAsia="Times New Roman" w:cs="Times New Roman"/>
          <w:sz w:val="24"/>
        </w:rPr>
        <w:t xml:space="preserve">       </w:t>
      </w:r>
      <w:r>
        <w:rPr>
          <w:rFonts w:eastAsia="Times New Roman" w:cs="Times New Roman"/>
          <w:sz w:val="24"/>
        </w:rPr>
        <w:t>t1.start_time,</w:t>
      </w:r>
    </w:p>
    <w:p>
      <w:pPr>
        <w:pStyle w:val="SQLSource"/>
        <w:keepNext w:val="false"/>
        <w:widowControl w:val="false"/>
        <w:rPr/>
      </w:pPr>
      <w:r>
        <w:rPr>
          <w:rFonts w:eastAsia="Times New Roman" w:cs="Times New Roman"/>
          <w:sz w:val="24"/>
        </w:rPr>
        <w:t xml:space="preserve">       </w:t>
      </w:r>
      <w:r>
        <w:rPr>
          <w:rFonts w:eastAsia="Times New Roman" w:cs="Times New Roman"/>
          <w:sz w:val="24"/>
        </w:rPr>
        <w:t>t1.end_time,</w:t>
      </w:r>
    </w:p>
    <w:p>
      <w:pPr>
        <w:pStyle w:val="SQLSource"/>
        <w:keepNext w:val="false"/>
        <w:widowControl w:val="false"/>
        <w:rPr/>
      </w:pPr>
      <w:r>
        <w:rPr>
          <w:rFonts w:eastAsia="Times New Roman" w:cs="Times New Roman"/>
          <w:sz w:val="24"/>
        </w:rPr>
        <w:t xml:space="preserve">       </w:t>
      </w:r>
      <w:r>
        <w:rPr>
          <w:rFonts w:eastAsia="Times New Roman" w:cs="Times New Roman"/>
          <w:sz w:val="24"/>
        </w:rPr>
        <w:t>t1.room_number,</w:t>
      </w:r>
    </w:p>
    <w:p>
      <w:pPr>
        <w:pStyle w:val="SQLSource"/>
        <w:keepNext w:val="false"/>
        <w:widowControl w:val="false"/>
        <w:rPr/>
      </w:pPr>
      <w:r>
        <w:rPr>
          <w:rFonts w:eastAsia="Times New Roman" w:cs="Times New Roman"/>
          <w:sz w:val="24"/>
        </w:rPr>
        <w:t xml:space="preserve">       </w:t>
      </w:r>
      <w:r>
        <w:rPr>
          <w:rFonts w:eastAsia="Times New Roman" w:cs="Times New Roman"/>
          <w:sz w:val="24"/>
        </w:rPr>
        <w:t>t2.room_number,</w:t>
      </w:r>
    </w:p>
    <w:p>
      <w:pPr>
        <w:pStyle w:val="SQLSource"/>
        <w:keepNext w:val="false"/>
        <w:widowControl w:val="false"/>
        <w:rPr/>
      </w:pPr>
      <w:r>
        <w:rPr>
          <w:rFonts w:eastAsia="Times New Roman" w:cs="Times New Roman"/>
          <w:sz w:val="24"/>
        </w:rPr>
        <w:t xml:space="preserve">       </w:t>
      </w:r>
      <w:r>
        <w:rPr>
          <w:rFonts w:eastAsia="Times New Roman" w:cs="Times New Roman"/>
          <w:sz w:val="24"/>
        </w:rPr>
        <w:t>s1.subject_code,</w:t>
      </w:r>
    </w:p>
    <w:p>
      <w:pPr>
        <w:pStyle w:val="SQLSource"/>
        <w:keepNext w:val="false"/>
        <w:widowControl w:val="false"/>
        <w:rPr/>
      </w:pPr>
      <w:r>
        <w:rPr>
          <w:rFonts w:eastAsia="Times New Roman" w:cs="Times New Roman"/>
          <w:sz w:val="24"/>
        </w:rPr>
        <w:t xml:space="preserve">       </w:t>
      </w:r>
      <w:r>
        <w:rPr>
          <w:rFonts w:eastAsia="Times New Roman" w:cs="Times New Roman"/>
          <w:sz w:val="24"/>
        </w:rPr>
        <w:t>s2.subject_code</w:t>
      </w:r>
    </w:p>
    <w:p>
      <w:pPr>
        <w:pStyle w:val="SQLSource"/>
        <w:keepNext w:val="false"/>
        <w:widowControl w:val="false"/>
        <w:rPr/>
      </w:pPr>
      <w:r>
        <w:rPr>
          <w:rFonts w:eastAsia="Times New Roman" w:cs="Times New Roman"/>
          <w:sz w:val="24"/>
        </w:rPr>
        <w:t>FROM   timetable t1</w:t>
      </w:r>
    </w:p>
    <w:p>
      <w:pPr>
        <w:pStyle w:val="SQLSource"/>
        <w:keepNext w:val="false"/>
        <w:widowControl w:val="false"/>
        <w:rPr/>
      </w:pPr>
      <w:r>
        <w:rPr>
          <w:rFonts w:eastAsia="Times New Roman" w:cs="Times New Roman"/>
          <w:sz w:val="24"/>
        </w:rPr>
        <w:t>JOIN   timetable t2</w:t>
      </w:r>
    </w:p>
    <w:p>
      <w:pPr>
        <w:pStyle w:val="SQLSource"/>
        <w:keepNext w:val="false"/>
        <w:widowControl w:val="false"/>
        <w:rPr/>
      </w:pPr>
      <w:r>
        <w:rPr>
          <w:rFonts w:eastAsia="Times New Roman" w:cs="Times New Roman"/>
          <w:sz w:val="24"/>
        </w:rPr>
        <w:t xml:space="preserve">       </w:t>
      </w:r>
      <w:r>
        <w:rPr>
          <w:rFonts w:eastAsia="Times New Roman" w:cs="Times New Roman"/>
          <w:sz w:val="24"/>
        </w:rPr>
        <w:t>ON  t1.room_number  = t2.room_number</w:t>
      </w:r>
    </w:p>
    <w:p>
      <w:pPr>
        <w:pStyle w:val="SQLSource"/>
        <w:keepNext w:val="false"/>
        <w:widowControl w:val="false"/>
        <w:rPr/>
      </w:pPr>
      <w:r>
        <w:rPr>
          <w:rFonts w:eastAsia="Times New Roman" w:cs="Times New Roman"/>
          <w:sz w:val="24"/>
        </w:rPr>
        <w:t xml:space="preserve">       </w:t>
      </w:r>
      <w:r>
        <w:rPr>
          <w:rFonts w:eastAsia="Times New Roman" w:cs="Times New Roman"/>
          <w:sz w:val="24"/>
        </w:rPr>
        <w:t>AND t1.timetable_id &lt; t2.timetable_id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t1.day_of_week  = t2.day_of_week</w:t>
      </w:r>
    </w:p>
    <w:p>
      <w:pPr>
        <w:pStyle w:val="SQLSource"/>
        <w:keepNext w:val="false"/>
        <w:widowControl w:val="false"/>
        <w:rPr/>
      </w:pPr>
      <w:r>
        <w:rPr>
          <w:rFonts w:eastAsia="Times New Roman" w:cs="Times New Roman"/>
          <w:sz w:val="24"/>
        </w:rPr>
        <w:t xml:space="preserve">       </w:t>
      </w:r>
      <w:r>
        <w:rPr>
          <w:rFonts w:eastAsia="Times New Roman" w:cs="Times New Roman"/>
          <w:sz w:val="24"/>
        </w:rPr>
        <w:t>AND t1.start_time   &lt; t2.end_time</w:t>
      </w:r>
    </w:p>
    <w:p>
      <w:pPr>
        <w:pStyle w:val="SQLSource"/>
        <w:keepNext w:val="false"/>
        <w:widowControl w:val="false"/>
        <w:rPr/>
      </w:pPr>
      <w:r>
        <w:rPr>
          <w:rFonts w:eastAsia="Times New Roman" w:cs="Times New Roman"/>
          <w:sz w:val="24"/>
        </w:rPr>
        <w:t xml:space="preserve">       </w:t>
      </w:r>
      <w:r>
        <w:rPr>
          <w:rFonts w:eastAsia="Times New Roman" w:cs="Times New Roman"/>
          <w:sz w:val="24"/>
        </w:rPr>
        <w:t>AND t2.start_time   &lt; t1.end_time</w:t>
      </w:r>
    </w:p>
    <w:p>
      <w:pPr>
        <w:pStyle w:val="SQLSource"/>
        <w:keepNext w:val="false"/>
        <w:widowControl w:val="false"/>
        <w:rPr/>
      </w:pPr>
      <w:r>
        <w:rPr>
          <w:rFonts w:eastAsia="Times New Roman" w:cs="Times New Roman"/>
          <w:sz w:val="24"/>
        </w:rPr>
        <w:t xml:space="preserve">       </w:t>
      </w:r>
      <w:r>
        <w:rPr>
          <w:rFonts w:eastAsia="Times New Roman" w:cs="Times New Roman"/>
          <w:sz w:val="24"/>
        </w:rPr>
        <w:t>AND t1.is_active    = 1</w:t>
      </w:r>
    </w:p>
    <w:p>
      <w:pPr>
        <w:pStyle w:val="SQLSource"/>
        <w:keepNext w:val="false"/>
        <w:widowControl w:val="false"/>
        <w:rPr/>
      </w:pPr>
      <w:r>
        <w:rPr>
          <w:rFonts w:eastAsia="Times New Roman" w:cs="Times New Roman"/>
          <w:sz w:val="24"/>
        </w:rPr>
        <w:t xml:space="preserve">       </w:t>
      </w:r>
      <w:r>
        <w:rPr>
          <w:rFonts w:eastAsia="Times New Roman" w:cs="Times New Roman"/>
          <w:sz w:val="24"/>
        </w:rPr>
        <w:t>AND t2.is_active    = 1</w:t>
      </w:r>
    </w:p>
    <w:p>
      <w:pPr>
        <w:pStyle w:val="SQLSource"/>
        <w:keepNext w:val="false"/>
        <w:widowControl w:val="false"/>
        <w:rPr/>
      </w:pPr>
      <w:r>
        <w:rPr>
          <w:rFonts w:eastAsia="Times New Roman" w:cs="Times New Roman"/>
          <w:sz w:val="24"/>
        </w:rPr>
        <w:t>JOIN   faculty          f  ON f.faculty_id   = t1.faculty_id</w:t>
      </w:r>
    </w:p>
    <w:p>
      <w:pPr>
        <w:pStyle w:val="SQLSource"/>
        <w:keepNext w:val="false"/>
        <w:widowControl w:val="false"/>
        <w:rPr/>
      </w:pPr>
      <w:r>
        <w:rPr>
          <w:rFonts w:eastAsia="Times New Roman" w:cs="Times New Roman"/>
          <w:sz w:val="24"/>
        </w:rPr>
        <w:t>JOIN   course_offerings o1 ON o1.offering_id = t1.offering_id</w:t>
      </w:r>
    </w:p>
    <w:p>
      <w:pPr>
        <w:pStyle w:val="SQLSource"/>
        <w:keepNext w:val="false"/>
        <w:widowControl w:val="false"/>
        <w:rPr/>
      </w:pPr>
      <w:r>
        <w:rPr>
          <w:rFonts w:eastAsia="Times New Roman" w:cs="Times New Roman"/>
          <w:sz w:val="24"/>
        </w:rPr>
        <w:t>JOIN   subjects         s1 ON s1.subject_id  = o1.subject_id</w:t>
      </w:r>
    </w:p>
    <w:p>
      <w:pPr>
        <w:pStyle w:val="SQLSource"/>
        <w:keepNext w:val="false"/>
        <w:widowControl w:val="false"/>
        <w:rPr/>
      </w:pPr>
      <w:r>
        <w:rPr>
          <w:rFonts w:eastAsia="Times New Roman" w:cs="Times New Roman"/>
          <w:sz w:val="24"/>
        </w:rPr>
        <w:t>JOIN   course_offerings o2 ON o2.offering_id = t2.offering_id</w:t>
      </w:r>
    </w:p>
    <w:p>
      <w:pPr>
        <w:pStyle w:val="SQLSource"/>
        <w:keepNext w:val="false"/>
        <w:widowControl w:val="false"/>
        <w:rPr/>
      </w:pPr>
      <w:r>
        <w:rPr>
          <w:rFonts w:eastAsia="Times New Roman" w:cs="Times New Roman"/>
          <w:sz w:val="24"/>
        </w:rPr>
        <w:t>JOIN   subjects         s2 ON s2.subject_id  = o2.subject_id</w:t>
      </w:r>
    </w:p>
    <w:p>
      <w:pPr>
        <w:pStyle w:val="SQLSource"/>
        <w:keepNext w:val="false"/>
        <w:widowControl w:val="false"/>
        <w:rPr/>
      </w:pPr>
      <w:r>
        <w:rPr>
          <w:rFonts w:eastAsia="Times New Roman" w:cs="Times New Roman"/>
          <w:sz w:val="24"/>
        </w:rPr>
        <w:t>ORDER  BY clash_type, day_of_week, start_time;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Heading4"/>
        <w:rPr/>
      </w:pPr>
      <w:r>
        <w:rPr>
          <w:rFonts w:eastAsia="Times New Roman" w:cs="Times New Roman"/>
          <w:b/>
          <w:sz w:val="24"/>
        </w:rPr>
        <w:t>v_faculty_workload</w:t>
      </w:r>
    </w:p>
    <w:p>
      <w:pPr>
        <w:pStyle w:val="Normal"/>
        <w:rPr/>
      </w:pPr>
      <w:r>
        <w:rPr>
          <w:rFonts w:eastAsia="Times New Roman" w:cs="Times New Roman"/>
          <w:b/>
          <w:sz w:val="24"/>
        </w:rPr>
        <w:t xml:space="preserve">Purpose / expected behavior: </w:t>
      </w:r>
      <w:r>
        <w:rPr>
          <w:rFonts w:eastAsia="Times New Roman" w:cs="Times New Roman"/>
          <w:sz w:val="24"/>
        </w:rPr>
        <w:t>Combine faculty designation/department, offerings, enrollment, timetable, class-session and leave workload aggregates. It is consumed by the academic module as a shared view.</w:t>
      </w:r>
    </w:p>
    <w:p>
      <w:pPr>
        <w:pStyle w:val="Normal"/>
        <w:rPr/>
      </w:pPr>
      <w:r>
        <w:rPr>
          <w:rFonts w:eastAsia="Times New Roman" w:cs="Times New Roman"/>
          <w:sz w:val="24"/>
        </w:rPr>
        <w:t>Source: database/08_views.sql:177–209.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Inputs / output: </w:t>
      </w:r>
      <w:r>
        <w:rPr>
          <w:rFonts w:eastAsia="Times New Roman" w:cs="Times New Roman"/>
          <w:sz w:val="24"/>
        </w:rPr>
        <w:t>No parameters; SELECT returns columns: faculty_id, employee_code, full_name, email, department_id, department_code, department_name, designation, teaching_hours_per_week, status, offerings_count, students_taught, sessions_taken, timetable_slots, pending_leaves. WHERE/JOIN predicates are query inputs, not stored view parameters.</w:t>
      </w:r>
    </w:p>
    <w:p>
      <w:pPr>
        <w:pStyle w:val="Normal"/>
        <w:rPr/>
      </w:pPr>
      <w:r>
        <w:rPr>
          <w:rFonts w:eastAsia="Times New Roman" w:cs="Times New Roman"/>
          <w:b/>
          <w:sz w:val="24"/>
        </w:rPr>
        <w:t xml:space="preserve">Read/write dependencies: </w:t>
      </w:r>
      <w:r>
        <w:rPr>
          <w:rFonts w:eastAsia="Times New Roman" w:cs="Times New Roman"/>
          <w:sz w:val="24"/>
        </w:rPr>
        <w:t>class_sessions, course_offerings, departments, designations, enrollments, faculty, faculty_leaves, timetable</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SELECT * FROM v_faculty_workload LIMIT 10;</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v_faculty_workload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OR REPLACE VIEW `v_faculty_workload` AS</w:t>
      </w:r>
    </w:p>
    <w:p>
      <w:pPr>
        <w:pStyle w:val="SQLSource"/>
        <w:keepNext w:val="false"/>
        <w:widowControl w:val="false"/>
        <w:rPr/>
      </w:pPr>
      <w:r>
        <w:rPr>
          <w:rFonts w:eastAsia="Times New Roman" w:cs="Times New Roman"/>
          <w:sz w:val="24"/>
        </w:rPr>
        <w:t>SELECT f.`faculty_id`, f.`employee_code`,</w:t>
      </w:r>
    </w:p>
    <w:p>
      <w:pPr>
        <w:pStyle w:val="SQLSource"/>
        <w:keepNext w:val="false"/>
        <w:widowControl w:val="false"/>
        <w:rPr/>
      </w:pPr>
      <w:r>
        <w:rPr>
          <w:rFonts w:eastAsia="Times New Roman" w:cs="Times New Roman"/>
          <w:sz w:val="24"/>
        </w:rPr>
        <w:t xml:space="preserve">       </w:t>
      </w:r>
      <w:r>
        <w:rPr>
          <w:rFonts w:eastAsia="Times New Roman" w:cs="Times New Roman"/>
          <w:sz w:val="24"/>
        </w:rPr>
        <w:t>CONCAT(f.`first_name`, ' ', f.`last_name`) AS `full_name`,</w:t>
      </w:r>
    </w:p>
    <w:p>
      <w:pPr>
        <w:pStyle w:val="SQLSource"/>
        <w:keepNext w:val="false"/>
        <w:widowControl w:val="false"/>
        <w:rPr/>
      </w:pPr>
      <w:r>
        <w:rPr>
          <w:rFonts w:eastAsia="Times New Roman" w:cs="Times New Roman"/>
          <w:sz w:val="24"/>
        </w:rPr>
        <w:t xml:space="preserve">       </w:t>
      </w:r>
      <w:r>
        <w:rPr>
          <w:rFonts w:eastAsia="Times New Roman" w:cs="Times New Roman"/>
          <w:sz w:val="24"/>
        </w:rPr>
        <w:t>f.`email`, f.`department_id`, d.`department_code`, d.`name` AS `department_name`,</w:t>
      </w:r>
    </w:p>
    <w:p>
      <w:pPr>
        <w:pStyle w:val="SQLSource"/>
        <w:keepNext w:val="false"/>
        <w:widowControl w:val="false"/>
        <w:rPr/>
      </w:pPr>
      <w:r>
        <w:rPr>
          <w:rFonts w:eastAsia="Times New Roman" w:cs="Times New Roman"/>
          <w:sz w:val="24"/>
        </w:rPr>
        <w:t xml:space="preserve">       </w:t>
      </w:r>
      <w:r>
        <w:rPr>
          <w:rFonts w:eastAsia="Times New Roman" w:cs="Times New Roman"/>
          <w:sz w:val="24"/>
        </w:rPr>
        <w:t>des.`title` AS `designation`, des.`teaching_hours_per_week`, f.`status`,</w:t>
      </w:r>
    </w:p>
    <w:p>
      <w:pPr>
        <w:pStyle w:val="SQLSource"/>
        <w:keepNext w:val="false"/>
        <w:widowControl w:val="false"/>
        <w:rPr/>
      </w:pPr>
      <w:r>
        <w:rPr>
          <w:rFonts w:eastAsia="Times New Roman" w:cs="Times New Roman"/>
          <w:sz w:val="24"/>
        </w:rPr>
        <w:t xml:space="preserve">       </w:t>
      </w:r>
      <w:r>
        <w:rPr>
          <w:rFonts w:eastAsia="Times New Roman" w:cs="Times New Roman"/>
          <w:sz w:val="24"/>
        </w:rPr>
        <w:t>IFNULL(oc.`offerings_count`, 0) AS `offerings_count`,</w:t>
      </w:r>
    </w:p>
    <w:p>
      <w:pPr>
        <w:pStyle w:val="SQLSource"/>
        <w:keepNext w:val="false"/>
        <w:widowControl w:val="false"/>
        <w:rPr/>
      </w:pPr>
      <w:r>
        <w:rPr>
          <w:rFonts w:eastAsia="Times New Roman" w:cs="Times New Roman"/>
          <w:sz w:val="24"/>
        </w:rPr>
        <w:t xml:space="preserve">       </w:t>
      </w:r>
      <w:r>
        <w:rPr>
          <w:rFonts w:eastAsia="Times New Roman" w:cs="Times New Roman"/>
          <w:sz w:val="24"/>
        </w:rPr>
        <w:t>IFNULL(ec.`students_taught`, 0) AS `students_taught`,</w:t>
      </w:r>
    </w:p>
    <w:p>
      <w:pPr>
        <w:pStyle w:val="SQLSource"/>
        <w:keepNext w:val="false"/>
        <w:widowControl w:val="false"/>
        <w:rPr/>
      </w:pPr>
      <w:r>
        <w:rPr>
          <w:rFonts w:eastAsia="Times New Roman" w:cs="Times New Roman"/>
          <w:sz w:val="24"/>
        </w:rPr>
        <w:t xml:space="preserve">       </w:t>
      </w:r>
      <w:r>
        <w:rPr>
          <w:rFonts w:eastAsia="Times New Roman" w:cs="Times New Roman"/>
          <w:sz w:val="24"/>
        </w:rPr>
        <w:t>IFNULL(sc.`sessions_taken`, 0)  AS `sessions_taken`,</w:t>
      </w:r>
    </w:p>
    <w:p>
      <w:pPr>
        <w:pStyle w:val="SQLSource"/>
        <w:keepNext w:val="false"/>
        <w:widowControl w:val="false"/>
        <w:rPr/>
      </w:pPr>
      <w:r>
        <w:rPr>
          <w:rFonts w:eastAsia="Times New Roman" w:cs="Times New Roman"/>
          <w:sz w:val="24"/>
        </w:rPr>
        <w:t xml:space="preserve">       </w:t>
      </w:r>
      <w:r>
        <w:rPr>
          <w:rFonts w:eastAsia="Times New Roman" w:cs="Times New Roman"/>
          <w:sz w:val="24"/>
        </w:rPr>
        <w:t>IFNULL(tc.`timetable_slots`, 0) AS `timetable_slots`,</w:t>
      </w:r>
    </w:p>
    <w:p>
      <w:pPr>
        <w:pStyle w:val="SQLSource"/>
        <w:keepNext w:val="false"/>
        <w:widowControl w:val="false"/>
        <w:rPr/>
      </w:pPr>
      <w:r>
        <w:rPr>
          <w:rFonts w:eastAsia="Times New Roman" w:cs="Times New Roman"/>
          <w:sz w:val="24"/>
        </w:rPr>
        <w:t xml:space="preserve">       </w:t>
      </w:r>
      <w:r>
        <w:rPr>
          <w:rFonts w:eastAsia="Times New Roman" w:cs="Times New Roman"/>
          <w:sz w:val="24"/>
        </w:rPr>
        <w:t>IFNULL(lc.`pending_leaves`, 0)  AS `pending_leaves`</w:t>
      </w:r>
    </w:p>
    <w:p>
      <w:pPr>
        <w:pStyle w:val="SQLSource"/>
        <w:keepNext w:val="false"/>
        <w:widowControl w:val="false"/>
        <w:rPr/>
      </w:pPr>
      <w:r>
        <w:rPr>
          <w:rFonts w:eastAsia="Times New Roman" w:cs="Times New Roman"/>
          <w:sz w:val="24"/>
        </w:rPr>
        <w:t>FROM `faculty` f</w:t>
      </w:r>
    </w:p>
    <w:p>
      <w:pPr>
        <w:pStyle w:val="SQLSource"/>
        <w:keepNext w:val="false"/>
        <w:widowControl w:val="false"/>
        <w:rPr/>
      </w:pPr>
      <w:r>
        <w:rPr>
          <w:rFonts w:eastAsia="Times New Roman" w:cs="Times New Roman"/>
          <w:sz w:val="24"/>
        </w:rPr>
        <w:t>JOIN `departments`  d   ON d.`department_id`  = f.`department_id`</w:t>
      </w:r>
    </w:p>
    <w:p>
      <w:pPr>
        <w:pStyle w:val="SQLSource"/>
        <w:keepNext w:val="false"/>
        <w:widowControl w:val="false"/>
        <w:rPr/>
      </w:pPr>
      <w:r>
        <w:rPr>
          <w:rFonts w:eastAsia="Times New Roman" w:cs="Times New Roman"/>
          <w:sz w:val="24"/>
        </w:rPr>
        <w:t>JOIN `designations` des ON des.`designation_id` = f.`designation_id`</w:t>
      </w:r>
    </w:p>
    <w:p>
      <w:pPr>
        <w:pStyle w:val="SQLSource"/>
        <w:keepNext w:val="false"/>
        <w:widowControl w:val="false"/>
        <w:rPr/>
      </w:pPr>
      <w:r>
        <w:rPr>
          <w:rFonts w:eastAsia="Times New Roman" w:cs="Times New Roman"/>
          <w:sz w:val="24"/>
        </w:rPr>
        <w:t>LEFT JOIN (SELECT `faculty_id`, COUNT(*) AS `offerings_count`</w:t>
      </w:r>
    </w:p>
    <w:p>
      <w:pPr>
        <w:pStyle w:val="SQLSource"/>
        <w:keepNext w:val="false"/>
        <w:widowControl w:val="false"/>
        <w:rPr/>
      </w:pPr>
      <w:r>
        <w:rPr>
          <w:rFonts w:eastAsia="Times New Roman" w:cs="Times New Roman"/>
          <w:sz w:val="24"/>
        </w:rPr>
        <w:t xml:space="preserve">           </w:t>
      </w:r>
      <w:r>
        <w:rPr>
          <w:rFonts w:eastAsia="Times New Roman" w:cs="Times New Roman"/>
          <w:sz w:val="24"/>
        </w:rPr>
        <w:t>FROM `course_offerings` GROUP BY `faculty_id`) oc</w:t>
      </w:r>
    </w:p>
    <w:p>
      <w:pPr>
        <w:pStyle w:val="SQLSource"/>
        <w:keepNext w:val="false"/>
        <w:widowControl w:val="false"/>
        <w:rPr/>
      </w:pPr>
      <w:r>
        <w:rPr>
          <w:rFonts w:eastAsia="Times New Roman" w:cs="Times New Roman"/>
          <w:sz w:val="24"/>
        </w:rPr>
        <w:t xml:space="preserve">       </w:t>
      </w:r>
      <w:r>
        <w:rPr>
          <w:rFonts w:eastAsia="Times New Roman" w:cs="Times New Roman"/>
          <w:sz w:val="24"/>
        </w:rPr>
        <w:t>ON oc.`faculty_id` = f.`faculty_id`</w:t>
      </w:r>
    </w:p>
    <w:p>
      <w:pPr>
        <w:pStyle w:val="SQLSource"/>
        <w:keepNext w:val="false"/>
        <w:widowControl w:val="false"/>
        <w:rPr/>
      </w:pPr>
      <w:r>
        <w:rPr>
          <w:rFonts w:eastAsia="Times New Roman" w:cs="Times New Roman"/>
          <w:sz w:val="24"/>
        </w:rPr>
        <w:t>LEFT JOIN (SELECT co.`faculty_id`, COUNT(e.`enrollment_id`) AS `students_taught`</w:t>
      </w:r>
    </w:p>
    <w:p>
      <w:pPr>
        <w:pStyle w:val="SQLSource"/>
        <w:keepNext w:val="false"/>
        <w:widowControl w:val="false"/>
        <w:rPr/>
      </w:pPr>
      <w:r>
        <w:rPr>
          <w:rFonts w:eastAsia="Times New Roman" w:cs="Times New Roman"/>
          <w:sz w:val="24"/>
        </w:rPr>
        <w:t xml:space="preserve">           </w:t>
      </w:r>
      <w:r>
        <w:rPr>
          <w:rFonts w:eastAsia="Times New Roman" w:cs="Times New Roman"/>
          <w:sz w:val="24"/>
        </w:rPr>
        <w:t>FROM `course_offerings` co</w:t>
      </w:r>
    </w:p>
    <w:p>
      <w:pPr>
        <w:pStyle w:val="SQLSource"/>
        <w:keepNext w:val="false"/>
        <w:widowControl w:val="false"/>
        <w:rPr/>
      </w:pPr>
      <w:r>
        <w:rPr>
          <w:rFonts w:eastAsia="Times New Roman" w:cs="Times New Roman"/>
          <w:sz w:val="24"/>
        </w:rPr>
        <w:t xml:space="preserve">           </w:t>
      </w:r>
      <w:r>
        <w:rPr>
          <w:rFonts w:eastAsia="Times New Roman" w:cs="Times New Roman"/>
          <w:sz w:val="24"/>
        </w:rPr>
        <w:t>LEFT JOIN `enrollments` e ON e.`offering_id` = co.`offering_id`</w:t>
      </w:r>
    </w:p>
    <w:p>
      <w:pPr>
        <w:pStyle w:val="SQLSource"/>
        <w:keepNext w:val="false"/>
        <w:widowControl w:val="false"/>
        <w:rPr/>
      </w:pPr>
      <w:r>
        <w:rPr>
          <w:rFonts w:eastAsia="Times New Roman" w:cs="Times New Roman"/>
          <w:sz w:val="24"/>
        </w:rPr>
        <w:t xml:space="preserve">           </w:t>
      </w:r>
      <w:r>
        <w:rPr>
          <w:rFonts w:eastAsia="Times New Roman" w:cs="Times New Roman"/>
          <w:sz w:val="24"/>
        </w:rPr>
        <w:t>GROUP BY co.`faculty_id`) ec</w:t>
      </w:r>
    </w:p>
    <w:p>
      <w:pPr>
        <w:pStyle w:val="SQLSource"/>
        <w:keepNext w:val="false"/>
        <w:widowControl w:val="false"/>
        <w:rPr/>
      </w:pPr>
      <w:r>
        <w:rPr>
          <w:rFonts w:eastAsia="Times New Roman" w:cs="Times New Roman"/>
          <w:sz w:val="24"/>
        </w:rPr>
        <w:t xml:space="preserve">       </w:t>
      </w:r>
      <w:r>
        <w:rPr>
          <w:rFonts w:eastAsia="Times New Roman" w:cs="Times New Roman"/>
          <w:sz w:val="24"/>
        </w:rPr>
        <w:t>ON ec.`faculty_id` = f.`faculty_id`</w:t>
      </w:r>
    </w:p>
    <w:p>
      <w:pPr>
        <w:pStyle w:val="SQLSource"/>
        <w:keepNext w:val="false"/>
        <w:widowControl w:val="false"/>
        <w:rPr/>
      </w:pPr>
      <w:r>
        <w:rPr>
          <w:rFonts w:eastAsia="Times New Roman" w:cs="Times New Roman"/>
          <w:sz w:val="24"/>
        </w:rPr>
        <w:t>LEFT JOIN (SELECT co.`faculty_id`, COUNT(cs.`session_id`) AS `sessions_taken`</w:t>
      </w:r>
    </w:p>
    <w:p>
      <w:pPr>
        <w:pStyle w:val="SQLSource"/>
        <w:keepNext w:val="false"/>
        <w:widowControl w:val="false"/>
        <w:rPr/>
      </w:pPr>
      <w:r>
        <w:rPr>
          <w:rFonts w:eastAsia="Times New Roman" w:cs="Times New Roman"/>
          <w:sz w:val="24"/>
        </w:rPr>
        <w:t xml:space="preserve">           </w:t>
      </w:r>
      <w:r>
        <w:rPr>
          <w:rFonts w:eastAsia="Times New Roman" w:cs="Times New Roman"/>
          <w:sz w:val="24"/>
        </w:rPr>
        <w:t>FROM `course_offerings` co</w:t>
      </w:r>
    </w:p>
    <w:p>
      <w:pPr>
        <w:pStyle w:val="SQLSource"/>
        <w:keepNext w:val="false"/>
        <w:widowControl w:val="false"/>
        <w:rPr/>
      </w:pPr>
      <w:r>
        <w:rPr>
          <w:rFonts w:eastAsia="Times New Roman" w:cs="Times New Roman"/>
          <w:sz w:val="24"/>
        </w:rPr>
        <w:t xml:space="preserve">           </w:t>
      </w:r>
      <w:r>
        <w:rPr>
          <w:rFonts w:eastAsia="Times New Roman" w:cs="Times New Roman"/>
          <w:sz w:val="24"/>
        </w:rPr>
        <w:t>LEFT JOIN `class_sessions` cs ON cs.`offering_id` = co.`offering_id`</w:t>
      </w:r>
    </w:p>
    <w:p>
      <w:pPr>
        <w:pStyle w:val="SQLSource"/>
        <w:keepNext w:val="false"/>
        <w:widowControl w:val="false"/>
        <w:rPr/>
      </w:pPr>
      <w:r>
        <w:rPr>
          <w:rFonts w:eastAsia="Times New Roman" w:cs="Times New Roman"/>
          <w:sz w:val="24"/>
        </w:rPr>
        <w:t xml:space="preserve">           </w:t>
      </w:r>
      <w:r>
        <w:rPr>
          <w:rFonts w:eastAsia="Times New Roman" w:cs="Times New Roman"/>
          <w:sz w:val="24"/>
        </w:rPr>
        <w:t>GROUP BY co.`faculty_id`) sc</w:t>
      </w:r>
    </w:p>
    <w:p>
      <w:pPr>
        <w:pStyle w:val="SQLSource"/>
        <w:keepNext w:val="false"/>
        <w:widowControl w:val="false"/>
        <w:rPr/>
      </w:pPr>
      <w:r>
        <w:rPr>
          <w:rFonts w:eastAsia="Times New Roman" w:cs="Times New Roman"/>
          <w:sz w:val="24"/>
        </w:rPr>
        <w:t xml:space="preserve">       </w:t>
      </w:r>
      <w:r>
        <w:rPr>
          <w:rFonts w:eastAsia="Times New Roman" w:cs="Times New Roman"/>
          <w:sz w:val="24"/>
        </w:rPr>
        <w:t>ON sc.`faculty_id` = f.`faculty_id`</w:t>
      </w:r>
    </w:p>
    <w:p>
      <w:pPr>
        <w:pStyle w:val="SQLSource"/>
        <w:keepNext w:val="false"/>
        <w:widowControl w:val="false"/>
        <w:rPr/>
      </w:pPr>
      <w:r>
        <w:rPr>
          <w:rFonts w:eastAsia="Times New Roman" w:cs="Times New Roman"/>
          <w:sz w:val="24"/>
        </w:rPr>
        <w:t>LEFT JOIN (SELECT `faculty_id`, COUNT(*) AS `timetable_slots`</w:t>
      </w:r>
    </w:p>
    <w:p>
      <w:pPr>
        <w:pStyle w:val="SQLSource"/>
        <w:keepNext w:val="false"/>
        <w:widowControl w:val="false"/>
        <w:rPr/>
      </w:pPr>
      <w:r>
        <w:rPr>
          <w:rFonts w:eastAsia="Times New Roman" w:cs="Times New Roman"/>
          <w:sz w:val="24"/>
        </w:rPr>
        <w:t xml:space="preserve">           </w:t>
      </w:r>
      <w:r>
        <w:rPr>
          <w:rFonts w:eastAsia="Times New Roman" w:cs="Times New Roman"/>
          <w:sz w:val="24"/>
        </w:rPr>
        <w:t>FROM `timetable` WHERE `is_active` = 1 GROUP BY `faculty_id`) tc</w:t>
      </w:r>
    </w:p>
    <w:p>
      <w:pPr>
        <w:pStyle w:val="SQLSource"/>
        <w:keepNext w:val="false"/>
        <w:widowControl w:val="false"/>
        <w:rPr/>
      </w:pPr>
      <w:r>
        <w:rPr>
          <w:rFonts w:eastAsia="Times New Roman" w:cs="Times New Roman"/>
          <w:sz w:val="24"/>
        </w:rPr>
        <w:t xml:space="preserve">       </w:t>
      </w:r>
      <w:r>
        <w:rPr>
          <w:rFonts w:eastAsia="Times New Roman" w:cs="Times New Roman"/>
          <w:sz w:val="24"/>
        </w:rPr>
        <w:t>ON tc.`faculty_id` = f.`faculty_id`</w:t>
      </w:r>
    </w:p>
    <w:p>
      <w:pPr>
        <w:pStyle w:val="SQLSource"/>
        <w:keepNext w:val="false"/>
        <w:widowControl w:val="false"/>
        <w:rPr/>
      </w:pPr>
      <w:r>
        <w:rPr>
          <w:rFonts w:eastAsia="Times New Roman" w:cs="Times New Roman"/>
          <w:sz w:val="24"/>
        </w:rPr>
        <w:t>LEFT JOIN (SELECT `faculty_id`, COUNT(*) AS `pending_leaves`</w:t>
      </w:r>
    </w:p>
    <w:p>
      <w:pPr>
        <w:pStyle w:val="SQLSource"/>
        <w:keepNext w:val="false"/>
        <w:widowControl w:val="false"/>
        <w:rPr/>
      </w:pPr>
      <w:r>
        <w:rPr>
          <w:rFonts w:eastAsia="Times New Roman" w:cs="Times New Roman"/>
          <w:sz w:val="24"/>
        </w:rPr>
        <w:t xml:space="preserve">           </w:t>
      </w:r>
      <w:r>
        <w:rPr>
          <w:rFonts w:eastAsia="Times New Roman" w:cs="Times New Roman"/>
          <w:sz w:val="24"/>
        </w:rPr>
        <w:t>FROM `faculty_leaves` WHERE `status` = 'PENDING'</w:t>
      </w:r>
    </w:p>
    <w:p>
      <w:pPr>
        <w:pStyle w:val="SQLSource"/>
        <w:keepNext w:val="false"/>
        <w:widowControl w:val="false"/>
        <w:rPr/>
      </w:pPr>
      <w:r>
        <w:rPr>
          <w:rFonts w:eastAsia="Times New Roman" w:cs="Times New Roman"/>
          <w:sz w:val="24"/>
        </w:rPr>
        <w:t xml:space="preserve">           </w:t>
      </w:r>
      <w:r>
        <w:rPr>
          <w:rFonts w:eastAsia="Times New Roman" w:cs="Times New Roman"/>
          <w:sz w:val="24"/>
        </w:rPr>
        <w:t>GROUP BY `faculty_id`) lc</w:t>
      </w:r>
    </w:p>
    <w:p>
      <w:pPr>
        <w:pStyle w:val="SQLSource"/>
        <w:keepNext w:val="false"/>
        <w:widowControl w:val="false"/>
        <w:rPr/>
      </w:pPr>
      <w:r>
        <w:rPr>
          <w:rFonts w:eastAsia="Times New Roman" w:cs="Times New Roman"/>
          <w:sz w:val="24"/>
        </w:rPr>
        <w:t xml:space="preserve">       </w:t>
      </w:r>
      <w:r>
        <w:rPr>
          <w:rFonts w:eastAsia="Times New Roman" w:cs="Times New Roman"/>
          <w:sz w:val="24"/>
        </w:rPr>
        <w:t>ON lc.`faculty_id` = f.`faculty_id`;</w:t>
      </w:r>
    </w:p>
    <w:p>
      <w:pPr>
        <w:pStyle w:val="Normal"/>
        <w:rPr/>
      </w:pPr>
      <w:r>
        <w:rPr/>
      </w:r>
    </w:p>
    <w:p>
      <w:pPr>
        <w:pStyle w:val="Heading2"/>
        <w:rPr/>
      </w:pPr>
      <w:bookmarkStart w:id="45" w:name="__RefHeading___Toc60523_477812436"/>
      <w:bookmarkEnd w:id="45"/>
      <w:r>
        <w:rPr>
          <w:rFonts w:eastAsia="Times New Roman" w:cs="Times New Roman"/>
          <w:b/>
          <w:sz w:val="24"/>
        </w:rPr>
        <w:t>2.6 Backend Routes, Services, Repository &amp; Frontend Trace</w:t>
      </w:r>
    </w:p>
    <w:p>
      <w:pPr>
        <w:pStyle w:val="TableCaption"/>
        <w:keepNext w:val="true"/>
        <w:rPr/>
      </w:pPr>
      <w:bookmarkStart w:id="46" w:name="__RefHeading___Toc60449_477812436"/>
      <w:bookmarkEnd w:id="46"/>
      <w:r>
        <w:rPr>
          <w:rFonts w:eastAsia="Times New Roman" w:cs="Times New Roman"/>
          <w:sz w:val="20"/>
        </w:rPr>
        <w:t>Table 2.18 Academic and Course Management — exact API route/role register</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168"/>
        <w:gridCol w:w="2880"/>
        <w:gridCol w:w="3312"/>
      </w:tblGrid>
      <w:tr>
        <w:trPr>
          <w:tblHeader w:val="true"/>
        </w:trPr>
        <w:tc>
          <w:tcPr>
            <w:tcW w:w="3168"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Method and route</w:t>
            </w:r>
          </w:p>
        </w:tc>
        <w:tc>
          <w:tcPr>
            <w:tcW w:w="288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Role gate / handler</w:t>
            </w:r>
          </w:p>
        </w:tc>
        <w:tc>
          <w:tcPr>
            <w:tcW w:w="331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Validation and source</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/api/v1/academics/departments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departments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backend/src/routes/academic.routes.ts:13</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/api/v1/academics/departments/:id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department</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backend/src/routes/academic.routes.ts:14</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/api/v1/academics/programs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programs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backend/src/routes/academic.routes.ts:15</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/api/v1/academics/programs/all</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allPrograms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backend/src/routes/academic.routes.ts:16</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/api/v1/academics/categories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categories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backend/src/routes/academic.routes.ts:17</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/api/v1/academics/batches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batches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backend/src/routes/academic.routes.ts:18</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/api/v1/academics/years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academicYears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backend/src/routes/academic.routes.ts:19</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/api/v1/academics/semesters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semesters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backend/src/routes/academic.routes.ts:20</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/api/v1/academics/semesters/current</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currentSemester</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backend/src/routes/academic.routes.ts:21</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/api/v1/academics/sections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sections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backend/src/routes/academic.routes.ts:22</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/api/v1/academics/subjects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subjects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backend/src/routes/academic.routes.ts:23</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/api/v1/academics/subjects/:id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subject</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backend/src/routes/academic.routes.ts:24</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/api/v1/academics/offerings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offerings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backend/src/routes/academic.routes.ts:25</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/api/v1/academics/offerings/:id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offering</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backend/src/routes/academic.routes.ts:26</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/api/v1/academics/enrollments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FACULTY, EXAM_CELL, ACCOUNTANT, HOSTEL_ADMIN, HR</w:t>
              <w:br/>
              <w:t>Handler: enrollments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backend/src/routes/academic.routes.ts:27</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/api/v1/academics/faculty-subjects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FACULTY</w:t>
              <w:br/>
              <w:t>Handler: facultySubjects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backend/src/routes/academic.routes.ts:28</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/api/v1/academics/timetable/section/:id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timetableSection</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backend/src/routes/academic.routes.ts:30</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/api/v1/academics/timetable/faculty/:id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timetableFaculty</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backend/src/routes/academic.routes.ts:31</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/api/v1/academics/timetable/student/:id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FACULTY, STUDENT</w:t>
              <w:br/>
              <w:t>Handler: timetableStudent</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backend/src/routes/academic.routes.ts:32</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/api/v1/academics/timetable/conflicts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w:t>
              <w:br/>
              <w:t>Handler: timetableConflicts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backend/src/routes/academic.routes.ts:33</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/api/v1/academics/calendar</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calendar</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backend/src/routes/academic.routes.ts:35</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/api/v1/academics/subjects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w:t>
              <w:br/>
              <w:t>Handler: createSubject</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backend/src/routes/academic.routes.ts:38</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PUT /api/v1/academics/subjects/:id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w:t>
              <w:br/>
              <w:t>Handler: updateSubject</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backend/src/routes/academic.routes.ts:39</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/api/v1/academics/sections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w:t>
              <w:br/>
              <w:t>Handler: createSection</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backend/src/routes/academic.routes.ts:40</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PUT /api/v1/academics/sections/:id/class-teacher</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w:t>
              <w:br/>
              <w:t>Handler: setClassTeacher</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backend/src/routes/academic.routes.ts:41</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/api/v1/academics/offerings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w:t>
              <w:br/>
              <w:t>Handler: createOffering</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backend/src/routes/academic.routes.ts:42</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PUT /api/v1/academics/offerings/:id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w:t>
              <w:br/>
              <w:t>Handler: updateOffering</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backend/src/routes/academic.routes.ts:43</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/api/v1/academics/enrollments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w:t>
              <w:br/>
              <w:t>Handler: enroll</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backend/src/routes/academic.routes.ts:44</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/api/v1/academics/enrollments/bulk</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w:t>
              <w:br/>
              <w:t>Handler: bulkEnroll</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backend/src/routes/academic.routes.ts:45</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DELETE /api/v1/academics/enrollments/:id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w:t>
              <w:br/>
              <w:t>Handler: dropEnrollment</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backend/src/routes/academic.routes.ts:46</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/api/v1/academics/timetable</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w:t>
              <w:br/>
              <w:t>Handler: createTimetable</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backend/src/routes/academic.routes.ts:47</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DELETE /api/v1/academics/timetable/:id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w:t>
              <w:br/>
              <w:t>Handler: deleteTimetable</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backend/src/routes/academic.routes.ts:48</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/api/v1/academics/calendar</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w:t>
              <w:br/>
              <w:t>Handler: createEvent</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backend/src/routes/academic.routes.ts:49</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DELETE /api/v1/academics/calendar/:id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w:t>
              <w:br/>
              <w:t>Handler: deleteEvent</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backend/src/routes/academic.routes.ts:50</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/api/v1/academics/faculty-subjects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w:t>
              <w:br/>
              <w:t>Handler: assignFacultySubject</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backend/src/routes/academic.routes.ts:51</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DELETE /api/v1/academics/faculty-subjects/:id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w:t>
              <w:br/>
              <w:t>Handler: removeFacultySubject</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backend/src/routes/academic.routes.ts:52</w:t>
            </w:r>
          </w:p>
        </w:tc>
      </w:tr>
    </w:tbl>
    <w:p>
      <w:pPr>
        <w:pStyle w:val="Normal"/>
        <w:spacing w:before="0" w:after="0"/>
        <w:rPr/>
      </w:pPr>
      <w:r>
        <w:rPr/>
      </w:r>
    </w:p>
    <w:p>
      <w:pPr>
        <w:pStyle w:val="Normal"/>
        <w:rPr/>
      </w:pPr>
      <w:r>
        <w:rPr>
          <w:rFonts w:eastAsia="Times New Roman" w:cs="Times New Roman"/>
          <w:b/>
          <w:sz w:val="24"/>
        </w:rPr>
        <w:t xml:space="preserve">backend/src/controllers/academic.controller.ts: </w:t>
      </w:r>
      <w:r>
        <w:rPr>
          <w:rFonts w:eastAsia="Times New Roman" w:cs="Times New Roman"/>
          <w:sz w:val="24"/>
        </w:rPr>
        <w:t>Exports: departments, department, programs, allPrograms, categories, subjects, subject, createSubject, updateSubject, batches, academicYears, semesters, currentSemester, sections, createSection, setClassTeacher, offerings, offering, createOffering, updateOffering, enrollments, enroll, dropEnrollment, bulkEnroll, timetableSection, timetableFaculty, timetableStudent, timetableConflicts, createTimetable, deleteTimetable, calendar, createEvent, deleteEvent, facultySubjects, assignFacultySubject, removeFacultySubject. SQL references: .</w:t>
      </w:r>
    </w:p>
    <w:p>
      <w:pPr>
        <w:pStyle w:val="Normal"/>
        <w:rPr/>
      </w:pPr>
      <w:r>
        <w:rPr>
          <w:rFonts w:eastAsia="Times New Roman" w:cs="Times New Roman"/>
          <w:b/>
          <w:sz w:val="24"/>
        </w:rPr>
        <w:t xml:space="preserve">backend/src/repositories/academic.repository.ts: </w:t>
      </w:r>
      <w:r>
        <w:rPr>
          <w:rFonts w:eastAsia="Times New Roman" w:cs="Times New Roman"/>
          <w:sz w:val="24"/>
        </w:rPr>
        <w:t>Exports: departmentsRepo, categoriesRepo, designationsRepo, programsRepo, subjectsRepo, batchesRepo, yearsRepo, sectionsRepo, offeringsRepo, enrollmentsRepo, timetableRepo, calendarRepo, facultySubjectsRepo, curriculumRepo. SQL references: academic_calendar, academic_years, batches, course_offerings, departments, enrollments, faculty, faculty_subjects, program_subjects, programs, sections, semesters, students, subjects, timetable, fn_calculate_attendance_percentage.</w:t>
      </w:r>
    </w:p>
    <w:p>
      <w:pPr>
        <w:pStyle w:val="Normal"/>
        <w:rPr/>
      </w:pPr>
      <w:r>
        <w:rPr>
          <w:rFonts w:eastAsia="Times New Roman" w:cs="Times New Roman"/>
          <w:b/>
          <w:sz w:val="24"/>
        </w:rPr>
        <w:t xml:space="preserve">backend/src/services/academic.service.ts: </w:t>
      </w:r>
      <w:r>
        <w:rPr>
          <w:rFonts w:eastAsia="Times New Roman" w:cs="Times New Roman"/>
          <w:sz w:val="24"/>
        </w:rPr>
        <w:t>Exports: departments, programs, subjects, batches, years, sections, categories, offerings, enrollments, timetable, calendar, curriculum, facultySubjects. SQL references: sp_bulk_enroll_students.</w:t>
      </w:r>
    </w:p>
    <w:p>
      <w:pPr>
        <w:pStyle w:val="Normal"/>
        <w:rPr/>
      </w:pPr>
      <w:r>
        <w:rPr>
          <w:rFonts w:eastAsia="Times New Roman" w:cs="Times New Roman"/>
          <w:b/>
          <w:sz w:val="24"/>
        </w:rPr>
        <w:t xml:space="preserve">Frontend source pages: </w:t>
      </w:r>
      <w:r>
        <w:rPr>
          <w:rFonts w:eastAsia="Times New Roman" w:cs="Times New Roman"/>
          <w:sz w:val="24"/>
        </w:rPr>
        <w:t>frontend/src/pages/academics/AcademicsMastersPage.tsx; frontend/src/pages/academics/CalendarPage.tsx; frontend/src/pages/academics/OfferingsPage.tsx; frontend/src/pages/academics/SubjectsPage.tsx; frontend/src/pages/academics/TimetablePage.tsx.</w:t>
      </w:r>
    </w:p>
    <w:p>
      <w:pPr>
        <w:pStyle w:val="Normal"/>
        <w:rPr/>
      </w:pPr>
      <w:r>
        <w:rPr>
          <w:rFonts w:eastAsia="Times New Roman" w:cs="Times New Roman"/>
          <w:sz w:val="24"/>
        </w:rPr>
        <w:t>The enrollment page lives under frontend/src/pages/students/EnrollmentsPage.tsx but consumes academic enrollment routes; menu location does not change module ownership. class_sessions is a shared G2/G3 schema object.</w:t>
      </w:r>
    </w:p>
    <w:p>
      <w:pPr>
        <w:pStyle w:val="Normal"/>
        <w:rPr/>
      </w:pPr>
      <w:r>
        <w:rPr>
          <w:rFonts w:eastAsia="Times New Roman" w:cs="Times New Roman"/>
          <w:sz w:val="24"/>
        </w:rPr>
        <w:t>Controller → service → repository separation is present in source. mysql2 query/execute helpers bind values; callProc reads OUT parameters on one acquired connection. Some services write audit/notifications after the database operation on a separate pooled request, so a procedure transaction does not make every service side effect atomic. [R12, R09, R19]</w:t>
      </w:r>
    </w:p>
    <w:p>
      <w:pPr>
        <w:pStyle w:val="Normal"/>
        <w:rPr/>
      </w:pPr>
      <w:r>
        <w:rPr>
          <w:rFonts w:eastAsia="Times New Roman" w:cs="Times New Roman"/>
          <w:sz w:val="24"/>
        </w:rPr>
        <w:t>Validation/error contract: route-local Zod schemas operate on request bodies where listed; the report does not infer validation for routes without validate(...). Services raise AppError for selected missing records/invalid inputs; DB FK/UNIQUE/CHECK/SIGNAL errors pass through the shared handler. HTTP statuses and payloads need API execution evidence, not invented response screenshots. [R10]</w:t>
      </w:r>
    </w:p>
    <w:p>
      <w:pPr>
        <w:pStyle w:val="Heading2"/>
        <w:rPr/>
      </w:pPr>
      <w:bookmarkStart w:id="47" w:name="__RefHeading___Toc60525_477812436"/>
      <w:bookmarkEnd w:id="47"/>
      <w:r>
        <w:rPr>
          <w:rFonts w:eastAsia="Times New Roman" w:cs="Times New Roman"/>
          <w:b/>
          <w:sz w:val="24"/>
        </w:rPr>
        <w:t>2.7 Validation, Errors, Transactions &amp; Limitations</w:t>
      </w:r>
    </w:p>
    <w:p>
      <w:pPr>
        <w:pStyle w:val="Normal"/>
        <w:rPr/>
      </w:pPr>
      <w:r>
        <w:rPr>
          <w:rFonts w:eastAsia="Times New Roman" w:cs="Times New Roman"/>
          <w:sz w:val="24"/>
        </w:rPr>
        <w:t>Enrollment status semantics and the counter meaning must be agreed before changing rows in place. The trigger guards insertion, while direct SQL UPDATE paths require separate tests. Timetable capacities and policy statements must follow actual code, not old documentation.</w:t>
      </w:r>
    </w:p>
    <w:p>
      <w:pPr>
        <w:pStyle w:val="Normal"/>
        <w:rPr/>
      </w:pPr>
      <w:r>
        <w:rPr>
          <w:rFonts w:eastAsia="Times New Roman" w:cs="Times New Roman"/>
          <w:b/>
          <w:sz w:val="24"/>
        </w:rPr>
        <w:t xml:space="preserve">F09 [High] First-login server enforcement gap: </w:t>
      </w:r>
      <w:r>
        <w:rPr>
          <w:rFonts w:eastAsia="Times New Roman" w:cs="Times New Roman"/>
          <w:sz w:val="24"/>
        </w:rPr>
        <w:t>Frontend password-change redirect exists, but authentication middleware does not deny other protected API calls for first-login users. Source: backend/src/middleware/auth.ts; frontend/src/App.tsx. Action/proposal: Add a server-side first-login allowlist for me/change-password/logout and test direct API access.</w:t>
      </w:r>
    </w:p>
    <w:p>
      <w:pPr>
        <w:pStyle w:val="Normal"/>
        <w:rPr/>
      </w:pPr>
      <w:r>
        <w:rPr>
          <w:rFonts w:eastAsia="Times New Roman" w:cs="Times New Roman"/>
          <w:b/>
          <w:sz w:val="24"/>
        </w:rPr>
        <w:t xml:space="preserve">F15 [Medium] Enrollment status/counter contract: </w:t>
      </w:r>
      <w:r>
        <w:rPr>
          <w:rFonts w:eastAsia="Times New Roman" w:cs="Times New Roman"/>
          <w:sz w:val="24"/>
        </w:rPr>
        <w:t>Counters count all inserts/deletes, including non-active rows; status updates do not fire those counter triggers. Guard allows SUSPENDED students. Source: database/06_triggers.sql. Action/proposal: Define physical-row versus active-enrollment counters and test drop/re-enroll updates.</w:t>
      </w:r>
    </w:p>
    <w:p>
      <w:pPr>
        <w:pStyle w:val="Normal"/>
        <w:rPr/>
      </w:pPr>
      <w:r>
        <w:rPr>
          <w:rFonts w:eastAsia="Times New Roman" w:cs="Times New Roman"/>
          <w:b/>
          <w:sz w:val="24"/>
        </w:rPr>
        <w:t xml:space="preserve">F16 [High] Database test drift / verdict capture: </w:t>
      </w:r>
      <w:r>
        <w:rPr>
          <w:rFonts w:eastAsia="Times New Roman" w:cs="Times New Roman"/>
          <w:sz w:val="24"/>
        </w:rPr>
        <w:t>SQL admission approval fixture uses an old signature. runFile discards SELECT result sets; SQL assertion failures are not reliably converted to failing process status. Source: tests/db/test_rules.sql; backend/src/scripts/runDbTests.ts; backend/src/scripts/sqlRunner.ts. Action/proposal: Fix current signature, capture assertion rows and fail the runner when any assertion fails.</w:t>
      </w:r>
    </w:p>
    <w:p>
      <w:pPr>
        <w:pStyle w:val="Normal"/>
        <w:rPr/>
      </w:pPr>
      <w:r>
        <w:rPr>
          <w:rFonts w:eastAsia="Times New Roman" w:cs="Times New Roman"/>
          <w:b/>
          <w:sz w:val="24"/>
        </w:rPr>
        <w:t xml:space="preserve">F17 [Medium] API smoke authorization expectation drift: </w:t>
      </w:r>
      <w:r>
        <w:rPr>
          <w:rFonts w:eastAsia="Times New Roman" w:cs="Times New Roman"/>
          <w:sz w:val="24"/>
        </w:rPr>
        <w:t>The student /students expectation must be reconciled with current route authorization before claiming a passing suite. Source: tests/api/smoke.sh; backend/src/routes/student.routes.ts. Action/proposal: Review expected policy, update the test where approved and retain raw HTTP evidence.</w:t>
      </w:r>
    </w:p>
    <w:p>
      <w:pPr>
        <w:pStyle w:val="Normal"/>
        <w:rPr/>
      </w:pPr>
      <w:r>
        <w:rPr>
          <w:rFonts w:eastAsia="Times New Roman" w:cs="Times New Roman"/>
          <w:b/>
          <w:sz w:val="24"/>
        </w:rPr>
        <w:t xml:space="preserve">F20 [Medium] Container initialization is a different path: </w:t>
      </w:r>
      <w:r>
        <w:rPr>
          <w:rFonts w:eastAsia="Times New Roman" w:cs="Times New Roman"/>
          <w:sz w:val="24"/>
        </w:rPr>
        <w:t>Compose mounts numeric SQL files in filename order; the supported TS runner loads functions/views before seeds/procedures/triggers. Compatibility/order cannot be assumed equivalent. Source: docker-compose.yml; backend/src/scripts/sqlRunner.ts. Action/proposal: Verify a clean disposable container boot or replace with an explicit dependency-aware initializer.</w:t>
      </w:r>
    </w:p>
    <w:p>
      <w:pPr>
        <w:pStyle w:val="Normal"/>
        <w:rPr/>
      </w:pPr>
      <w:r>
        <w:rPr>
          <w:rFonts w:eastAsia="Times New Roman" w:cs="Times New Roman"/>
          <w:b/>
          <w:sz w:val="24"/>
        </w:rPr>
        <w:t xml:space="preserve">F21 [High] Runtime institution/year defaults do not match report context: </w:t>
      </w:r>
      <w:r>
        <w:rPr>
          <w:rFonts w:eastAsia="Times New Roman" w:cs="Times New Roman"/>
          <w:sz w:val="24"/>
        </w:rPr>
        <w:t>03_constraints.sql includes a different long institute name and CURRENT_ACADEMIC_YEAR=2025-26. Report identity/year comes from supplied PICT templates (2026-2027), not this seed setting. Source: database/03_constraints.sql. Action/proposal: Have the team approve/reset institutional settings and active year flags; do not silently rewrite repository evidence.</w:t>
      </w:r>
    </w:p>
    <w:p>
      <w:pPr>
        <w:pStyle w:val="Normal"/>
        <w:rPr/>
      </w:pPr>
      <w:r>
        <w:rPr>
          <w:rFonts w:eastAsia="Times New Roman" w:cs="Times New Roman"/>
          <w:b/>
          <w:sz w:val="24"/>
        </w:rPr>
        <w:t xml:space="preserve">F22 [Medium] Documentation TLS drift: </w:t>
      </w:r>
      <w:r>
        <w:rPr>
          <w:rFonts w:eastAsia="Times New Roman" w:cs="Times New Roman"/>
          <w:sz w:val="24"/>
        </w:rPr>
        <w:t>README says pool TLS/CA settings are absent, but the application pool now reads DB_SSL_CA with certificate validation. The SQL runner does not mirror that option. Source: README.md; backend/src/config/env.ts; backend/src/config/database.ts; backend/src/scripts/sqlRunner.ts. Action/proposal: Treat current code as primary; align documentation and test both connection paths without disclosing CA/credentials.</w:t>
      </w:r>
    </w:p>
    <w:p>
      <w:pPr>
        <w:pStyle w:val="Normal"/>
        <w:rPr/>
      </w:pPr>
      <w:r>
        <w:rPr>
          <w:rFonts w:eastAsia="Times New Roman" w:cs="Times New Roman"/>
          <w:b/>
          <w:sz w:val="24"/>
        </w:rPr>
        <w:t xml:space="preserve">F26 [Medium] Analytics source-quality exceptions: </w:t>
      </w:r>
      <w:r>
        <w:rPr>
          <w:rFonts w:eastAsia="Times New Roman" w:cs="Times New Roman"/>
          <w:sz w:val="24"/>
        </w:rPr>
        <w:t>Q02 compares offering state to ACTIVE, Q44 compares enrollment state to ACTIVE: validate against actual ENUMs. Q14 capacity can fan out; Q23 compares dates directly to timestamps; Q35 claims dues blocking; Q37 includes future dues in 0-30. Q43 comment overclaims CUBE/GROUPING SETS. Source: database/09_queries.sql. Action/proposal: Treat all 45 examples as source artifacts requiring semantic/runtime review; do not report invented outputs or capabilities.</w:t>
      </w:r>
    </w:p>
    <w:p>
      <w:pPr>
        <w:pStyle w:val="Normal"/>
        <w:rPr/>
      </w:pPr>
      <w:r>
        <w:rPr>
          <w:rFonts w:eastAsia="Times New Roman" w:cs="Times New Roman"/>
          <w:b/>
          <w:sz w:val="24"/>
        </w:rPr>
        <w:t xml:space="preserve">F27 [Medium] Broadcast read-state is shared: </w:t>
      </w:r>
      <w:r>
        <w:rPr>
          <w:rFonts w:eastAsia="Times New Roman" w:cs="Times New Roman"/>
          <w:sz w:val="24"/>
        </w:rPr>
        <w:t>A NULL-user notification is a single broadcast row; mark-read updates that shared row, rather than a per-recipient receipt table. Source: backend/src/repositories/notification.repository.ts; database/01_schema.sql. Action/proposal: Define broadcast read semantics; add per-recipient receipt state only as a proposed future design.</w:t>
      </w:r>
    </w:p>
    <w:p>
      <w:pPr>
        <w:pStyle w:val="Normal"/>
        <w:rPr/>
      </w:pPr>
      <w:r>
        <w:rPr>
          <w:rFonts w:eastAsia="Times New Roman" w:cs="Times New Roman"/>
          <w:b/>
          <w:sz w:val="24"/>
        </w:rPr>
        <w:t xml:space="preserve">F31 [Medium] Bulk enrollment cohort and cleanup scope: </w:t>
      </w:r>
      <w:r>
        <w:rPr>
          <w:rFonts w:eastAsia="Times New Roman" w:cs="Times New Roman"/>
          <w:sz w:val="24"/>
        </w:rPr>
        <w:t>Students are filtered by program/ACTIVE, not batch or section membership; section filters offerings. Capacity precheck may reject duplicate-only reruns; exception handler does not explicitly drop the Memory temporary table. Source: database/05_procedures.sql. Action/proposal: Define intended cohort filters and staging cleanup; test full capacity and pooled-connection reuse.</w:t>
      </w:r>
    </w:p>
    <w:p>
      <w:pPr>
        <w:pStyle w:val="Normal"/>
        <w:rPr/>
      </w:pPr>
      <w:r>
        <w:rPr>
          <w:rFonts w:eastAsia="Times New Roman" w:cs="Times New Roman"/>
          <w:b/>
          <w:sz w:val="24"/>
        </w:rPr>
        <w:t xml:space="preserve">F28 [Medium] Build is not functional validation: </w:t>
      </w:r>
      <w:r>
        <w:rPr>
          <w:rFonts w:eastAsia="Times New Roman" w:cs="Times New Roman"/>
          <w:sz w:val="24"/>
        </w:rPr>
        <w:t>Four typecheck/build commands pass. Vitest exits 1 because no test files are found; no live DB/API/E2E or deployment execution was performed. Source: audit/evidence/backend_typecheck.log; audit/evidence/backend_build.log; audit/evidence/frontend_typecheck.log; audit/evidence/frontend_build.log; audit/evidence/backend_vitest.log. Action/proposal: Supply independent, sanitized SQL/API evidence before calling the ERP tested or deployed successfully.</w:t>
      </w:r>
    </w:p>
    <w:p>
      <w:pPr>
        <w:pStyle w:val="Normal"/>
        <w:rPr/>
      </w:pPr>
      <w:r>
        <w:rPr>
          <w:rFonts w:eastAsia="Times New Roman" w:cs="Times New Roman"/>
          <w:sz w:val="24"/>
        </w:rPr>
        <w:t>These are static source findings and acceptance risks, not assertions that a live exploit, SQL error or failing business test was observed.</w:t>
      </w:r>
      <w:r>
        <w:br w:type="page"/>
      </w:r>
    </w:p>
    <w:p>
      <w:pPr>
        <w:pStyle w:val="Heading1"/>
        <w:rPr/>
      </w:pPr>
      <w:bookmarkStart w:id="48" w:name="__RefHeading___Toc60527_477812436"/>
      <w:bookmarkEnd w:id="48"/>
      <w:r>
        <w:rPr>
          <w:rFonts w:eastAsia="Times New Roman" w:cs="Times New Roman"/>
          <w:b/>
          <w:sz w:val="28"/>
        </w:rPr>
        <w:t>CHAPTER 3: TESTING, CONCLUSION &amp; REFERENCES</w:t>
      </w:r>
    </w:p>
    <w:p>
      <w:pPr>
        <w:pStyle w:val="Heading2"/>
        <w:rPr/>
      </w:pPr>
      <w:bookmarkStart w:id="49" w:name="__RefHeading___Toc60529_477812436"/>
      <w:bookmarkEnd w:id="49"/>
      <w:r>
        <w:rPr>
          <w:rFonts w:eastAsia="Times New Roman" w:cs="Times New Roman"/>
          <w:b/>
          <w:sz w:val="24"/>
        </w:rPr>
        <w:t>3.1 Module Test Plan &amp; Preconditions</w:t>
      </w:r>
    </w:p>
    <w:p>
      <w:pPr>
        <w:pStyle w:val="Normal"/>
        <w:rPr/>
      </w:pPr>
      <w:r>
        <w:rPr>
          <w:rFonts w:eastAsia="Times New Roman" w:cs="Times New Roman"/>
          <w:sz w:val="24"/>
        </w:rPr>
        <w:t>Only EXEC-01..EXEC-05 below were executed in this audit. All other cases have the exact requested unresolved Actual result and Status marker. Synthetic counts, percentages and marks in Expected/Input cells are planned oracle fixtures, not captured ERP records.</w:t>
      </w:r>
    </w:p>
    <w:p>
      <w:pPr>
        <w:pStyle w:val="Normal"/>
        <w:rPr/>
      </w:pPr>
      <w:r>
        <w:rPr>
          <w:rFonts w:eastAsia="Times New Roman" w:cs="Times New Roman"/>
          <w:sz w:val="24"/>
        </w:rPr>
        <w:t>Run mutating tests only on a disposable authorized database/API. Select mutually compatible fixture IDs through joins (student → enrollment → offering → session/exam/bill/allocation), never assume seed IDs equal 1 or reuse real student records. Capture server/version/sql_mode/timezone, SQL/request, actor role, before/after rows, OUT values, error/status and cleanup. Do not publish passwords, hashes, bearer/refresh tokens, connection strings, real email/phone/bank records or environment values.</w:t>
      </w:r>
    </w:p>
    <w:p>
      <w:pPr>
        <w:pStyle w:val="Normal"/>
        <w:rPr/>
      </w:pPr>
      <w:r>
        <w:rPr>
          <w:rFonts w:eastAsia="Times New Roman" w:cs="Times New Roman"/>
          <w:sz w:val="24"/>
        </w:rPr>
        <w:t>Procedures with internal COMMIT/ROLLBACK cannot safely be isolated merely by an outer transaction; use dedicated fixtures/schema rebuild/restore. For concurrency use two independent connections and retain ordering. For every negative case verify unchanged related rows as well as the error. Fix the stale admission signature and make the SQL harness expose/assert FAIL rows before treating db:test exit status as evidence. [R20, R21, R22, D04]</w:t>
      </w:r>
    </w:p>
    <w:p>
      <w:pPr>
        <w:pStyle w:val="Normal"/>
        <w:rPr/>
      </w:pPr>
      <w:r>
        <w:rPr>
          <w:rFonts w:eastAsia="Times New Roman" w:cs="Times New Roman"/>
          <w:sz w:val="24"/>
        </w:rPr>
        <w:t>Module integration prerequisites: load the dependency-aware 01→02→03→07→08→04→05→06 source order on a disposable DB, verify declared cross-module FK parents, choose compatible synthetic actor/student/faculty/semester records and retain before-state data. Do not copy seed personal records or demo credentials into screenshots.</w:t>
      </w:r>
    </w:p>
    <w:p>
      <w:pPr>
        <w:pStyle w:val="Heading2"/>
        <w:rPr/>
      </w:pPr>
      <w:bookmarkStart w:id="50" w:name="__RefHeading___Toc60531_477812436"/>
      <w:bookmarkEnd w:id="50"/>
      <w:r>
        <w:rPr>
          <w:rFonts w:eastAsia="Times New Roman" w:cs="Times New Roman"/>
          <w:b/>
          <w:sz w:val="24"/>
        </w:rPr>
        <w:t>3.2 Positive, Negative, Edge, Authorization &amp; Transaction Cases</w:t>
      </w:r>
    </w:p>
    <w:p>
      <w:pPr>
        <w:pStyle w:val="TableCaption"/>
        <w:keepNext w:val="true"/>
        <w:rPr/>
      </w:pPr>
      <w:bookmarkStart w:id="51" w:name="__RefHeading___Toc60447_477812436"/>
      <w:bookmarkEnd w:id="51"/>
      <w:r>
        <w:rPr>
          <w:rFonts w:eastAsia="Times New Roman" w:cs="Times New Roman"/>
          <w:sz w:val="20"/>
        </w:rPr>
        <w:t>Table 3.1 M2-01 — Single enrollment and duplicate</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M2-01 / Academic and Course Management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Single enrollment and duplicate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Eligible ACTIVE student, non-CANCELLED offering with capacity, no existing enrollment.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Insert one enrollment, repeat identical student/offering insertion; inspect counter after each.</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First accepted; second rejected by UNIQUE/guard; counter changes once.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M2-01;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52" w:name="__RefHeading___Toc60445_477812436"/>
      <w:bookmarkEnd w:id="52"/>
      <w:r>
        <w:rPr>
          <w:rFonts w:eastAsia="Times New Roman" w:cs="Times New Roman"/>
          <w:sz w:val="20"/>
        </w:rPr>
        <w:t>Table 3.2 M2-02 — Capacity and student status boundaries</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M2-02 / Academic and Course Management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Capacity and student status boundaries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Offerings at capacity and one slot below; fixtures ACTIVE, SUSPENDED and an ineligible state.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Try each state/capacity combination, including an offering not OPEN but not CANCELLED.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Record actual guard behavior: ACTIVE/SUSPENDED allowed subject to other checks; CANCELLED/capacity/ineligible state rejected.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M2-02;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53" w:name="__RefHeading___Toc60443_477812436"/>
      <w:bookmarkEnd w:id="53"/>
      <w:r>
        <w:rPr>
          <w:rFonts w:eastAsia="Times New Roman" w:cs="Times New Roman"/>
          <w:sz w:val="20"/>
        </w:rPr>
        <w:t>Table 3.3 M2-03 — Bulk cohort idempotency / cleanup</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M2-03 / Academic and Course Management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Bulk cohort idempotency / cleanup</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Cohort students, mixed existing enrollment and free slots; current procedure loaded.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Call sp_bulk_enroll_students twice; inject one failing candidate on a fresh fixture.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Record OUT counts; second call creates no duplicate rows or reports a capacity rejection; failure rolls back transactional data. Record whether a temporary table remains on a reused connection because no explicit exception-path DROP is present.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M2-03;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54" w:name="__RefHeading___Toc60441_477812436"/>
      <w:bookmarkEnd w:id="54"/>
      <w:r>
        <w:rPr>
          <w:rFonts w:eastAsia="Times New Roman" w:cs="Times New Roman"/>
          <w:sz w:val="20"/>
        </w:rPr>
        <w:t>Table 3.4 M2-04 — Drop/delete counter semantics</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M2-04 / Academic and Course Management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Drop/delete counter semantics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Two enrollments with known enrolled_count.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Change one status to DROPPED; explicitly DELETE another; compare row count, active count and stored counter.</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Observe current all-row counter contract; UPDATE and DELETE effects differ; reconcile with approved policy.</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M2-04;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55" w:name="__RefHeading___Toc60439_477812436"/>
      <w:bookmarkEnd w:id="55"/>
      <w:r>
        <w:rPr>
          <w:rFonts w:eastAsia="Times New Roman" w:cs="Times New Roman"/>
          <w:sz w:val="20"/>
        </w:rPr>
        <w:t>Table 3.5 M2-05 — Timetable overlap and endpoints</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M2-05 / Academic and Course Management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Timetable overlap and endpoints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Valid offering/faculty/section/room; one timetable row and disposable transactions.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Insert overlapping faculty, section and room times, then adjacent end/start times and a break-crossing slot.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Conflicting/break cases reject under trigger; adjacent times follow exact &lt; and &gt; interval conditions; record all boundaries.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M2-05;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56" w:name="__RefHeading___Toc60437_477812436"/>
      <w:bookmarkEnd w:id="56"/>
      <w:r>
        <w:rPr>
          <w:rFonts w:eastAsia="Times New Roman" w:cs="Times New Roman"/>
          <w:sz w:val="20"/>
        </w:rPr>
        <w:t>Table 3.6 M2-06 — Calendar and cross-faculty assignment</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M2-06 / Academic and Course Management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Calendar and cross-faculty assignment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Authorized staff and unauthorized student/faculty fixtures.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Create/delete a calendar event and assign faculty-subject mapping; call same endpoints with disallowed role.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Permitted writes succeed; disallowed role returns authorization error without row changes.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M2-06;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57" w:name="__RefHeading___Toc60435_477812436"/>
      <w:bookmarkEnd w:id="57"/>
      <w:r>
        <w:rPr>
          <w:rFonts w:eastAsia="Times New Roman" w:cs="Times New Roman"/>
          <w:sz w:val="20"/>
        </w:rPr>
        <w:t>Table 3.7 M2-07 — Concurrent enrollment / direct UPDATE</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M2-07 / Academic and Course Management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Concurrent enrollment / direct UPDATE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One remaining slot and two eligible students in two connections.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Race inserts; also move an existing enrollment/timetable row via direct UPDATE.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Acceptance target: no oversubscription and consistent counts; any precheck/update guard gap is recorded as an actual finding.</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M2-07; module/test owner should capture fixture identifiers, command/request, before/after/error and execution timestamp from an authorized disposable environment]]</w:t>
            </w:r>
          </w:p>
        </w:tc>
      </w:tr>
    </w:tbl>
    <w:p>
      <w:pPr>
        <w:pStyle w:val="Normal"/>
        <w:spacing w:before="0" w:after="0"/>
        <w:rPr/>
      </w:pPr>
      <w:r>
        <w:rPr/>
      </w:r>
    </w:p>
    <w:p>
      <w:pPr>
        <w:pStyle w:val="Heading3"/>
        <w:rPr/>
      </w:pPr>
      <w:bookmarkStart w:id="58" w:name="__RefHeading___Toc60533_477812436"/>
      <w:bookmarkEnd w:id="58"/>
      <w:r>
        <w:rPr>
          <w:rFonts w:eastAsia="Times New Roman" w:cs="Times New Roman"/>
          <w:b/>
          <w:sz w:val="24"/>
        </w:rPr>
        <w:t>3.2.1 Executed Repository-Wide Build Checks (not module correctness)</w:t>
      </w:r>
    </w:p>
    <w:p>
      <w:pPr>
        <w:pStyle w:val="TableCaption"/>
        <w:keepNext w:val="true"/>
        <w:rPr/>
      </w:pPr>
      <w:bookmarkStart w:id="59" w:name="__RefHeading___Toc60433_477812436"/>
      <w:bookmarkEnd w:id="59"/>
      <w:r>
        <w:rPr>
          <w:rFonts w:eastAsia="Times New Roman" w:cs="Times New Roman"/>
          <w:sz w:val="20"/>
        </w:rPr>
        <w:t>Table 3.8 EXEC-01 — npm run typecheck in backend</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EXEC-01 / Enterprise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npm run typecheck in backend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Pinned clean repository; npm ci --ignore-scripts --no-audit --no-fund completed; Node 20.20.2, npm 10.8.2, TypeScript 5.9.3. No DB/API required.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cwd=backend; npm run typecheck</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TypeScript compiler exits 0.</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Exit 0; tsc --noEmit completed.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Execution date / exit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2026-10-19 / 0</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PASS (compiler only)</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evidence/backend_typecheck.log</w:t>
            </w:r>
          </w:p>
        </w:tc>
      </w:tr>
    </w:tbl>
    <w:p>
      <w:pPr>
        <w:pStyle w:val="Normal"/>
        <w:spacing w:before="0" w:after="0"/>
        <w:rPr/>
      </w:pPr>
      <w:r>
        <w:rPr/>
      </w:r>
    </w:p>
    <w:p>
      <w:pPr>
        <w:pStyle w:val="TableCaption"/>
        <w:keepNext w:val="true"/>
        <w:rPr/>
      </w:pPr>
      <w:bookmarkStart w:id="60" w:name="__RefHeading___Toc60431_477812436"/>
      <w:bookmarkEnd w:id="60"/>
      <w:r>
        <w:rPr>
          <w:rFonts w:eastAsia="Times New Roman" w:cs="Times New Roman"/>
          <w:sz w:val="20"/>
        </w:rPr>
        <w:t>Table 3.9 EXEC-02 — npm run build in backend</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EXEC-02 / Enterprise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npm run build in backend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Pinned clean repository; npm ci --ignore-scripts --no-audit --no-fund completed; Node 20.20.2, npm 10.8.2, TypeScript 5.9.3. No DB/API required.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cwd=backend; npm run build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Production TypeScript compilation exits 0.</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Exit 0; tsc -p tsconfig.json completed.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Execution date / exit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2026-10-19 / 0</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PASS (build only)</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evidence/backend_build.log</w:t>
            </w:r>
          </w:p>
        </w:tc>
      </w:tr>
    </w:tbl>
    <w:p>
      <w:pPr>
        <w:pStyle w:val="Normal"/>
        <w:spacing w:before="0" w:after="0"/>
        <w:rPr/>
      </w:pPr>
      <w:r>
        <w:rPr/>
      </w:r>
    </w:p>
    <w:p>
      <w:pPr>
        <w:pStyle w:val="TableCaption"/>
        <w:keepNext w:val="true"/>
        <w:rPr/>
      </w:pPr>
      <w:bookmarkStart w:id="61" w:name="__RefHeading___Toc60429_477812436"/>
      <w:bookmarkEnd w:id="61"/>
      <w:r>
        <w:rPr>
          <w:rFonts w:eastAsia="Times New Roman" w:cs="Times New Roman"/>
          <w:sz w:val="20"/>
        </w:rPr>
        <w:t>Table 3.10 EXEC-03 — npm run typecheck in frontend</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EXEC-03 / Enterprise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npm run typecheck in frontend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Pinned clean repository; npm ci --ignore-scripts --no-audit --no-fund completed; Node 20.20.2, npm 10.8.2, TypeScript 5.9.3. No DB/API required.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cwd=frontend; npm run typecheck</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TypeScript compiler exits 0.</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Exit 0; tsc --noEmit completed.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Execution date / exit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2026-10-19 / 0</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PASS (compiler only)</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evidence/frontend_typecheck.log</w:t>
            </w:r>
          </w:p>
        </w:tc>
      </w:tr>
    </w:tbl>
    <w:p>
      <w:pPr>
        <w:pStyle w:val="Normal"/>
        <w:spacing w:before="0" w:after="0"/>
        <w:rPr/>
      </w:pPr>
      <w:r>
        <w:rPr/>
      </w:r>
    </w:p>
    <w:p>
      <w:pPr>
        <w:pStyle w:val="TableCaption"/>
        <w:keepNext w:val="true"/>
        <w:rPr/>
      </w:pPr>
      <w:bookmarkStart w:id="62" w:name="__RefHeading___Toc60427_477812436"/>
      <w:bookmarkEnd w:id="62"/>
      <w:r>
        <w:rPr>
          <w:rFonts w:eastAsia="Times New Roman" w:cs="Times New Roman"/>
          <w:sz w:val="20"/>
        </w:rPr>
        <w:t>Table 3.11 EXEC-04 — npm run build in frontend</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EXEC-04 / Enterprise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npm run build in frontend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Pinned clean repository; npm ci --ignore-scripts --no-audit --no-fund completed; Node 20.20.2, npm 10.8.2, TypeScript 5.9.3. No DB/API required.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cwd=frontend; npm run build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Vite production bundling exits 0.</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Exit 0; production assets generated. Not a browser/E2E test.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Execution date / exit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2026-10-19 / 0</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PASS (build only)</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evidence/frontend_build.log</w:t>
            </w:r>
          </w:p>
        </w:tc>
      </w:tr>
    </w:tbl>
    <w:p>
      <w:pPr>
        <w:pStyle w:val="Normal"/>
        <w:spacing w:before="0" w:after="0"/>
        <w:rPr/>
      </w:pPr>
      <w:r>
        <w:rPr/>
      </w:r>
    </w:p>
    <w:p>
      <w:pPr>
        <w:pStyle w:val="TableCaption"/>
        <w:keepNext w:val="true"/>
        <w:rPr/>
      </w:pPr>
      <w:bookmarkStart w:id="63" w:name="__RefHeading___Toc60425_477812436"/>
      <w:bookmarkEnd w:id="63"/>
      <w:r>
        <w:rPr>
          <w:rFonts w:eastAsia="Times New Roman" w:cs="Times New Roman"/>
          <w:sz w:val="20"/>
        </w:rPr>
        <w:t>Table 3.12 EXEC-05 — npm test in backend</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EXEC-05 / Enterprise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npm test in backend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Pinned clean repository; npm ci --ignore-scripts --no-audit --no-fund completed; Node 20.20.2, npm 10.8.2, TypeScript 5.9.3. No DB/API required.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cwd=backend; npm test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Discover and execute repository unit tests.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Exit 1; No test files found. No business-rule assertions ran.</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Execution date / exit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2026-10-19 / 1</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PASSED — NO TEST FILES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evidence/backend_vitest.log</w:t>
            </w:r>
          </w:p>
        </w:tc>
      </w:tr>
    </w:tbl>
    <w:p>
      <w:pPr>
        <w:pStyle w:val="Normal"/>
        <w:spacing w:before="0" w:after="0"/>
        <w:rPr/>
      </w:pPr>
      <w:r>
        <w:rPr/>
      </w:r>
    </w:p>
    <w:p>
      <w:pPr>
        <w:pStyle w:val="Heading3"/>
        <w:rPr/>
      </w:pPr>
      <w:bookmarkStart w:id="64" w:name="__RefHeading___Toc60535_477812436"/>
      <w:bookmarkEnd w:id="64"/>
      <w:r>
        <w:rPr>
          <w:rFonts w:eastAsia="Times New Roman" w:cs="Times New Roman"/>
          <w:b/>
          <w:sz w:val="24"/>
        </w:rPr>
        <w:t>3.2.2 Required Evidence &amp; Screenshot Checklist</w:t>
      </w:r>
    </w:p>
    <w:p>
      <w:pPr>
        <w:pStyle w:val="Normal"/>
        <w:rPr/>
      </w:pPr>
      <w:r>
        <w:rPr>
          <w:rFonts w:eastAsia="Times New Roman" w:cs="Times New Roman"/>
          <w:b/>
          <w:sz w:val="24"/>
        </w:rPr>
        <w:t xml:space="preserve">SS-M2-A: </w:t>
      </w:r>
      <w:r>
        <w:rPr>
          <w:rFonts w:eastAsia="Times New Roman" w:cs="Times New Roman"/>
          <w:sz w:val="24"/>
        </w:rPr>
        <w:t>Academic and Course Management: Main workflow success with linked DB evidence [[TO BE PROVIDED: capture this live test screenshot; module owner must attach timestamp, route, synthetic fixture/test ID and matching sanitized SQL/API evidence]]</w:t>
      </w:r>
    </w:p>
    <w:p>
      <w:pPr>
        <w:pStyle w:val="Normal"/>
        <w:rPr/>
      </w:pPr>
      <w:r>
        <w:rPr>
          <w:rFonts w:eastAsia="Times New Roman" w:cs="Times New Roman"/>
          <w:b/>
          <w:sz w:val="24"/>
        </w:rPr>
        <w:t xml:space="preserve">SS-M2-B: </w:t>
      </w:r>
      <w:r>
        <w:rPr>
          <w:rFonts w:eastAsia="Times New Roman" w:cs="Times New Roman"/>
          <w:sz w:val="24"/>
        </w:rPr>
        <w:t>Academic and Course Management: Validation/authorization rejection [[TO BE PROVIDED: capture this live test screenshot; module owner must attach timestamp, route, synthetic fixture/test ID and matching sanitized SQL/API evidence]]</w:t>
      </w:r>
    </w:p>
    <w:p>
      <w:pPr>
        <w:pStyle w:val="Normal"/>
        <w:rPr/>
      </w:pPr>
      <w:r>
        <w:rPr>
          <w:rFonts w:eastAsia="Times New Roman" w:cs="Times New Roman"/>
          <w:b/>
          <w:sz w:val="24"/>
        </w:rPr>
        <w:t xml:space="preserve">SS-M2-C: </w:t>
      </w:r>
      <w:r>
        <w:rPr>
          <w:rFonts w:eastAsia="Times New Roman" w:cs="Times New Roman"/>
          <w:sz w:val="24"/>
        </w:rPr>
        <w:t>Academic and Course Management: SQL routine/trigger effect and rollback evidence [[TO BE PROVIDED: capture this live test screenshot; module owner must attach timestamp, route, synthetic fixture/test ID and matching sanitized SQL/API evidence]]</w:t>
      </w:r>
    </w:p>
    <w:p>
      <w:pPr>
        <w:pStyle w:val="Normal"/>
        <w:rPr/>
      </w:pPr>
      <w:r>
        <w:rPr>
          <w:rFonts w:eastAsia="Times New Roman" w:cs="Times New Roman"/>
          <w:sz w:val="24"/>
        </w:rPr>
        <w:t>Existing Group2 repository screenshots are fixture-backed React illustrations produced using intercepted synthetic API responses; they are not new captures or live DB/API proof and are not used as passing evidence. Attach output for each routine invocation and triggering DML, including rejects and rollback, before replacing any placeholder. [R26]</w:t>
      </w:r>
    </w:p>
    <w:p>
      <w:pPr>
        <w:pStyle w:val="Heading2"/>
        <w:rPr/>
      </w:pPr>
      <w:bookmarkStart w:id="65" w:name="__RefHeading___Toc60537_477812436"/>
      <w:bookmarkEnd w:id="65"/>
      <w:r>
        <w:rPr>
          <w:rFonts w:eastAsia="Times New Roman" w:cs="Times New Roman"/>
          <w:b/>
          <w:sz w:val="24"/>
        </w:rPr>
        <w:t>3.3 Conclusion, Limitations &amp; Future Enhancements</w:t>
      </w:r>
    </w:p>
    <w:p>
      <w:pPr>
        <w:pStyle w:val="Normal"/>
        <w:rPr/>
      </w:pPr>
      <w:r>
        <w:rPr>
          <w:rFonts w:eastAsia="Times New Roman" w:cs="Times New Roman"/>
          <w:sz w:val="24"/>
        </w:rPr>
        <w:t>The module has identifiable schema, API/service/repository and frontend implementation, with actual SQL objects documented above. Its static dependencies and local compiler/build checks are established; live database behavior, API authorization, atomicity, runtime analytics and institutional policy compliance remain unverified. Enrollment status semantics and the counter meaning must be agreed before changing rows in place. The trigger guards insertion, while direct SQL UPDATE paths require separate tests. Timetable capacities and policy statements must follow actual code, not old documentation.</w:t>
      </w:r>
    </w:p>
    <w:p>
      <w:pPr>
        <w:pStyle w:val="Normal"/>
        <w:rPr/>
      </w:pPr>
      <w:r>
        <w:rPr>
          <w:rFonts w:eastAsia="Times New Roman" w:cs="Times New Roman"/>
          <w:b/>
          <w:sz w:val="24"/>
        </w:rPr>
        <w:t xml:space="preserve">Proposed improvements — not implemented claims: </w:t>
      </w:r>
      <w:r>
        <w:rPr>
          <w:rFonts w:eastAsia="Times New Roman" w:cs="Times New Roman"/>
          <w:sz w:val="24"/>
        </w:rPr>
        <w:t>Centralize enrollment status/capacity semantics; add update-time scheduling guards and faculty ownership rules; test staging cleanup and parallel enrollment; reconcile timetable policy with curriculum hours.</w:t>
      </w:r>
    </w:p>
    <w:p>
      <w:pPr>
        <w:pStyle w:val="Normal"/>
        <w:rPr/>
      </w:pPr>
      <w:r>
        <w:rPr>
          <w:rFonts w:eastAsia="Times New Roman" w:cs="Times New Roman"/>
          <w:sz w:val="24"/>
        </w:rPr>
        <w:t>Submission blockers: confirm authors/guide/signatories and title, fix or explicitly accept source gaps, execute every module case plus relevant INT tests, attach sanitized output and refresh the final TNR/TOC print layout. This certificate remains an unsigned template, not institutional approval.</w:t>
      </w:r>
    </w:p>
    <w:p>
      <w:pPr>
        <w:pStyle w:val="Heading2"/>
        <w:rPr/>
      </w:pPr>
      <w:bookmarkStart w:id="66" w:name="__RefHeading___Toc60539_477812436"/>
      <w:bookmarkEnd w:id="66"/>
      <w:r>
        <w:rPr>
          <w:rFonts w:eastAsia="Times New Roman" w:cs="Times New Roman"/>
          <w:b/>
          <w:sz w:val="24"/>
        </w:rPr>
        <w:t>3.4 References</w:t>
      </w:r>
    </w:p>
    <w:p>
      <w:pPr>
        <w:pStyle w:val="Normal"/>
        <w:rPr/>
      </w:pPr>
      <w:r>
        <w:rPr>
          <w:rFonts w:eastAsia="Times New Roman" w:cs="Times New Roman"/>
          <w:sz w:val="24"/>
        </w:rPr>
        <w:t>Primary references are commit-pinned repository files; supplied templates govern format. Official documentation explains DBMS/framework semantics, not evidence that this ERP executed successfully. External documentation consulted 2026-10-19.</w:t>
      </w:r>
    </w:p>
    <w:p>
      <w:pPr>
        <w:pStyle w:val="Normal"/>
        <w:keepNext w:val="true"/>
        <w:rPr/>
      </w:pPr>
      <w:r>
        <w:rPr>
          <w:rFonts w:eastAsia="Times New Roman" w:cs="Times New Roman"/>
          <w:b/>
          <w:sz w:val="24"/>
        </w:rPr>
        <w:t xml:space="preserve">[T01] </w:t>
      </w:r>
      <w:r>
        <w:rPr>
          <w:rFonts w:eastAsia="Times New Roman" w:cs="Times New Roman"/>
          <w:sz w:val="24"/>
        </w:rPr>
        <w:t>Supplied PICT cover, certificate and acknowledgement template.</w:t>
      </w:r>
    </w:p>
    <w:p>
      <w:pPr>
        <w:pStyle w:val="Normal"/>
        <w:keepNext w:val="false"/>
        <w:rPr/>
      </w:pPr>
      <w:r>
        <w:rPr>
          <w:rFonts w:eastAsia="Times New Roman" w:cs="Times New Roman"/>
          <w:sz w:val="24"/>
        </w:rPr>
        <w:t>templates/1_1firstthreepages_report_2026-27.pdf</w:t>
      </w:r>
    </w:p>
    <w:p>
      <w:pPr>
        <w:pStyle w:val="Normal"/>
        <w:keepNext w:val="true"/>
        <w:rPr/>
      </w:pPr>
      <w:r>
        <w:rPr>
          <w:rFonts w:eastAsia="Times New Roman" w:cs="Times New Roman"/>
          <w:b/>
          <w:sz w:val="24"/>
        </w:rPr>
        <w:t xml:space="preserve">[T02] </w:t>
      </w:r>
      <w:r>
        <w:rPr>
          <w:rFonts w:eastAsia="Times New Roman" w:cs="Times New Roman"/>
          <w:sz w:val="24"/>
        </w:rPr>
        <w:t>Supplied PICT Roman-indexed front-matter template.</w:t>
      </w:r>
    </w:p>
    <w:p>
      <w:pPr>
        <w:pStyle w:val="Normal"/>
        <w:keepNext w:val="false"/>
        <w:rPr/>
      </w:pPr>
      <w:r>
        <w:rPr>
          <w:rFonts w:eastAsia="Times New Roman" w:cs="Times New Roman"/>
          <w:sz w:val="24"/>
        </w:rPr>
        <w:t>templates/1_2romanindexedpages_2026-27.pdf</w:t>
      </w:r>
    </w:p>
    <w:p>
      <w:pPr>
        <w:pStyle w:val="Normal"/>
        <w:keepNext w:val="true"/>
        <w:rPr/>
      </w:pPr>
      <w:r>
        <w:rPr>
          <w:rFonts w:eastAsia="Times New Roman" w:cs="Times New Roman"/>
          <w:b/>
          <w:sz w:val="24"/>
        </w:rPr>
        <w:t xml:space="preserve">[T03] </w:t>
      </w:r>
      <w:r>
        <w:rPr>
          <w:rFonts w:eastAsia="Times New Roman" w:cs="Times New Roman"/>
          <w:sz w:val="24"/>
        </w:rPr>
        <w:t>Supplied PICT DBMS report structure and formatting instructions.</w:t>
      </w:r>
    </w:p>
    <w:p>
      <w:pPr>
        <w:pStyle w:val="Normal"/>
        <w:keepNext w:val="false"/>
        <w:rPr/>
      </w:pPr>
      <w:r>
        <w:rPr>
          <w:rFonts w:eastAsia="Times New Roman" w:cs="Times New Roman"/>
          <w:sz w:val="24"/>
        </w:rPr>
        <w:t>templates/Dbms Project Template 2026-27.pdf</w:t>
      </w:r>
    </w:p>
    <w:p>
      <w:pPr>
        <w:pStyle w:val="Normal"/>
        <w:keepNext w:val="true"/>
        <w:rPr/>
      </w:pPr>
      <w:r>
        <w:rPr>
          <w:rFonts w:eastAsia="Times New Roman" w:cs="Times New Roman"/>
          <w:b/>
          <w:sz w:val="24"/>
        </w:rPr>
        <w:t xml:space="preserve">[R00] </w:t>
      </w:r>
      <w:r>
        <w:rPr>
          <w:rFonts w:eastAsia="Times New Roman" w:cs="Times New Roman"/>
          <w:sz w:val="24"/>
        </w:rPr>
        <w:t>Repository snapshot, commit b3b56e06cfa8df6ef3765380d0a14ba75b05dc22.</w:t>
      </w:r>
    </w:p>
    <w:p>
      <w:pPr>
        <w:pStyle w:val="Normal"/>
        <w:keepNext w:val="false"/>
        <w:rPr/>
      </w:pPr>
      <w:r>
        <w:rPr>
          <w:rFonts w:eastAsia="Times New Roman" w:cs="Times New Roman"/>
          <w:sz w:val="24"/>
        </w:rPr>
        <w:t>https://github.com/harshtakalkar037-boop/DBMS-PROJECT/tree/b3b56e06cfa8df6ef3765380d0a14ba75b05dc22</w:t>
      </w:r>
    </w:p>
    <w:p>
      <w:pPr>
        <w:pStyle w:val="Normal"/>
        <w:keepNext w:val="true"/>
        <w:rPr/>
      </w:pPr>
      <w:r>
        <w:rPr>
          <w:rFonts w:eastAsia="Times New Roman" w:cs="Times New Roman"/>
          <w:b/>
          <w:sz w:val="24"/>
        </w:rPr>
        <w:t xml:space="preserve">[R01] </w:t>
      </w:r>
      <w:r>
        <w:rPr>
          <w:rFonts w:eastAsia="Times New Roman" w:cs="Times New Roman"/>
          <w:sz w:val="24"/>
        </w:rPr>
        <w:t>Shared-master schema.</w:t>
      </w:r>
    </w:p>
    <w:p>
      <w:pPr>
        <w:pStyle w:val="Normal"/>
        <w:keepNext w:val="false"/>
        <w:rPr/>
      </w:pPr>
      <w:r>
        <w:rPr>
          <w:rFonts w:eastAsia="Times New Roman" w:cs="Times New Roman"/>
          <w:sz w:val="24"/>
        </w:rPr>
        <w:t>https://github.com/harshtakalkar037-boop/DBMS-PROJECT/blob/b3b56e06cfa8df6ef3765380d0a14ba75b05dc22/database/01_schema.sql</w:t>
      </w:r>
    </w:p>
    <w:p>
      <w:pPr>
        <w:pStyle w:val="Normal"/>
        <w:keepNext w:val="true"/>
        <w:rPr/>
      </w:pPr>
      <w:r>
        <w:rPr>
          <w:rFonts w:eastAsia="Times New Roman" w:cs="Times New Roman"/>
          <w:b/>
          <w:sz w:val="24"/>
        </w:rPr>
        <w:t xml:space="preserve">[R02] </w:t>
      </w:r>
      <w:r>
        <w:rPr>
          <w:rFonts w:eastAsia="Times New Roman" w:cs="Times New Roman"/>
          <w:sz w:val="24"/>
        </w:rPr>
        <w:t>Module and adjunct table definitions.</w:t>
      </w:r>
    </w:p>
    <w:p>
      <w:pPr>
        <w:pStyle w:val="Normal"/>
        <w:keepNext w:val="false"/>
        <w:rPr/>
      </w:pPr>
      <w:r>
        <w:rPr>
          <w:rFonts w:eastAsia="Times New Roman" w:cs="Times New Roman"/>
          <w:sz w:val="24"/>
        </w:rPr>
        <w:t>https://github.com/harshtakalkar037-boop/DBMS-PROJECT/blob/b3b56e06cfa8df6ef3765380d0a14ba75b05dc22/database/02_tables.sql</w:t>
      </w:r>
    </w:p>
    <w:p>
      <w:pPr>
        <w:pStyle w:val="Normal"/>
        <w:keepNext w:val="true"/>
        <w:rPr/>
      </w:pPr>
      <w:r>
        <w:rPr>
          <w:rFonts w:eastAsia="Times New Roman" w:cs="Times New Roman"/>
          <w:b/>
          <w:sz w:val="24"/>
        </w:rPr>
        <w:t xml:space="preserve">[R03] </w:t>
      </w:r>
      <w:r>
        <w:rPr>
          <w:rFonts w:eastAsia="Times New Roman" w:cs="Times New Roman"/>
          <w:sz w:val="24"/>
        </w:rPr>
        <w:t>Deferred constraints, indexes, default settings and grade policy.</w:t>
      </w:r>
    </w:p>
    <w:p>
      <w:pPr>
        <w:pStyle w:val="Normal"/>
        <w:keepNext w:val="false"/>
        <w:rPr/>
      </w:pPr>
      <w:r>
        <w:rPr>
          <w:rFonts w:eastAsia="Times New Roman" w:cs="Times New Roman"/>
          <w:sz w:val="24"/>
        </w:rPr>
        <w:t>https://github.com/harshtakalkar037-boop/DBMS-PROJECT/blob/b3b56e06cfa8df6ef3765380d0a14ba75b05dc22/database/03_constraints.sql</w:t>
      </w:r>
    </w:p>
    <w:p>
      <w:pPr>
        <w:pStyle w:val="Normal"/>
        <w:keepNext w:val="true"/>
        <w:rPr/>
      </w:pPr>
      <w:r>
        <w:rPr>
          <w:rFonts w:eastAsia="Times New Roman" w:cs="Times New Roman"/>
          <w:b/>
          <w:sz w:val="24"/>
        </w:rPr>
        <w:t xml:space="preserve">[R04] </w:t>
      </w:r>
      <w:r>
        <w:rPr>
          <w:rFonts w:eastAsia="Times New Roman" w:cs="Times New Roman"/>
          <w:sz w:val="24"/>
        </w:rPr>
        <w:t>All 17 stored procedure definitions.</w:t>
      </w:r>
    </w:p>
    <w:p>
      <w:pPr>
        <w:pStyle w:val="Normal"/>
        <w:keepNext w:val="false"/>
        <w:rPr/>
      </w:pPr>
      <w:r>
        <w:rPr>
          <w:rFonts w:eastAsia="Times New Roman" w:cs="Times New Roman"/>
          <w:sz w:val="24"/>
        </w:rPr>
        <w:t>https://github.com/harshtakalkar037-boop/DBMS-PROJECT/blob/b3b56e06cfa8df6ef3765380d0a14ba75b05dc22/database/05_procedures.sql</w:t>
      </w:r>
    </w:p>
    <w:p>
      <w:pPr>
        <w:pStyle w:val="Normal"/>
        <w:keepNext w:val="true"/>
        <w:rPr/>
      </w:pPr>
      <w:r>
        <w:rPr>
          <w:rFonts w:eastAsia="Times New Roman" w:cs="Times New Roman"/>
          <w:b/>
          <w:sz w:val="24"/>
        </w:rPr>
        <w:t xml:space="preserve">[R05] </w:t>
      </w:r>
      <w:r>
        <w:rPr>
          <w:rFonts w:eastAsia="Times New Roman" w:cs="Times New Roman"/>
          <w:sz w:val="24"/>
        </w:rPr>
        <w:t>All 28 trigger definitions and final occupancy reconciliation.</w:t>
      </w:r>
    </w:p>
    <w:p>
      <w:pPr>
        <w:pStyle w:val="Normal"/>
        <w:keepNext w:val="false"/>
        <w:rPr/>
      </w:pPr>
      <w:r>
        <w:rPr>
          <w:rFonts w:eastAsia="Times New Roman" w:cs="Times New Roman"/>
          <w:sz w:val="24"/>
        </w:rPr>
        <w:t>https://github.com/harshtakalkar037-boop/DBMS-PROJECT/blob/b3b56e06cfa8df6ef3765380d0a14ba75b05dc22/database/06_triggers.sql</w:t>
      </w:r>
    </w:p>
    <w:p>
      <w:pPr>
        <w:pStyle w:val="Normal"/>
        <w:keepNext w:val="true"/>
        <w:rPr/>
      </w:pPr>
      <w:r>
        <w:rPr>
          <w:rFonts w:eastAsia="Times New Roman" w:cs="Times New Roman"/>
          <w:b/>
          <w:sz w:val="24"/>
        </w:rPr>
        <w:t xml:space="preserve">[R06] </w:t>
      </w:r>
      <w:r>
        <w:rPr>
          <w:rFonts w:eastAsia="Times New Roman" w:cs="Times New Roman"/>
          <w:sz w:val="24"/>
        </w:rPr>
        <w:t>All 13 user-defined function definitions.</w:t>
      </w:r>
    </w:p>
    <w:p>
      <w:pPr>
        <w:pStyle w:val="Normal"/>
        <w:keepNext w:val="false"/>
        <w:rPr/>
      </w:pPr>
      <w:r>
        <w:rPr>
          <w:rFonts w:eastAsia="Times New Roman" w:cs="Times New Roman"/>
          <w:sz w:val="24"/>
        </w:rPr>
        <w:t>https://github.com/harshtakalkar037-boop/DBMS-PROJECT/blob/b3b56e06cfa8df6ef3765380d0a14ba75b05dc22/database/07_functions.sql</w:t>
      </w:r>
    </w:p>
    <w:p>
      <w:pPr>
        <w:pStyle w:val="Normal"/>
        <w:keepNext w:val="true"/>
        <w:rPr/>
      </w:pPr>
      <w:r>
        <w:rPr>
          <w:rFonts w:eastAsia="Times New Roman" w:cs="Times New Roman"/>
          <w:b/>
          <w:sz w:val="24"/>
        </w:rPr>
        <w:t xml:space="preserve">[R07] </w:t>
      </w:r>
      <w:r>
        <w:rPr>
          <w:rFonts w:eastAsia="Times New Roman" w:cs="Times New Roman"/>
          <w:sz w:val="24"/>
        </w:rPr>
        <w:t>All 20 view definitions.</w:t>
      </w:r>
    </w:p>
    <w:p>
      <w:pPr>
        <w:pStyle w:val="Normal"/>
        <w:keepNext w:val="false"/>
        <w:rPr/>
      </w:pPr>
      <w:r>
        <w:rPr>
          <w:rFonts w:eastAsia="Times New Roman" w:cs="Times New Roman"/>
          <w:sz w:val="24"/>
        </w:rPr>
        <w:t>https://github.com/harshtakalkar037-boop/DBMS-PROJECT/blob/b3b56e06cfa8df6ef3765380d0a14ba75b05dc22/database/08_views.sql</w:t>
      </w:r>
    </w:p>
    <w:p>
      <w:pPr>
        <w:pStyle w:val="Normal"/>
        <w:keepNext w:val="true"/>
        <w:rPr/>
      </w:pPr>
      <w:r>
        <w:rPr>
          <w:rFonts w:eastAsia="Times New Roman" w:cs="Times New Roman"/>
          <w:b/>
          <w:sz w:val="24"/>
        </w:rPr>
        <w:t xml:space="preserve">[R08] </w:t>
      </w:r>
      <w:r>
        <w:rPr>
          <w:rFonts w:eastAsia="Times New Roman" w:cs="Times New Roman"/>
          <w:sz w:val="24"/>
        </w:rPr>
        <w:t>45 analytical query examples (not application endpoint SQL).</w:t>
      </w:r>
    </w:p>
    <w:p>
      <w:pPr>
        <w:pStyle w:val="Normal"/>
        <w:keepNext w:val="false"/>
        <w:rPr/>
      </w:pPr>
      <w:r>
        <w:rPr>
          <w:rFonts w:eastAsia="Times New Roman" w:cs="Times New Roman"/>
          <w:sz w:val="24"/>
        </w:rPr>
        <w:t>https://github.com/harshtakalkar037-boop/DBMS-PROJECT/blob/b3b56e06cfa8df6ef3765380d0a14ba75b05dc22/database/09_queries.sql</w:t>
      </w:r>
    </w:p>
    <w:p>
      <w:pPr>
        <w:pStyle w:val="Normal"/>
        <w:keepNext w:val="true"/>
        <w:rPr/>
      </w:pPr>
      <w:r>
        <w:rPr>
          <w:rFonts w:eastAsia="Times New Roman" w:cs="Times New Roman"/>
          <w:b/>
          <w:sz w:val="24"/>
        </w:rPr>
        <w:t xml:space="preserve">[R09] </w:t>
      </w:r>
      <w:r>
        <w:rPr>
          <w:rFonts w:eastAsia="Times New Roman" w:cs="Times New Roman"/>
          <w:sz w:val="24"/>
        </w:rPr>
        <w:t>API initialization, environment keys and shared DB helpers.</w:t>
      </w:r>
    </w:p>
    <w:p>
      <w:pPr>
        <w:pStyle w:val="Normal"/>
        <w:keepNext w:val="true"/>
        <w:rPr/>
      </w:pPr>
      <w:r>
        <w:rPr>
          <w:rFonts w:eastAsia="Times New Roman" w:cs="Times New Roman"/>
          <w:sz w:val="24"/>
        </w:rPr>
        <w:t>https://github.com/harshtakalkar037-boop/DBMS-PROJECT/blob/b3b56e06cfa8df6ef3765380d0a14ba75b05dc22/backend/src/app.ts</w:t>
      </w:r>
    </w:p>
    <w:p>
      <w:pPr>
        <w:pStyle w:val="Normal"/>
        <w:keepNext w:val="true"/>
        <w:rPr/>
      </w:pPr>
      <w:r>
        <w:rPr>
          <w:rFonts w:eastAsia="Times New Roman" w:cs="Times New Roman"/>
          <w:sz w:val="24"/>
        </w:rPr>
        <w:t>https://github.com/harshtakalkar037-boop/DBMS-PROJECT/blob/b3b56e06cfa8df6ef3765380d0a14ba75b05dc22/backend/src/config/env.ts</w:t>
      </w:r>
    </w:p>
    <w:p>
      <w:pPr>
        <w:pStyle w:val="Normal"/>
        <w:keepNext w:val="true"/>
        <w:rPr/>
      </w:pPr>
      <w:r>
        <w:rPr>
          <w:rFonts w:eastAsia="Times New Roman" w:cs="Times New Roman"/>
          <w:sz w:val="24"/>
        </w:rPr>
        <w:t>https://github.com/harshtakalkar037-boop/DBMS-PROJECT/blob/b3b56e06cfa8df6ef3765380d0a14ba75b05dc22/backend/src/config/database.ts</w:t>
      </w:r>
    </w:p>
    <w:p>
      <w:pPr>
        <w:pStyle w:val="Normal"/>
        <w:keepNext w:val="false"/>
        <w:rPr/>
      </w:pPr>
      <w:r>
        <w:rPr>
          <w:rFonts w:eastAsia="Times New Roman" w:cs="Times New Roman"/>
          <w:sz w:val="24"/>
        </w:rPr>
        <w:t>https://github.com/harshtakalkar037-boop/DBMS-PROJECT/blob/b3b56e06cfa8df6ef3765380d0a14ba75b05dc22/backend/src/config/mongo.ts</w:t>
      </w:r>
    </w:p>
    <w:p>
      <w:pPr>
        <w:pStyle w:val="Normal"/>
        <w:keepNext w:val="true"/>
        <w:rPr/>
      </w:pPr>
      <w:r>
        <w:rPr>
          <w:rFonts w:eastAsia="Times New Roman" w:cs="Times New Roman"/>
          <w:b/>
          <w:sz w:val="24"/>
        </w:rPr>
        <w:t xml:space="preserve">[R10] </w:t>
      </w:r>
      <w:r>
        <w:rPr>
          <w:rFonts w:eastAsia="Times New Roman" w:cs="Times New Roman"/>
          <w:sz w:val="24"/>
        </w:rPr>
        <w:t>Authentication, RBAC, validation and error handling.</w:t>
      </w:r>
    </w:p>
    <w:p>
      <w:pPr>
        <w:pStyle w:val="Normal"/>
        <w:keepNext w:val="true"/>
        <w:rPr/>
      </w:pPr>
      <w:r>
        <w:rPr>
          <w:rFonts w:eastAsia="Times New Roman" w:cs="Times New Roman"/>
          <w:sz w:val="24"/>
        </w:rPr>
        <w:t>https://github.com/harshtakalkar037-boop/DBMS-PROJECT/blob/b3b56e06cfa8df6ef3765380d0a14ba75b05dc22/backend/src/middleware/auth.ts</w:t>
      </w:r>
    </w:p>
    <w:p>
      <w:pPr>
        <w:pStyle w:val="Normal"/>
        <w:keepNext w:val="true"/>
        <w:rPr/>
      </w:pPr>
      <w:r>
        <w:rPr>
          <w:rFonts w:eastAsia="Times New Roman" w:cs="Times New Roman"/>
          <w:sz w:val="24"/>
        </w:rPr>
        <w:t>https://github.com/harshtakalkar037-boop/DBMS-PROJECT/blob/b3b56e06cfa8df6ef3765380d0a14ba75b05dc22/backend/src/middleware/validate.ts</w:t>
      </w:r>
    </w:p>
    <w:p>
      <w:pPr>
        <w:pStyle w:val="Normal"/>
        <w:keepNext w:val="true"/>
        <w:rPr/>
      </w:pPr>
      <w:r>
        <w:rPr>
          <w:rFonts w:eastAsia="Times New Roman" w:cs="Times New Roman"/>
          <w:sz w:val="24"/>
        </w:rPr>
        <w:t>https://github.com/harshtakalkar037-boop/DBMS-PROJECT/blob/b3b56e06cfa8df6ef3765380d0a14ba75b05dc22/backend/src/middleware/errorHandler.ts</w:t>
      </w:r>
    </w:p>
    <w:p>
      <w:pPr>
        <w:pStyle w:val="Normal"/>
        <w:keepNext w:val="true"/>
        <w:rPr/>
      </w:pPr>
      <w:r>
        <w:rPr>
          <w:rFonts w:eastAsia="Times New Roman" w:cs="Times New Roman"/>
          <w:sz w:val="24"/>
        </w:rPr>
        <w:t>https://github.com/harshtakalkar037-boop/DBMS-PROJECT/blob/b3b56e06cfa8df6ef3765380d0a14ba75b05dc22/backend/src/services/auth.service.ts</w:t>
      </w:r>
    </w:p>
    <w:p>
      <w:pPr>
        <w:pStyle w:val="Normal"/>
        <w:keepNext w:val="true"/>
        <w:rPr/>
      </w:pPr>
      <w:r>
        <w:rPr>
          <w:rFonts w:eastAsia="Times New Roman" w:cs="Times New Roman"/>
          <w:sz w:val="24"/>
        </w:rPr>
        <w:t>https://github.com/harshtakalkar037-boop/DBMS-PROJECT/blob/b3b56e06cfa8df6ef3765380d0a14ba75b05dc22/backend/src/repositories/auth.repository.ts</w:t>
      </w:r>
    </w:p>
    <w:p>
      <w:pPr>
        <w:pStyle w:val="Normal"/>
        <w:keepNext w:val="false"/>
        <w:rPr/>
      </w:pPr>
      <w:r>
        <w:rPr>
          <w:rFonts w:eastAsia="Times New Roman" w:cs="Times New Roman"/>
          <w:sz w:val="24"/>
        </w:rPr>
        <w:t>https://github.com/harshtakalkar037-boop/DBMS-PROJECT/blob/b3b56e06cfa8df6ef3765380d0a14ba75b05dc22/backend/src/routes/auth.routes.ts</w:t>
      </w:r>
    </w:p>
    <w:p>
      <w:pPr>
        <w:pStyle w:val="Normal"/>
        <w:keepNext w:val="true"/>
        <w:rPr/>
      </w:pPr>
      <w:r>
        <w:rPr>
          <w:rFonts w:eastAsia="Times New Roman" w:cs="Times New Roman"/>
          <w:b/>
          <w:sz w:val="24"/>
        </w:rPr>
        <w:t xml:space="preserve">[R12] </w:t>
      </w:r>
      <w:r>
        <w:rPr>
          <w:rFonts w:eastAsia="Times New Roman" w:cs="Times New Roman"/>
          <w:sz w:val="24"/>
        </w:rPr>
        <w:t>Academic and Course Management implementation chain.</w:t>
      </w:r>
    </w:p>
    <w:p>
      <w:pPr>
        <w:pStyle w:val="Normal"/>
        <w:keepNext w:val="true"/>
        <w:rPr/>
      </w:pPr>
      <w:r>
        <w:rPr>
          <w:rFonts w:eastAsia="Times New Roman" w:cs="Times New Roman"/>
          <w:sz w:val="24"/>
        </w:rPr>
        <w:t>https://github.com/harshtakalkar037-boop/DBMS-PROJECT/blob/b3b56e06cfa8df6ef3765380d0a14ba75b05dc22/backend/src/routes/academic.routes.ts</w:t>
      </w:r>
    </w:p>
    <w:p>
      <w:pPr>
        <w:pStyle w:val="Normal"/>
        <w:keepNext w:val="true"/>
        <w:rPr/>
      </w:pPr>
      <w:r>
        <w:rPr>
          <w:rFonts w:eastAsia="Times New Roman" w:cs="Times New Roman"/>
          <w:sz w:val="24"/>
        </w:rPr>
        <w:t>https://github.com/harshtakalkar037-boop/DBMS-PROJECT/blob/b3b56e06cfa8df6ef3765380d0a14ba75b05dc22/backend/src/controllers/academic.controller.ts</w:t>
      </w:r>
    </w:p>
    <w:p>
      <w:pPr>
        <w:pStyle w:val="Normal"/>
        <w:keepNext w:val="true"/>
        <w:rPr/>
      </w:pPr>
      <w:r>
        <w:rPr>
          <w:rFonts w:eastAsia="Times New Roman" w:cs="Times New Roman"/>
          <w:sz w:val="24"/>
        </w:rPr>
        <w:t>https://github.com/harshtakalkar037-boop/DBMS-PROJECT/blob/b3b56e06cfa8df6ef3765380d0a14ba75b05dc22/backend/src/services/academic.service.ts</w:t>
      </w:r>
    </w:p>
    <w:p>
      <w:pPr>
        <w:pStyle w:val="Normal"/>
        <w:keepNext w:val="false"/>
        <w:rPr/>
      </w:pPr>
      <w:r>
        <w:rPr>
          <w:rFonts w:eastAsia="Times New Roman" w:cs="Times New Roman"/>
          <w:sz w:val="24"/>
        </w:rPr>
        <w:t>https://github.com/harshtakalkar037-boop/DBMS-PROJECT/blob/b3b56e06cfa8df6ef3765380d0a14ba75b05dc22/backend/src/repositories/academic.repository.ts</w:t>
      </w:r>
    </w:p>
    <w:p>
      <w:pPr>
        <w:pStyle w:val="Normal"/>
        <w:keepNext w:val="true"/>
        <w:rPr/>
      </w:pPr>
      <w:r>
        <w:rPr>
          <w:rFonts w:eastAsia="Times New Roman" w:cs="Times New Roman"/>
          <w:b/>
          <w:sz w:val="24"/>
        </w:rPr>
        <w:t xml:space="preserve">[R18] </w:t>
      </w:r>
      <w:r>
        <w:rPr>
          <w:rFonts w:eastAsia="Times New Roman" w:cs="Times New Roman"/>
          <w:sz w:val="24"/>
        </w:rPr>
        <w:t>Cross-cutting AI, risk, mock, dashboard, reports, search, audit, settings and notifications.</w:t>
      </w:r>
    </w:p>
    <w:p>
      <w:pPr>
        <w:pStyle w:val="Normal"/>
        <w:keepNext w:val="true"/>
        <w:rPr/>
      </w:pPr>
      <w:r>
        <w:rPr>
          <w:rFonts w:eastAsia="Times New Roman" w:cs="Times New Roman"/>
          <w:sz w:val="24"/>
        </w:rPr>
        <w:t>https://github.com/harshtakalkar037-boop/DBMS-PROJECT/blob/b3b56e06cfa8df6ef3765380d0a14ba75b05dc22/backend/src/services/ai.service.ts</w:t>
      </w:r>
    </w:p>
    <w:p>
      <w:pPr>
        <w:pStyle w:val="Normal"/>
        <w:keepNext w:val="true"/>
        <w:rPr/>
      </w:pPr>
      <w:r>
        <w:rPr>
          <w:rFonts w:eastAsia="Times New Roman" w:cs="Times New Roman"/>
          <w:sz w:val="24"/>
        </w:rPr>
        <w:t>https://github.com/harshtakalkar037-boop/DBMS-PROJECT/blob/b3b56e06cfa8df6ef3765380d0a14ba75b05dc22/backend/src/services/mockexam.service.ts</w:t>
      </w:r>
    </w:p>
    <w:p>
      <w:pPr>
        <w:pStyle w:val="Normal"/>
        <w:keepNext w:val="true"/>
        <w:rPr/>
      </w:pPr>
      <w:r>
        <w:rPr>
          <w:rFonts w:eastAsia="Times New Roman" w:cs="Times New Roman"/>
          <w:sz w:val="24"/>
        </w:rPr>
        <w:t>https://github.com/harshtakalkar037-boop/DBMS-PROJECT/blob/b3b56e06cfa8df6ef3765380d0a14ba75b05dc22/backend/src/repositories/ai.repository.ts</w:t>
      </w:r>
    </w:p>
    <w:p>
      <w:pPr>
        <w:pStyle w:val="Normal"/>
        <w:keepNext w:val="true"/>
        <w:rPr/>
      </w:pPr>
      <w:r>
        <w:rPr>
          <w:rFonts w:eastAsia="Times New Roman" w:cs="Times New Roman"/>
          <w:sz w:val="24"/>
        </w:rPr>
        <w:t>https://github.com/harshtakalkar037-boop/DBMS-PROJECT/blob/b3b56e06cfa8df6ef3765380d0a14ba75b05dc22/backend/src/repositories/mockexam.repository.ts</w:t>
      </w:r>
    </w:p>
    <w:p>
      <w:pPr>
        <w:pStyle w:val="Normal"/>
        <w:keepNext w:val="true"/>
        <w:rPr/>
      </w:pPr>
      <w:r>
        <w:rPr>
          <w:rFonts w:eastAsia="Times New Roman" w:cs="Times New Roman"/>
          <w:sz w:val="24"/>
        </w:rPr>
        <w:t>https://github.com/harshtakalkar037-boop/DBMS-PROJECT/blob/b3b56e06cfa8df6ef3765380d0a14ba75b05dc22/backend/src/repositories/reports.repository.ts</w:t>
      </w:r>
    </w:p>
    <w:p>
      <w:pPr>
        <w:pStyle w:val="Normal"/>
        <w:keepNext w:val="true"/>
        <w:rPr/>
      </w:pPr>
      <w:r>
        <w:rPr>
          <w:rFonts w:eastAsia="Times New Roman" w:cs="Times New Roman"/>
          <w:sz w:val="24"/>
        </w:rPr>
        <w:t>https://github.com/harshtakalkar037-boop/DBMS-PROJECT/blob/b3b56e06cfa8df6ef3765380d0a14ba75b05dc22/backend/src/repositories/dashboard.repository.ts</w:t>
      </w:r>
    </w:p>
    <w:p>
      <w:pPr>
        <w:pStyle w:val="Normal"/>
        <w:keepNext w:val="true"/>
        <w:rPr/>
      </w:pPr>
      <w:r>
        <w:rPr>
          <w:rFonts w:eastAsia="Times New Roman" w:cs="Times New Roman"/>
          <w:sz w:val="24"/>
        </w:rPr>
        <w:t>https://github.com/harshtakalkar037-boop/DBMS-PROJECT/blob/b3b56e06cfa8df6ef3765380d0a14ba75b05dc22/backend/src/repositories/search.repository.ts</w:t>
      </w:r>
    </w:p>
    <w:p>
      <w:pPr>
        <w:pStyle w:val="Normal"/>
        <w:keepNext w:val="true"/>
        <w:rPr/>
      </w:pPr>
      <w:r>
        <w:rPr>
          <w:rFonts w:eastAsia="Times New Roman" w:cs="Times New Roman"/>
          <w:sz w:val="24"/>
        </w:rPr>
        <w:t>https://github.com/harshtakalkar037-boop/DBMS-PROJECT/blob/b3b56e06cfa8df6ef3765380d0a14ba75b05dc22/backend/src/repositories/notification.repository.ts</w:t>
      </w:r>
    </w:p>
    <w:p>
      <w:pPr>
        <w:pStyle w:val="Normal"/>
        <w:keepNext w:val="true"/>
        <w:rPr/>
      </w:pPr>
      <w:r>
        <w:rPr>
          <w:rFonts w:eastAsia="Times New Roman" w:cs="Times New Roman"/>
          <w:sz w:val="24"/>
        </w:rPr>
        <w:t>https://github.com/harshtakalkar037-boop/DBMS-PROJECT/blob/b3b56e06cfa8df6ef3765380d0a14ba75b05dc22/backend/src/repositories/settings.repository.ts</w:t>
      </w:r>
    </w:p>
    <w:p>
      <w:pPr>
        <w:pStyle w:val="Normal"/>
        <w:keepNext w:val="true"/>
        <w:rPr/>
      </w:pPr>
      <w:r>
        <w:rPr>
          <w:rFonts w:eastAsia="Times New Roman" w:cs="Times New Roman"/>
          <w:sz w:val="24"/>
        </w:rPr>
        <w:t>https://github.com/harshtakalkar037-boop/DBMS-PROJECT/blob/b3b56e06cfa8df6ef3765380d0a14ba75b05dc22/backend/src/repositories/audit.repository.ts</w:t>
      </w:r>
    </w:p>
    <w:p>
      <w:pPr>
        <w:pStyle w:val="Normal"/>
        <w:keepNext w:val="true"/>
        <w:rPr/>
      </w:pPr>
      <w:r>
        <w:rPr>
          <w:rFonts w:eastAsia="Times New Roman" w:cs="Times New Roman"/>
          <w:sz w:val="24"/>
        </w:rPr>
        <w:t>https://github.com/harshtakalkar037-boop/DBMS-PROJECT/blob/b3b56e06cfa8df6ef3765380d0a14ba75b05dc22/backend/src/routes/ai.routes.ts</w:t>
      </w:r>
    </w:p>
    <w:p>
      <w:pPr>
        <w:pStyle w:val="Normal"/>
        <w:keepNext w:val="true"/>
        <w:rPr/>
      </w:pPr>
      <w:r>
        <w:rPr>
          <w:rFonts w:eastAsia="Times New Roman" w:cs="Times New Roman"/>
          <w:sz w:val="24"/>
        </w:rPr>
        <w:t>https://github.com/harshtakalkar037-boop/DBMS-PROJECT/blob/b3b56e06cfa8df6ef3765380d0a14ba75b05dc22/backend/src/routes/mock.routes.ts</w:t>
      </w:r>
    </w:p>
    <w:p>
      <w:pPr>
        <w:pStyle w:val="Normal"/>
        <w:keepNext w:val="true"/>
        <w:rPr/>
      </w:pPr>
      <w:r>
        <w:rPr>
          <w:rFonts w:eastAsia="Times New Roman" w:cs="Times New Roman"/>
          <w:sz w:val="24"/>
        </w:rPr>
        <w:t>https://github.com/harshtakalkar037-boop/DBMS-PROJECT/blob/b3b56e06cfa8df6ef3765380d0a14ba75b05dc22/backend/src/routes/report.routes.ts</w:t>
      </w:r>
    </w:p>
    <w:p>
      <w:pPr>
        <w:pStyle w:val="Normal"/>
        <w:keepNext w:val="false"/>
        <w:rPr/>
      </w:pPr>
      <w:r>
        <w:rPr>
          <w:rFonts w:eastAsia="Times New Roman" w:cs="Times New Roman"/>
          <w:sz w:val="24"/>
        </w:rPr>
        <w:t>https://github.com/harshtakalkar037-boop/DBMS-PROJECT/blob/b3b56e06cfa8df6ef3765380d0a14ba75b05dc22/backend/src/routes/misc.routes.ts</w:t>
      </w:r>
    </w:p>
    <w:p>
      <w:pPr>
        <w:pStyle w:val="Normal"/>
        <w:keepNext w:val="true"/>
        <w:rPr/>
      </w:pPr>
      <w:r>
        <w:rPr>
          <w:rFonts w:eastAsia="Times New Roman" w:cs="Times New Roman"/>
          <w:b/>
          <w:sz w:val="24"/>
        </w:rPr>
        <w:t xml:space="preserve">[R19] </w:t>
      </w:r>
      <w:r>
        <w:rPr>
          <w:rFonts w:eastAsia="Times New Roman" w:cs="Times New Roman"/>
          <w:sz w:val="24"/>
        </w:rPr>
        <w:t>Frontend routing, HTTP/session client and source pages.</w:t>
      </w:r>
    </w:p>
    <w:p>
      <w:pPr>
        <w:pStyle w:val="Normal"/>
        <w:keepNext w:val="true"/>
        <w:rPr/>
      </w:pPr>
      <w:r>
        <w:rPr>
          <w:rFonts w:eastAsia="Times New Roman" w:cs="Times New Roman"/>
          <w:sz w:val="24"/>
        </w:rPr>
        <w:t>https://github.com/harshtakalkar037-boop/DBMS-PROJECT/blob/b3b56e06cfa8df6ef3765380d0a14ba75b05dc22/frontend/src/App.tsx</w:t>
      </w:r>
    </w:p>
    <w:p>
      <w:pPr>
        <w:pStyle w:val="Normal"/>
        <w:keepNext w:val="true"/>
        <w:rPr/>
      </w:pPr>
      <w:r>
        <w:rPr>
          <w:rFonts w:eastAsia="Times New Roman" w:cs="Times New Roman"/>
          <w:sz w:val="24"/>
        </w:rPr>
        <w:t>https://github.com/harshtakalkar037-boop/DBMS-PROJECT/blob/b3b56e06cfa8df6ef3765380d0a14ba75b05dc22/frontend/src/lib/api.ts</w:t>
      </w:r>
    </w:p>
    <w:p>
      <w:pPr>
        <w:pStyle w:val="Normal"/>
        <w:keepNext w:val="false"/>
        <w:rPr/>
      </w:pPr>
      <w:r>
        <w:rPr>
          <w:rFonts w:eastAsia="Times New Roman" w:cs="Times New Roman"/>
          <w:sz w:val="24"/>
        </w:rPr>
        <w:t>https://github.com/harshtakalkar037-boop/DBMS-PROJECT/blob/b3b56e06cfa8df6ef3765380d0a14ba75b05dc22/frontend/src/lib/auth.tsx</w:t>
      </w:r>
    </w:p>
    <w:p>
      <w:pPr>
        <w:pStyle w:val="Normal"/>
        <w:keepNext w:val="true"/>
        <w:rPr/>
      </w:pPr>
      <w:r>
        <w:rPr>
          <w:rFonts w:eastAsia="Times New Roman" w:cs="Times New Roman"/>
          <w:b/>
          <w:sz w:val="24"/>
        </w:rPr>
        <w:t xml:space="preserve">[R20] </w:t>
      </w:r>
      <w:r>
        <w:rPr>
          <w:rFonts w:eastAsia="Times New Roman" w:cs="Times New Roman"/>
          <w:sz w:val="24"/>
        </w:rPr>
        <w:t>Dependency-aware DB initialization and verification scripts.</w:t>
      </w:r>
    </w:p>
    <w:p>
      <w:pPr>
        <w:pStyle w:val="Normal"/>
        <w:keepNext w:val="true"/>
        <w:rPr/>
      </w:pPr>
      <w:r>
        <w:rPr>
          <w:rFonts w:eastAsia="Times New Roman" w:cs="Times New Roman"/>
          <w:sz w:val="24"/>
        </w:rPr>
        <w:t>https://github.com/harshtakalkar037-boop/DBMS-PROJECT/blob/b3b56e06cfa8df6ef3765380d0a14ba75b05dc22/backend/src/scripts/sqlRunner.ts</w:t>
      </w:r>
    </w:p>
    <w:p>
      <w:pPr>
        <w:pStyle w:val="Normal"/>
        <w:keepNext w:val="true"/>
        <w:rPr/>
      </w:pPr>
      <w:r>
        <w:rPr>
          <w:rFonts w:eastAsia="Times New Roman" w:cs="Times New Roman"/>
          <w:sz w:val="24"/>
        </w:rPr>
        <w:t>https://github.com/harshtakalkar037-boop/DBMS-PROJECT/blob/b3b56e06cfa8df6ef3765380d0a14ba75b05dc22/backend/src/scripts/resetDb.ts</w:t>
      </w:r>
    </w:p>
    <w:p>
      <w:pPr>
        <w:pStyle w:val="Normal"/>
        <w:keepNext w:val="true"/>
        <w:rPr/>
      </w:pPr>
      <w:r>
        <w:rPr>
          <w:rFonts w:eastAsia="Times New Roman" w:cs="Times New Roman"/>
          <w:sz w:val="24"/>
        </w:rPr>
        <w:t>https://github.com/harshtakalkar037-boop/DBMS-PROJECT/blob/b3b56e06cfa8df6ef3765380d0a14ba75b05dc22/backend/src/scripts/seed.ts</w:t>
      </w:r>
    </w:p>
    <w:p>
      <w:pPr>
        <w:pStyle w:val="Normal"/>
        <w:keepNext w:val="true"/>
        <w:rPr/>
      </w:pPr>
      <w:r>
        <w:rPr>
          <w:rFonts w:eastAsia="Times New Roman" w:cs="Times New Roman"/>
          <w:sz w:val="24"/>
        </w:rPr>
        <w:t>https://github.com/harshtakalkar037-boop/DBMS-PROJECT/blob/b3b56e06cfa8df6ef3765380d0a14ba75b05dc22/backend/src/scripts/verifyDb.ts</w:t>
      </w:r>
    </w:p>
    <w:p>
      <w:pPr>
        <w:pStyle w:val="Normal"/>
        <w:keepNext w:val="true"/>
        <w:rPr/>
      </w:pPr>
      <w:r>
        <w:rPr>
          <w:rFonts w:eastAsia="Times New Roman" w:cs="Times New Roman"/>
          <w:sz w:val="24"/>
        </w:rPr>
        <w:t>https://github.com/harshtakalkar037-boop/DBMS-PROJECT/blob/b3b56e06cfa8df6ef3765380d0a14ba75b05dc22/backend/src/scripts/runDbTests.ts</w:t>
      </w:r>
    </w:p>
    <w:p>
      <w:pPr>
        <w:pStyle w:val="Normal"/>
        <w:keepNext w:val="false"/>
        <w:rPr/>
      </w:pPr>
      <w:r>
        <w:rPr>
          <w:rFonts w:eastAsia="Times New Roman" w:cs="Times New Roman"/>
          <w:sz w:val="24"/>
        </w:rPr>
        <w:t>https://github.com/harshtakalkar037-boop/DBMS-PROJECT/blob/b3b56e06cfa8df6ef3765380d0a14ba75b05dc22/backend/src/scripts/doctor.ts</w:t>
      </w:r>
    </w:p>
    <w:p>
      <w:pPr>
        <w:pStyle w:val="Normal"/>
        <w:keepNext w:val="true"/>
        <w:rPr/>
      </w:pPr>
      <w:r>
        <w:rPr>
          <w:rFonts w:eastAsia="Times New Roman" w:cs="Times New Roman"/>
          <w:b/>
          <w:sz w:val="24"/>
        </w:rPr>
        <w:t xml:space="preserve">[R21] </w:t>
      </w:r>
      <w:r>
        <w:rPr>
          <w:rFonts w:eastAsia="Times New Roman" w:cs="Times New Roman"/>
          <w:sz w:val="24"/>
        </w:rPr>
        <w:t>SQL business-rule test source (not executed here).</w:t>
      </w:r>
    </w:p>
    <w:p>
      <w:pPr>
        <w:pStyle w:val="Normal"/>
        <w:keepNext w:val="false"/>
        <w:rPr/>
      </w:pPr>
      <w:r>
        <w:rPr>
          <w:rFonts w:eastAsia="Times New Roman" w:cs="Times New Roman"/>
          <w:sz w:val="24"/>
        </w:rPr>
        <w:t>https://github.com/harshtakalkar037-boop/DBMS-PROJECT/blob/b3b56e06cfa8df6ef3765380d0a14ba75b05dc22/tests/db/test_rules.sql</w:t>
      </w:r>
    </w:p>
    <w:p>
      <w:pPr>
        <w:pStyle w:val="Normal"/>
        <w:keepNext w:val="true"/>
        <w:rPr/>
      </w:pPr>
      <w:r>
        <w:rPr>
          <w:rFonts w:eastAsia="Times New Roman" w:cs="Times New Roman"/>
          <w:b/>
          <w:sz w:val="24"/>
        </w:rPr>
        <w:t xml:space="preserve">[R22] </w:t>
      </w:r>
      <w:r>
        <w:rPr>
          <w:rFonts w:eastAsia="Times New Roman" w:cs="Times New Roman"/>
          <w:sz w:val="24"/>
        </w:rPr>
        <w:t>API smoke/workflow test sources (not executed here).</w:t>
      </w:r>
    </w:p>
    <w:p>
      <w:pPr>
        <w:pStyle w:val="Normal"/>
        <w:keepNext w:val="true"/>
        <w:rPr/>
      </w:pPr>
      <w:r>
        <w:rPr>
          <w:rFonts w:eastAsia="Times New Roman" w:cs="Times New Roman"/>
          <w:sz w:val="24"/>
        </w:rPr>
        <w:t>https://github.com/harshtakalkar037-boop/DBMS-PROJECT/blob/b3b56e06cfa8df6ef3765380d0a14ba75b05dc22/tests/api/smoke.sh</w:t>
      </w:r>
    </w:p>
    <w:p>
      <w:pPr>
        <w:pStyle w:val="Normal"/>
        <w:keepNext w:val="false"/>
        <w:rPr/>
      </w:pPr>
      <w:r>
        <w:rPr>
          <w:rFonts w:eastAsia="Times New Roman" w:cs="Times New Roman"/>
          <w:sz w:val="24"/>
        </w:rPr>
        <w:t>https://github.com/harshtakalkar037-boop/DBMS-PROJECT/blob/b3b56e06cfa8df6ef3765380d0a14ba75b05dc22/tests/api/workflow.py</w:t>
      </w:r>
    </w:p>
    <w:p>
      <w:pPr>
        <w:pStyle w:val="Normal"/>
        <w:keepNext w:val="true"/>
        <w:rPr/>
      </w:pPr>
      <w:r>
        <w:rPr>
          <w:rFonts w:eastAsia="Times New Roman" w:cs="Times New Roman"/>
          <w:b/>
          <w:sz w:val="24"/>
        </w:rPr>
        <w:t xml:space="preserve">[R23] </w:t>
      </w:r>
      <w:r>
        <w:rPr>
          <w:rFonts w:eastAsia="Times New Roman" w:cs="Times New Roman"/>
          <w:sz w:val="24"/>
        </w:rPr>
        <w:t>Dependency and deployment configuration.</w:t>
      </w:r>
    </w:p>
    <w:p>
      <w:pPr>
        <w:pStyle w:val="Normal"/>
        <w:keepNext w:val="true"/>
        <w:rPr/>
      </w:pPr>
      <w:r>
        <w:rPr>
          <w:rFonts w:eastAsia="Times New Roman" w:cs="Times New Roman"/>
          <w:sz w:val="24"/>
        </w:rPr>
        <w:t>https://github.com/harshtakalkar037-boop/DBMS-PROJECT/blob/b3b56e06cfa8df6ef3765380d0a14ba75b05dc22/backend/package.json</w:t>
      </w:r>
    </w:p>
    <w:p>
      <w:pPr>
        <w:pStyle w:val="Normal"/>
        <w:keepNext w:val="true"/>
        <w:rPr/>
      </w:pPr>
      <w:r>
        <w:rPr>
          <w:rFonts w:eastAsia="Times New Roman" w:cs="Times New Roman"/>
          <w:sz w:val="24"/>
        </w:rPr>
        <w:t>https://github.com/harshtakalkar037-boop/DBMS-PROJECT/blob/b3b56e06cfa8df6ef3765380d0a14ba75b05dc22/frontend/package.json</w:t>
      </w:r>
    </w:p>
    <w:p>
      <w:pPr>
        <w:pStyle w:val="Normal"/>
        <w:keepNext w:val="true"/>
        <w:rPr/>
      </w:pPr>
      <w:r>
        <w:rPr>
          <w:rFonts w:eastAsia="Times New Roman" w:cs="Times New Roman"/>
          <w:sz w:val="24"/>
        </w:rPr>
        <w:t>https://github.com/harshtakalkar037-boop/DBMS-PROJECT/blob/b3b56e06cfa8df6ef3765380d0a14ba75b05dc22/backend/Dockerfile</w:t>
      </w:r>
    </w:p>
    <w:p>
      <w:pPr>
        <w:pStyle w:val="Normal"/>
        <w:keepNext w:val="true"/>
        <w:rPr/>
      </w:pPr>
      <w:r>
        <w:rPr>
          <w:rFonts w:eastAsia="Times New Roman" w:cs="Times New Roman"/>
          <w:sz w:val="24"/>
        </w:rPr>
        <w:t>https://github.com/harshtakalkar037-boop/DBMS-PROJECT/blob/b3b56e06cfa8df6ef3765380d0a14ba75b05dc22/frontend/Dockerfile</w:t>
      </w:r>
    </w:p>
    <w:p>
      <w:pPr>
        <w:pStyle w:val="Normal"/>
        <w:keepNext w:val="true"/>
        <w:rPr/>
      </w:pPr>
      <w:r>
        <w:rPr>
          <w:rFonts w:eastAsia="Times New Roman" w:cs="Times New Roman"/>
          <w:sz w:val="24"/>
        </w:rPr>
        <w:t>https://github.com/harshtakalkar037-boop/DBMS-PROJECT/blob/b3b56e06cfa8df6ef3765380d0a14ba75b05dc22/docker-compose.yml</w:t>
      </w:r>
    </w:p>
    <w:p>
      <w:pPr>
        <w:pStyle w:val="Normal"/>
        <w:keepNext w:val="true"/>
        <w:rPr/>
      </w:pPr>
      <w:r>
        <w:rPr>
          <w:rFonts w:eastAsia="Times New Roman" w:cs="Times New Roman"/>
          <w:sz w:val="24"/>
        </w:rPr>
        <w:t>https://github.com/harshtakalkar037-boop/DBMS-PROJECT/blob/b3b56e06cfa8df6ef3765380d0a14ba75b05dc22/frontend/vite.config.ts</w:t>
      </w:r>
    </w:p>
    <w:p>
      <w:pPr>
        <w:pStyle w:val="Normal"/>
        <w:keepNext w:val="false"/>
        <w:rPr/>
      </w:pPr>
      <w:r>
        <w:rPr>
          <w:rFonts w:eastAsia="Times New Roman" w:cs="Times New Roman"/>
          <w:sz w:val="24"/>
        </w:rPr>
        <w:t>https://github.com/harshtakalkar037-boop/DBMS-PROJECT/blob/b3b56e06cfa8df6ef3765380d0a14ba75b05dc22/frontend/vercel.json</w:t>
      </w:r>
    </w:p>
    <w:p>
      <w:pPr>
        <w:pStyle w:val="Normal"/>
        <w:keepNext w:val="true"/>
        <w:rPr/>
      </w:pPr>
      <w:r>
        <w:rPr>
          <w:rFonts w:eastAsia="Times New Roman" w:cs="Times New Roman"/>
          <w:b/>
          <w:sz w:val="24"/>
        </w:rPr>
        <w:t xml:space="preserve">[R24] </w:t>
      </w:r>
      <w:r>
        <w:rPr>
          <w:rFonts w:eastAsia="Times New Roman" w:cs="Times New Roman"/>
          <w:sz w:val="24"/>
        </w:rPr>
        <w:t>Seed/load artifacts and upgrades, inspected without republishing row data.</w:t>
      </w:r>
    </w:p>
    <w:p>
      <w:pPr>
        <w:pStyle w:val="Normal"/>
        <w:keepNext w:val="true"/>
        <w:rPr/>
      </w:pPr>
      <w:r>
        <w:rPr>
          <w:rFonts w:eastAsia="Times New Roman" w:cs="Times New Roman"/>
          <w:sz w:val="24"/>
        </w:rPr>
        <w:t>https://github.com/harshtakalkar037-boop/DBMS-PROJECT/blob/b3b56e06cfa8df6ef3765380d0a14ba75b05dc22/database/04_seed.sql</w:t>
      </w:r>
    </w:p>
    <w:p>
      <w:pPr>
        <w:pStyle w:val="Normal"/>
        <w:keepNext w:val="true"/>
        <w:rPr/>
      </w:pPr>
      <w:r>
        <w:rPr>
          <w:rFonts w:eastAsia="Times New Roman" w:cs="Times New Roman"/>
          <w:sz w:val="24"/>
        </w:rPr>
        <w:t>https://github.com/harshtakalkar037-boop/DBMS-PROJECT/blob/b3b56e06cfa8df6ef3765380d0a14ba75b05dc22/database/migrations/2026-10-10_unique_admission_email.sql</w:t>
      </w:r>
    </w:p>
    <w:p>
      <w:pPr>
        <w:pStyle w:val="Normal"/>
        <w:keepNext w:val="false"/>
        <w:rPr/>
      </w:pPr>
      <w:r>
        <w:rPr>
          <w:rFonts w:eastAsia="Times New Roman" w:cs="Times New Roman"/>
          <w:sz w:val="24"/>
        </w:rPr>
        <w:t>https://github.com/harshtakalkar037-boop/DBMS-PROJECT/blob/b3b56e06cfa8df6ef3765380d0a14ba75b05dc22/database/migrations/2026-10-10_approve_admission_credentials.sql</w:t>
      </w:r>
    </w:p>
    <w:p>
      <w:pPr>
        <w:pStyle w:val="Normal"/>
        <w:keepNext w:val="true"/>
        <w:rPr/>
      </w:pPr>
      <w:r>
        <w:rPr>
          <w:rFonts w:eastAsia="Times New Roman" w:cs="Times New Roman"/>
          <w:b/>
          <w:sz w:val="24"/>
        </w:rPr>
        <w:t xml:space="preserve">[R26] </w:t>
      </w:r>
      <w:r>
        <w:rPr>
          <w:rFonts w:eastAsia="Times New Roman" w:cs="Times New Roman"/>
          <w:sz w:val="24"/>
        </w:rPr>
        <w:t>Provenance of six existing fixture-backed screenshots.</w:t>
      </w:r>
    </w:p>
    <w:p>
      <w:pPr>
        <w:pStyle w:val="Normal"/>
        <w:keepNext w:val="false"/>
        <w:rPr/>
      </w:pPr>
      <w:r>
        <w:rPr>
          <w:rFonts w:eastAsia="Times New Roman" w:cs="Times New Roman"/>
          <w:sz w:val="24"/>
        </w:rPr>
        <w:t>https://github.com/harshtakalkar037-boop/DBMS-PROJECT/blob/b3b56e06cfa8df6ef3765380d0a14ba75b05dc22/docs/reports/group2/capture_screenshots.cjs</w:t>
      </w:r>
    </w:p>
    <w:p>
      <w:pPr>
        <w:pStyle w:val="Normal"/>
        <w:keepNext w:val="true"/>
        <w:rPr/>
      </w:pPr>
      <w:r>
        <w:rPr>
          <w:rFonts w:eastAsia="Times New Roman" w:cs="Times New Roman"/>
          <w:b/>
          <w:sz w:val="24"/>
        </w:rPr>
        <w:t xml:space="preserve">[R27] </w:t>
      </w:r>
      <w:r>
        <w:rPr>
          <w:rFonts w:eastAsia="Times New Roman" w:cs="Times New Roman"/>
          <w:sz w:val="24"/>
        </w:rPr>
        <w:t>Checks actually executed for this package on 2026-10-19.</w:t>
      </w:r>
    </w:p>
    <w:p>
      <w:pPr>
        <w:pStyle w:val="Normal"/>
        <w:keepNext w:val="true"/>
        <w:rPr/>
      </w:pPr>
      <w:r>
        <w:rPr>
          <w:rFonts w:eastAsia="Times New Roman" w:cs="Times New Roman"/>
          <w:sz w:val="24"/>
        </w:rPr>
        <w:t>evidence/backend_typecheck.log</w:t>
      </w:r>
    </w:p>
    <w:p>
      <w:pPr>
        <w:pStyle w:val="Normal"/>
        <w:keepNext w:val="true"/>
        <w:rPr/>
      </w:pPr>
      <w:r>
        <w:rPr>
          <w:rFonts w:eastAsia="Times New Roman" w:cs="Times New Roman"/>
          <w:sz w:val="24"/>
        </w:rPr>
        <w:t>evidence/backend_build.log</w:t>
      </w:r>
    </w:p>
    <w:p>
      <w:pPr>
        <w:pStyle w:val="Normal"/>
        <w:keepNext w:val="true"/>
        <w:rPr/>
      </w:pPr>
      <w:r>
        <w:rPr>
          <w:rFonts w:eastAsia="Times New Roman" w:cs="Times New Roman"/>
          <w:sz w:val="24"/>
        </w:rPr>
        <w:t>evidence/frontend_typecheck.log</w:t>
      </w:r>
    </w:p>
    <w:p>
      <w:pPr>
        <w:pStyle w:val="Normal"/>
        <w:keepNext w:val="true"/>
        <w:rPr/>
      </w:pPr>
      <w:r>
        <w:rPr>
          <w:rFonts w:eastAsia="Times New Roman" w:cs="Times New Roman"/>
          <w:sz w:val="24"/>
        </w:rPr>
        <w:t>evidence/frontend_build.log</w:t>
      </w:r>
    </w:p>
    <w:p>
      <w:pPr>
        <w:pStyle w:val="Normal"/>
        <w:keepNext w:val="false"/>
        <w:rPr/>
      </w:pPr>
      <w:r>
        <w:rPr>
          <w:rFonts w:eastAsia="Times New Roman" w:cs="Times New Roman"/>
          <w:sz w:val="24"/>
        </w:rPr>
        <w:t>evidence/backend_vitest.log</w:t>
      </w:r>
    </w:p>
    <w:p>
      <w:pPr>
        <w:pStyle w:val="Normal"/>
        <w:keepNext w:val="true"/>
        <w:rPr/>
      </w:pPr>
      <w:r>
        <w:rPr>
          <w:rFonts w:eastAsia="Times New Roman" w:cs="Times New Roman"/>
          <w:b/>
          <w:sz w:val="24"/>
        </w:rPr>
        <w:t xml:space="preserve">[D01] </w:t>
      </w:r>
      <w:r>
        <w:rPr>
          <w:rFonts w:eastAsia="Times New Roman" w:cs="Times New Roman"/>
          <w:sz w:val="24"/>
        </w:rPr>
        <w:t>MySQL 8.0 Reference Manual: CHECK constraints.</w:t>
      </w:r>
    </w:p>
    <w:p>
      <w:pPr>
        <w:pStyle w:val="Normal"/>
        <w:keepNext w:val="false"/>
        <w:rPr/>
      </w:pPr>
      <w:r>
        <w:rPr>
          <w:rFonts w:eastAsia="Times New Roman" w:cs="Times New Roman"/>
          <w:sz w:val="24"/>
        </w:rPr>
        <w:t>https://dev.mysql.com/doc/refman/8.0/en/create-table-check-constraints.html</w:t>
      </w:r>
    </w:p>
    <w:p>
      <w:pPr>
        <w:pStyle w:val="Normal"/>
        <w:keepNext w:val="true"/>
        <w:rPr/>
      </w:pPr>
      <w:r>
        <w:rPr>
          <w:rFonts w:eastAsia="Times New Roman" w:cs="Times New Roman"/>
          <w:b/>
          <w:sz w:val="24"/>
        </w:rPr>
        <w:t xml:space="preserve">[D02] </w:t>
      </w:r>
      <w:r>
        <w:rPr>
          <w:rFonts w:eastAsia="Times New Roman" w:cs="Times New Roman"/>
          <w:sz w:val="24"/>
        </w:rPr>
        <w:t>MySQL 8.0 Reference Manual: trigger syntax and OLD/NEW semantics.</w:t>
      </w:r>
    </w:p>
    <w:p>
      <w:pPr>
        <w:pStyle w:val="Normal"/>
        <w:keepNext w:val="false"/>
        <w:rPr/>
      </w:pPr>
      <w:r>
        <w:rPr>
          <w:rFonts w:eastAsia="Times New Roman" w:cs="Times New Roman"/>
          <w:sz w:val="24"/>
        </w:rPr>
        <w:t>https://dev.mysql.com/doc/refman/8.0/en/trigger-syntax.html</w:t>
      </w:r>
    </w:p>
    <w:p>
      <w:pPr>
        <w:pStyle w:val="Normal"/>
        <w:keepNext w:val="true"/>
        <w:rPr/>
      </w:pPr>
      <w:r>
        <w:rPr>
          <w:rFonts w:eastAsia="Times New Roman" w:cs="Times New Roman"/>
          <w:b/>
          <w:sz w:val="24"/>
        </w:rPr>
        <w:t xml:space="preserve">[D03] </w:t>
      </w:r>
      <w:r>
        <w:rPr>
          <w:rFonts w:eastAsia="Times New Roman" w:cs="Times New Roman"/>
          <w:sz w:val="24"/>
        </w:rPr>
        <w:t>MySQL 8.0 Reference Manual: CREATE INDEX / UNIQUE behavior.</w:t>
      </w:r>
    </w:p>
    <w:p>
      <w:pPr>
        <w:pStyle w:val="Normal"/>
        <w:keepNext w:val="false"/>
        <w:rPr/>
      </w:pPr>
      <w:r>
        <w:rPr>
          <w:rFonts w:eastAsia="Times New Roman" w:cs="Times New Roman"/>
          <w:sz w:val="24"/>
        </w:rPr>
        <w:t>https://dev.mysql.com/doc/refman/8.0/en/create-index.html</w:t>
      </w:r>
    </w:p>
    <w:p>
      <w:pPr>
        <w:pStyle w:val="Normal"/>
        <w:keepNext w:val="true"/>
        <w:rPr/>
      </w:pPr>
      <w:r>
        <w:rPr>
          <w:rFonts w:eastAsia="Times New Roman" w:cs="Times New Roman"/>
          <w:b/>
          <w:sz w:val="24"/>
        </w:rPr>
        <w:t xml:space="preserve">[D04] </w:t>
      </w:r>
      <w:r>
        <w:rPr>
          <w:rFonts w:eastAsia="Times New Roman" w:cs="Times New Roman"/>
          <w:sz w:val="24"/>
        </w:rPr>
        <w:t>MySQL 8.0 Reference Manual: START TRANSACTION / COMMIT / ROLLBACK.</w:t>
      </w:r>
    </w:p>
    <w:p>
      <w:pPr>
        <w:pStyle w:val="Normal"/>
        <w:keepNext w:val="false"/>
        <w:rPr/>
      </w:pPr>
      <w:r>
        <w:rPr>
          <w:rFonts w:eastAsia="Times New Roman" w:cs="Times New Roman"/>
          <w:sz w:val="24"/>
        </w:rPr>
        <w:t>https://dev.mysql.com/doc/refman/8.0/en/commit.html</w:t>
      </w:r>
    </w:p>
    <w:p>
      <w:pPr>
        <w:pStyle w:val="Normal"/>
        <w:keepNext w:val="true"/>
        <w:rPr/>
      </w:pPr>
      <w:r>
        <w:rPr>
          <w:rFonts w:eastAsia="Times New Roman" w:cs="Times New Roman"/>
          <w:b/>
          <w:sz w:val="24"/>
        </w:rPr>
        <w:t xml:space="preserve">[D05] </w:t>
      </w:r>
      <w:r>
        <w:rPr>
          <w:rFonts w:eastAsia="Times New Roman" w:cs="Times New Roman"/>
          <w:sz w:val="24"/>
        </w:rPr>
        <w:t>mysql2 documentation: prepared statements and parameter serialization.</w:t>
      </w:r>
    </w:p>
    <w:p>
      <w:pPr>
        <w:pStyle w:val="Normal"/>
        <w:keepNext w:val="false"/>
        <w:rPr/>
      </w:pPr>
      <w:r>
        <w:rPr>
          <w:rFonts w:eastAsia="Times New Roman" w:cs="Times New Roman"/>
          <w:sz w:val="24"/>
        </w:rPr>
        <w:t>https://sidorares.github.io/node-mysql2/docs/documentation/prepared-statements</w:t>
      </w:r>
    </w:p>
    <w:p>
      <w:pPr>
        <w:pStyle w:val="Normal"/>
        <w:keepNext w:val="true"/>
        <w:rPr/>
      </w:pPr>
      <w:r>
        <w:rPr>
          <w:rFonts w:eastAsia="Times New Roman" w:cs="Times New Roman"/>
          <w:b/>
          <w:sz w:val="24"/>
        </w:rPr>
        <w:t xml:space="preserve">[D06] </w:t>
      </w:r>
      <w:r>
        <w:rPr>
          <w:rFonts w:eastAsia="Times New Roman" w:cs="Times New Roman"/>
          <w:sz w:val="24"/>
        </w:rPr>
        <w:t>React official documentation: components and state.</w:t>
      </w:r>
    </w:p>
    <w:p>
      <w:pPr>
        <w:pStyle w:val="Normal"/>
        <w:keepNext w:val="false"/>
        <w:rPr/>
      </w:pPr>
      <w:r>
        <w:rPr>
          <w:rFonts w:eastAsia="Times New Roman" w:cs="Times New Roman"/>
          <w:sz w:val="24"/>
        </w:rPr>
        <w:t>https://react.dev/learn</w:t>
      </w:r>
    </w:p>
    <w:p>
      <w:pPr>
        <w:pStyle w:val="Normal"/>
        <w:keepNext w:val="true"/>
        <w:rPr/>
      </w:pPr>
      <w:r>
        <w:rPr>
          <w:rFonts w:eastAsia="Times New Roman" w:cs="Times New Roman"/>
          <w:b/>
          <w:sz w:val="24"/>
        </w:rPr>
        <w:t xml:space="preserve">[D07] </w:t>
      </w:r>
      <w:r>
        <w:rPr>
          <w:rFonts w:eastAsia="Times New Roman" w:cs="Times New Roman"/>
          <w:sz w:val="24"/>
        </w:rPr>
        <w:t>Express official version 4 API documentation.</w:t>
      </w:r>
    </w:p>
    <w:p>
      <w:pPr>
        <w:pStyle w:val="Normal"/>
        <w:keepNext w:val="false"/>
        <w:rPr/>
      </w:pPr>
      <w:r>
        <w:rPr>
          <w:rFonts w:eastAsia="Times New Roman" w:cs="Times New Roman"/>
          <w:sz w:val="24"/>
        </w:rPr>
        <w:t>https://expressjs.com/en/4x/api/</w:t>
      </w:r>
    </w:p>
    <w:p>
      <w:pPr>
        <w:pStyle w:val="Normal"/>
        <w:keepNext w:val="true"/>
        <w:rPr/>
      </w:pPr>
      <w:r>
        <w:rPr>
          <w:rFonts w:eastAsia="Times New Roman" w:cs="Times New Roman"/>
          <w:b/>
          <w:sz w:val="24"/>
        </w:rPr>
        <w:t xml:space="preserve">[D08] </w:t>
      </w:r>
      <w:r>
        <w:rPr>
          <w:rFonts w:eastAsia="Times New Roman" w:cs="Times New Roman"/>
          <w:sz w:val="24"/>
        </w:rPr>
        <w:t>TypeScript official compiler CLI documentation.</w:t>
      </w:r>
    </w:p>
    <w:p>
      <w:pPr>
        <w:pStyle w:val="Normal"/>
        <w:keepNext w:val="false"/>
        <w:rPr/>
      </w:pPr>
      <w:r>
        <w:rPr>
          <w:rFonts w:eastAsia="Times New Roman" w:cs="Times New Roman"/>
          <w:sz w:val="24"/>
        </w:rPr>
        <w:t>https://www.typescriptlang.org/docs/handbook/compiler-options.html</w:t>
      </w:r>
    </w:p>
    <w:p>
      <w:pPr>
        <w:pStyle w:val="Normal"/>
        <w:keepNext w:val="true"/>
        <w:rPr/>
      </w:pPr>
      <w:r>
        <w:rPr>
          <w:rFonts w:eastAsia="Times New Roman" w:cs="Times New Roman"/>
          <w:b/>
          <w:sz w:val="24"/>
        </w:rPr>
        <w:t xml:space="preserve">[D09] </w:t>
      </w:r>
      <w:r>
        <w:rPr>
          <w:rFonts w:eastAsia="Times New Roman" w:cs="Times New Roman"/>
          <w:sz w:val="24"/>
        </w:rPr>
        <w:t>Vite version 5 documentation: production build.</w:t>
      </w:r>
    </w:p>
    <w:p>
      <w:pPr>
        <w:pStyle w:val="Normal"/>
        <w:keepNext w:val="false"/>
        <w:rPr/>
      </w:pPr>
      <w:r>
        <w:rPr>
          <w:rFonts w:eastAsia="Times New Roman" w:cs="Times New Roman"/>
          <w:sz w:val="24"/>
        </w:rPr>
        <w:t>https://v5.vite.dev/guide/build.html</w:t>
      </w:r>
    </w:p>
    <w:sectPr>
      <w:headerReference w:type="even" r:id="rId35"/>
      <w:headerReference w:type="default" r:id="rId36"/>
      <w:headerReference w:type="first" r:id="rId37"/>
      <w:footerReference w:type="even" r:id="rId38"/>
      <w:footerReference w:type="default" r:id="rId39"/>
      <w:footerReference w:type="first" r:id="rId40"/>
      <w:type w:val="nextPage"/>
      <w:pgSz w:w="11906" w:h="16838"/>
      <w:pgMar w:left="1440" w:right="1080" w:gutter="0" w:header="576" w:top="1440" w:footer="576"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vi</w:t>
    </w:r>
    <w:r>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vi</w:t>
    </w:r>
    <w:r>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87</w:t>
    </w:r>
    <w:r>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87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eastAsia="Times New Roman" w:cs="Times New Roman"/>
        <w:sz w:val="20"/>
      </w:rPr>
      <w:t>DRAFT — CERTIFICATE WORDING FOR APPROVAL; UNSIGNED</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eastAsia="Times New Roman" w:cs="Times New Roman"/>
        <w:sz w:val="20"/>
      </w:rPr>
      <w:t>DRAFT — CERTIFICATE WORDING FOR APPROVAL; UNSIGNED</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0"/>
      <w:jc w:val="left"/>
    </w:pPr>
    <w:rPr>
      <w:rFonts w:ascii="Times New Roman" w:hAnsi="Times New Roman" w:eastAsia="Times New Roman" w:cs="Times New Roman"/>
      <w:color w:val="000000"/>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360" w:before="120" w:after="120"/>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val="true"/>
      <w:keepLines/>
      <w:spacing w:lineRule="auto" w:line="360" w:before="120" w:after="12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val="true"/>
      <w:keepLines/>
      <w:spacing w:lineRule="auto" w:line="360" w:before="120" w:after="120"/>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val="true"/>
      <w:keepLines/>
      <w:spacing w:lineRule="auto" w:line="360" w:before="120" w:after="120"/>
      <w:outlineLvl w:val="3"/>
    </w:pPr>
    <w:rPr>
      <w:rFonts w:ascii="Times New Roman" w:hAnsi="Times New Roman"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link w:val="BodyTextChar"/>
    <w:uiPriority w:val="99"/>
    <w:unhideWhenUsed/>
    <w:rsid w:val="00aa1d8d"/>
    <w:pPr>
      <w:spacing w:lineRule="auto" w:line="360" w:before="0" w:after="0"/>
    </w:pPr>
    <w:rPr>
      <w:rFonts w:ascii="Times New Roman" w:hAnsi="Times New Roman" w:eastAsia="Times New Roman" w:cs="Times New Roman"/>
      <w:color w:val="000000"/>
      <w:sz w:val="24"/>
    </w:rPr>
  </w:style>
  <w:style w:type="paragraph" w:styleId="List">
    <w:name w:val="List"/>
    <w:basedOn w:val="Normal"/>
    <w:uiPriority w:val="99"/>
    <w:unhideWhenUsed/>
    <w:rsid w:val="00aa1d8d"/>
    <w:pPr>
      <w:spacing w:before="0" w:after="0"/>
      <w:ind w:hanging="360" w:left="360"/>
      <w:contextualSpacing/>
    </w:pPr>
    <w:rPr/>
  </w:style>
  <w:style w:type="paragraph" w:styleId="Caption">
    <w:name w:val="caption"/>
    <w:basedOn w:val="Normal"/>
    <w:next w:val="Normal"/>
    <w:uiPriority w:val="35"/>
    <w:semiHidden/>
    <w:unhideWhenUsed/>
    <w:qFormat/>
    <w:rsid w:val="00fc693f"/>
    <w:pPr>
      <w:spacing w:lineRule="auto" w:line="360" w:before="0" w:after="0"/>
    </w:pPr>
    <w:rPr>
      <w:rFonts w:ascii="Times New Roman" w:hAnsi="Times New Roman" w:eastAsia="Times New Roman" w:cs="Times New Roman"/>
      <w:b/>
      <w:bCs/>
      <w:color w:val="000000"/>
      <w:sz w:val="24"/>
      <w:szCs w:val="18"/>
    </w:rPr>
  </w:style>
  <w:style w:type="paragraph" w:styleId="Index">
    <w:name w:val="Index"/>
    <w:basedOn w:val="Normal"/>
    <w:qFormat/>
    <w:pPr>
      <w:suppressLineNumbers/>
    </w:pPr>
    <w:rPr>
      <w:rFonts w:cs="DejaVu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360" w:before="0" w:after="0"/>
    </w:pPr>
    <w:rPr>
      <w:rFonts w:ascii="Times New Roman" w:hAnsi="Times New Roman" w:eastAsia="Times New Roman" w:cs="Times New Roman"/>
      <w:color w:val="000000"/>
      <w:sz w:val="24"/>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360" w:before="0" w:after="0"/>
    </w:pPr>
    <w:rPr>
      <w:rFonts w:ascii="Times New Roman" w:hAnsi="Times New Roman" w:eastAsia="Times New Roman" w:cs="Times New Roman"/>
      <w:color w:val="000000"/>
      <w:sz w:val="24"/>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lineRule="auto" w:line="360" w:before="0" w:after="0"/>
      <w:ind w:left="720"/>
      <w:contextualSpacing/>
    </w:pPr>
    <w:rPr>
      <w:rFonts w:ascii="Times New Roman" w:hAnsi="Times New Roman" w:eastAsia="Times New Roman" w:cs="Times New Roman"/>
      <w:color w:val="000000"/>
      <w:sz w:val="24"/>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left="720"/>
      <w:contextualSpacing/>
    </w:pPr>
    <w:rPr/>
  </w:style>
  <w:style w:type="paragraph" w:styleId="List3">
    <w:name w:val="List 3"/>
    <w:basedOn w:val="Normal"/>
    <w:uiPriority w:val="99"/>
    <w:unhideWhenUsed/>
    <w:qFormat/>
    <w:rsid w:val="00326f90"/>
    <w:pPr>
      <w:spacing w:before="0" w:after="0"/>
      <w:ind w:hanging="360" w:lef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customStyle="1">
    <w:name w:val="toc 1"/>
    <w:basedOn w:val="Normal"/>
    <w:pPr>
      <w:spacing w:lineRule="auto" w:line="360"/>
    </w:pPr>
    <w:rPr>
      <w:rFonts w:ascii="Times New Roman" w:hAnsi="Times New Roman"/>
      <w:sz w:val="24"/>
    </w:rPr>
  </w:style>
  <w:style w:type="paragraph" w:styleId="TOC2" w:customStyle="1">
    <w:name w:val="toc 2"/>
    <w:basedOn w:val="Normal"/>
    <w:pPr>
      <w:spacing w:lineRule="auto" w:line="360"/>
    </w:pPr>
    <w:rPr>
      <w:rFonts w:ascii="Times New Roman" w:hAnsi="Times New Roman"/>
      <w:sz w:val="24"/>
    </w:rPr>
  </w:style>
  <w:style w:type="paragraph" w:styleId="TOC3" w:customStyle="1">
    <w:name w:val="toc 3"/>
    <w:basedOn w:val="Normal"/>
    <w:pPr>
      <w:spacing w:lineRule="auto" w:line="360"/>
    </w:pPr>
    <w:rPr>
      <w:rFonts w:ascii="Times New Roman" w:hAnsi="Times New Roman"/>
      <w:sz w:val="24"/>
    </w:rPr>
  </w:style>
  <w:style w:type="paragraph" w:styleId="TOC4" w:customStyle="1">
    <w:name w:val="toc 4"/>
    <w:basedOn w:val="Normal"/>
    <w:pPr>
      <w:spacing w:lineRule="auto" w:line="360"/>
    </w:pPr>
    <w:rPr>
      <w:rFonts w:ascii="Times New Roman" w:hAnsi="Times New Roman"/>
      <w:sz w:val="24"/>
    </w:rPr>
  </w:style>
  <w:style w:type="paragraph" w:styleId="FigureCaption" w:customStyle="1">
    <w:name w:val="Figure Caption"/>
    <w:basedOn w:val="Normal"/>
    <w:qFormat/>
    <w:pPr>
      <w:spacing w:lineRule="auto" w:line="360" w:before="0" w:after="60"/>
      <w:jc w:val="center"/>
    </w:pPr>
    <w:rPr>
      <w:rFonts w:ascii="Times New Roman" w:hAnsi="Times New Roman"/>
      <w:b w:val="false"/>
      <w:sz w:val="20"/>
    </w:rPr>
  </w:style>
  <w:style w:type="paragraph" w:styleId="TableCaption" w:customStyle="1">
    <w:name w:val="Table Caption"/>
    <w:basedOn w:val="Normal"/>
    <w:qFormat/>
    <w:pPr>
      <w:spacing w:lineRule="auto" w:line="360" w:before="0" w:after="60"/>
      <w:jc w:val="center"/>
    </w:pPr>
    <w:rPr>
      <w:rFonts w:ascii="Times New Roman" w:hAnsi="Times New Roman"/>
      <w:b w:val="false"/>
      <w:sz w:val="20"/>
    </w:rPr>
  </w:style>
  <w:style w:type="paragraph" w:styleId="SQLSource" w:customStyle="1">
    <w:name w:val="SQL Source"/>
    <w:basedOn w:val="Normal"/>
    <w:qFormat/>
    <w:pPr>
      <w:spacing w:lineRule="auto" w:line="360" w:before="0" w:after="60"/>
    </w:pPr>
    <w:rPr>
      <w:rFonts w:ascii="Times New Roman" w:hAnsi="Times New Roman"/>
      <w:b w:val="false"/>
      <w:sz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header" Target="header7.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footer" Target="footer7.xml"/><Relationship Id="rId19" Type="http://schemas.openxmlformats.org/officeDocument/2006/relationships/footer" Target="footer8.xml"/><Relationship Id="rId20" Type="http://schemas.openxmlformats.org/officeDocument/2006/relationships/footer" Target="footer9.xml"/><Relationship Id="rId21" Type="http://schemas.openxmlformats.org/officeDocument/2006/relationships/header" Target="header10.xml"/><Relationship Id="rId22" Type="http://schemas.openxmlformats.org/officeDocument/2006/relationships/header" Target="header11.xml"/><Relationship Id="rId23" Type="http://schemas.openxmlformats.org/officeDocument/2006/relationships/header" Target="header12.xml"/><Relationship Id="rId24" Type="http://schemas.openxmlformats.org/officeDocument/2006/relationships/footer" Target="footer10.xml"/><Relationship Id="rId25" Type="http://schemas.openxmlformats.org/officeDocument/2006/relationships/footer" Target="footer11.xml"/><Relationship Id="rId26" Type="http://schemas.openxmlformats.org/officeDocument/2006/relationships/footer" Target="footer12.xml"/><Relationship Id="rId27" Type="http://schemas.openxmlformats.org/officeDocument/2006/relationships/image" Target="media/image2.png"/><Relationship Id="rId28" Type="http://schemas.openxmlformats.org/officeDocument/2006/relationships/image" Target="media/image3.png"/><Relationship Id="rId29" Type="http://schemas.openxmlformats.org/officeDocument/2006/relationships/image" Target="media/image4.png"/><Relationship Id="rId30" Type="http://schemas.openxmlformats.org/officeDocument/2006/relationships/image" Target="media/image5.png"/><Relationship Id="rId31" Type="http://schemas.openxmlformats.org/officeDocument/2006/relationships/image" Target="media/image6.png"/><Relationship Id="rId32" Type="http://schemas.openxmlformats.org/officeDocument/2006/relationships/image" Target="media/image7.png"/><Relationship Id="rId33" Type="http://schemas.openxmlformats.org/officeDocument/2006/relationships/image" Target="media/image8.png"/><Relationship Id="rId34" Type="http://schemas.openxmlformats.org/officeDocument/2006/relationships/image" Target="media/image9.png"/><Relationship Id="rId35" Type="http://schemas.openxmlformats.org/officeDocument/2006/relationships/header" Target="header13.xml"/><Relationship Id="rId36" Type="http://schemas.openxmlformats.org/officeDocument/2006/relationships/header" Target="header14.xml"/><Relationship Id="rId37" Type="http://schemas.openxmlformats.org/officeDocument/2006/relationships/header" Target="header15.xml"/><Relationship Id="rId38" Type="http://schemas.openxmlformats.org/officeDocument/2006/relationships/footer" Target="footer13.xml"/><Relationship Id="rId39" Type="http://schemas.openxmlformats.org/officeDocument/2006/relationships/footer" Target="footer14.xml"/><Relationship Id="rId40" Type="http://schemas.openxmlformats.org/officeDocument/2006/relationships/footer" Target="footer15.xml"/><Relationship Id="rId41" Type="http://schemas.openxmlformats.org/officeDocument/2006/relationships/numbering" Target="numbering.xml"/><Relationship Id="rId42" Type="http://schemas.openxmlformats.org/officeDocument/2006/relationships/fontTable" Target="fontTable.xml"/><Relationship Id="rId43" Type="http://schemas.openxmlformats.org/officeDocument/2006/relationships/settings" Target="settings.xml"/><Relationship Id="rId44" Type="http://schemas.openxmlformats.org/officeDocument/2006/relationships/theme" Target="theme/theme1.xml"/><Relationship Id="rId4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97</Pages>
  <Words>14332</Words>
  <Characters>112176</Characters>
  <CharactersWithSpaces>126523</CharactersWithSpaces>
  <Paragraphs>1756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2026-10-19T13:56:16Z</dcterms:created>
  <dc:creator>Project team — identity pending</dc:creator>
  <dc:description>Repository b3b56e06cfa8df6ef3765380d0a14ba75b05dc22 reviewed on 2026-10-19. No approval, personal records or credentials are supplied.</dc:description>
  <cp:keywords>Editable draft source-grounded unsigned live database execution unverified</cp:keywords>
  <dc:language>en-US</dc:language>
  <cp:lastModifiedBy>Project team — identity pending</cp:lastModifiedBy>
  <dcterms:modified xsi:type="dcterms:W3CDTF">2026-10-19T13:56:16Z</dcterms:modified>
  <cp:revision>2</cp:revision>
  <dc:subject>TY B.Tech E&amp;TC DBMS • PICT • 2026-2027</dc:subject>
  <dc:title>Academic and Course Management — University ERP</dc:title>
</cp:coreProperties>
</file>

<file path=docProps/custom.xml><?xml version="1.0" encoding="utf-8"?>
<Properties xmlns="http://schemas.openxmlformats.org/officeDocument/2006/custom-properties" xmlns:vt="http://schemas.openxmlformats.org/officeDocument/2006/docPropsVTypes"/>
</file>