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jc w:val="center"/>
      </w:pPr>
      <w:r>
        <w:rPr>
          <w:rFonts w:ascii="Arial" w:cs="Arial" w:eastAsia="Arial" w:hAnsi="Arial"/>
          <w:b/>
          <w:bCs/>
          <w:color w:val="C8352A"/>
          <w:sz w:val="72"/>
          <w:szCs w:val="72"/>
        </w:rPr>
        <w:t xml:space="preserve">BARTR</w:t>
      </w:r>
    </w:p>
    <w:p>
      <w:pPr>
        <w:spacing w:before="0" w:after="80"/>
        <w:jc w:val="center"/>
      </w:pPr>
      <w:r>
        <w:rPr>
          <w:rFonts w:ascii="Arial" w:cs="Arial" w:eastAsia="Arial" w:hAnsi="Arial"/>
          <w:color w:val="333333"/>
          <w:sz w:val="36"/>
          <w:szCs w:val="36"/>
        </w:rPr>
        <w:t xml:space="preserve">Complete Project Handoff Document</w:t>
      </w:r>
    </w:p>
    <w:p>
      <w:pPr>
        <w:spacing w:before="0" w:after="400"/>
        <w:jc w:val="center"/>
      </w:pPr>
      <w:r>
        <w:rPr>
          <w:rFonts w:ascii="Arial" w:cs="Arial" w:eastAsia="Arial" w:hAnsi="Arial"/>
          <w:i/>
          <w:iCs/>
          <w:color w:val="777777"/>
          <w:sz w:val="26"/>
          <w:szCs w:val="26"/>
        </w:rPr>
        <w:t xml:space="preserve">For Claude Code — Full Context, History &amp; Direction</w:t>
      </w:r>
    </w:p>
    <w:p>
      <w:pPr>
        <w:spacing w:before="0" w:after="200"/>
        <w:jc w:val="center"/>
      </w:pPr>
      <w:r>
        <w:rPr>
          <w:rFonts w:ascii="Arial" w:cs="Arial" w:eastAsia="Arial" w:hAnsi="Arial"/>
          <w:color w:val="999999"/>
          <w:sz w:val="22"/>
          <w:szCs w:val="22"/>
        </w:rPr>
        <w:t xml:space="preserve">March 2026  |  v10 Current State</w:t>
      </w:r>
    </w:p>
    <w:p>
      <w:pPr>
        <w:pBdr>
          <w:bottom w:val="single" w:color="DDDDDD" w:sz="2" w:space="1"/>
        </w:pBdr>
        <w:spacing w:before="100" w:after="100"/>
      </w:pPr>
    </w:p>
    <w:p>
      <w:pPr>
        <w:spacing w:before="200" w:after="200"/>
        <w:ind w:left="720" w:right="720"/>
        <w:jc w:val="center"/>
      </w:pPr>
      <w:r>
        <w:rPr>
          <w:rFonts w:ascii="Arial" w:cs="Arial" w:eastAsia="Arial" w:hAnsi="Arial"/>
          <w:i/>
          <w:iCs/>
          <w:color w:val="444444"/>
          <w:sz w:val="22"/>
          <w:szCs w:val="22"/>
        </w:rPr>
        <w:t xml:space="preserve">This document captures the complete history, design thinking, and technical direction for Bartr — from the original pitch deck concept through every iteration to the current v10 state. Use this as your source of truth before writing a single line of code.</w:t>
      </w:r>
    </w:p>
    <w:p>
      <w:pPr>
        <w:spacing w:before="0" w:after="0"/>
      </w:pPr>
      <w:r>
        <w:br w:type="page"/>
      </w:r>
    </w:p>
    <w:p>
      <w:pPr>
        <w:pStyle w:val="Heading1"/>
        <w:pBdr>
          <w:bottom w:val="single" w:color="C8352A" w:sz="6" w:space="1"/>
        </w:pBdr>
        <w:spacing w:before="400" w:after="200"/>
      </w:pPr>
      <w:r>
        <w:rPr>
          <w:rFonts w:ascii="Arial" w:cs="Arial" w:eastAsia="Arial" w:hAnsi="Arial"/>
          <w:b/>
          <w:bCs/>
          <w:sz w:val="32"/>
          <w:szCs w:val="32"/>
        </w:rPr>
        <w:t xml:space="preserve">1. The Core Concept &amp; Vision</w:t>
      </w:r>
    </w:p>
    <w:p>
      <w:pPr>
        <w:pStyle w:val="Heading2"/>
        <w:spacing w:before="300" w:after="120"/>
      </w:pPr>
      <w:r>
        <w:rPr>
          <w:rFonts w:ascii="Arial" w:cs="Arial" w:eastAsia="Arial" w:hAnsi="Arial"/>
          <w:b/>
          <w:bCs/>
          <w:color w:val="333333"/>
          <w:sz w:val="26"/>
          <w:szCs w:val="26"/>
        </w:rPr>
        <w:t xml:space="preserve">What is Bartr?</w:t>
      </w:r>
    </w:p>
    <w:p>
      <w:pPr>
        <w:spacing w:before="60" w:after="80"/>
      </w:pPr>
      <w:r>
        <w:rPr>
          <w:rFonts w:ascii="Arial" w:cs="Arial" w:eastAsia="Arial" w:hAnsi="Arial"/>
          <w:sz w:val="22"/>
          <w:szCs w:val="22"/>
        </w:rPr>
        <w:t xml:space="preserve">Bartr is a peer-to-peer barter marketplace — a platform where people trade things they own for things they want, with no cash changing hands for the trade itself. Think Depop or Vinted, but instead of selling, you swap. The core insight: people have things they don't want anymore that others would love, and finding those matches at scale has never had a proper platform.</w:t>
      </w:r>
    </w:p>
    <w:p>
      <w:pPr>
        <w:spacing w:before="60" w:after="80"/>
      </w:pPr>
      <w:r>
        <w:rPr>
          <w:rFonts w:ascii="Arial" w:cs="Arial" w:eastAsia="Arial" w:hAnsi="Arial"/>
          <w:sz w:val="22"/>
          <w:szCs w:val="22"/>
        </w:rPr>
        <w:t xml:space="preserve">The original framing: "A 21st Century Barter System. List. Offer. Trade." Tagline that emerged over iterations: "Trade what you have for what you love."</w:t>
      </w:r>
    </w:p>
    <w:p>
      <w:pPr>
        <w:pStyle w:val="Heading2"/>
        <w:spacing w:before="300" w:after="120"/>
      </w:pPr>
      <w:r>
        <w:rPr>
          <w:rFonts w:ascii="Arial" w:cs="Arial" w:eastAsia="Arial" w:hAnsi="Arial"/>
          <w:b/>
          <w:bCs/>
          <w:color w:val="333333"/>
          <w:sz w:val="26"/>
          <w:szCs w:val="26"/>
        </w:rPr>
        <w:t xml:space="preserve">The Problem Being Solved</w:t>
      </w:r>
    </w:p>
    <w:p>
      <w:pPr>
        <w:pStyle w:val="ListParagraph"/>
        <w:numPr>
          <w:ilvl w:val="0"/>
          <w:numId w:val="2"/>
        </w:numPr>
        <w:spacing w:before="40" w:after="40"/>
      </w:pPr>
      <w:r>
        <w:rPr>
          <w:rFonts w:ascii="Arial" w:cs="Arial" w:eastAsia="Arial" w:hAnsi="Arial"/>
          <w:sz w:val="22"/>
          <w:szCs w:val="22"/>
        </w:rPr>
        <w:t xml:space="preserve">Resale platforms (Depop, Vinted, eBay) convert goods to cash, then cash back to goods — two transactions, two fees, money required</w:t>
      </w:r>
    </w:p>
    <w:p>
      <w:pPr>
        <w:pStyle w:val="ListParagraph"/>
        <w:numPr>
          <w:ilvl w:val="0"/>
          <w:numId w:val="2"/>
        </w:numPr>
        <w:spacing w:before="40" w:after="40"/>
      </w:pPr>
      <w:r>
        <w:rPr>
          <w:rFonts w:ascii="Arial" w:cs="Arial" w:eastAsia="Arial" w:hAnsi="Arial"/>
          <w:sz w:val="22"/>
          <w:szCs w:val="22"/>
        </w:rPr>
        <w:t xml:space="preserve">Barter happens informally already (WhatsApp groups, Facebook Marketplace DMs) but there's no discovery platform</w:t>
      </w:r>
    </w:p>
    <w:p>
      <w:pPr>
        <w:pStyle w:val="ListParagraph"/>
        <w:numPr>
          <w:ilvl w:val="0"/>
          <w:numId w:val="2"/>
        </w:numPr>
        <w:spacing w:before="40" w:after="40"/>
      </w:pPr>
      <w:r>
        <w:rPr>
          <w:rFonts w:ascii="Arial" w:cs="Arial" w:eastAsia="Arial" w:hAnsi="Arial"/>
          <w:sz w:val="22"/>
          <w:szCs w:val="22"/>
        </w:rPr>
        <w:t xml:space="preserve">No existing platform shows you everyone's tradeable inventory at once and matches you based on mutual want</w:t>
      </w:r>
    </w:p>
    <w:p>
      <w:pPr>
        <w:pStyle w:val="ListParagraph"/>
        <w:numPr>
          <w:ilvl w:val="0"/>
          <w:numId w:val="2"/>
        </w:numPr>
        <w:spacing w:before="40" w:after="40"/>
      </w:pPr>
      <w:r>
        <w:rPr>
          <w:rFonts w:ascii="Arial" w:cs="Arial" w:eastAsia="Arial" w:hAnsi="Arial"/>
          <w:sz w:val="22"/>
          <w:szCs w:val="22"/>
        </w:rPr>
        <w:t xml:space="preserve">The circular economy gets lip service from resale platforms, but selling still requires someone to spend new money</w:t>
      </w:r>
    </w:p>
    <w:p>
      <w:pPr>
        <w:pStyle w:val="Heading2"/>
        <w:spacing w:before="300" w:after="120"/>
      </w:pPr>
      <w:r>
        <w:rPr>
          <w:rFonts w:ascii="Arial" w:cs="Arial" w:eastAsia="Arial" w:hAnsi="Arial"/>
          <w:b/>
          <w:bCs/>
          <w:color w:val="333333"/>
          <w:sz w:val="26"/>
          <w:szCs w:val="26"/>
        </w:rPr>
        <w:t xml:space="preserve">The Solution</w:t>
      </w:r>
    </w:p>
    <w:p>
      <w:pPr>
        <w:spacing w:before="60" w:after="80"/>
      </w:pPr>
      <w:r>
        <w:rPr>
          <w:rFonts w:ascii="Arial" w:cs="Arial" w:eastAsia="Arial" w:hAnsi="Arial"/>
          <w:sz w:val="22"/>
          <w:szCs w:val="22"/>
        </w:rPr>
        <w:t xml:space="preserve">Bartr removes the cash step. You list what you have, state what you want, and the platform matches you with others. BARTR Estimates shows fair market value for both sides so trades are equitable. A 10% escrow deposit protects both parties. No money changes hands for the trade itself — Bartr makes money on the deposit infrastructure and premium features.</w:t>
      </w:r>
    </w:p>
    <w:p>
      <w:pPr>
        <w:pStyle w:val="Heading2"/>
        <w:spacing w:before="300" w:after="120"/>
      </w:pPr>
      <w:r>
        <w:rPr>
          <w:rFonts w:ascii="Arial" w:cs="Arial" w:eastAsia="Arial" w:hAnsi="Arial"/>
          <w:b/>
          <w:bCs/>
          <w:color w:val="333333"/>
          <w:sz w:val="26"/>
          <w:szCs w:val="26"/>
        </w:rPr>
        <w:t xml:space="preserve">Why Now / Why This</w:t>
      </w:r>
    </w:p>
    <w:p>
      <w:pPr>
        <w:pStyle w:val="ListParagraph"/>
        <w:numPr>
          <w:ilvl w:val="0"/>
          <w:numId w:val="2"/>
        </w:numPr>
        <w:spacing w:before="40" w:after="40"/>
      </w:pPr>
      <w:r>
        <w:rPr>
          <w:rFonts w:ascii="Arial" w:cs="Arial" w:eastAsia="Arial" w:hAnsi="Arial"/>
          <w:sz w:val="22"/>
          <w:szCs w:val="22"/>
        </w:rPr>
        <w:t xml:space="preserve">Secondary market is growing 11x faster than new retail</w:t>
      </w:r>
    </w:p>
    <w:p>
      <w:pPr>
        <w:pStyle w:val="ListParagraph"/>
        <w:numPr>
          <w:ilvl w:val="0"/>
          <w:numId w:val="2"/>
        </w:numPr>
        <w:spacing w:before="40" w:after="40"/>
      </w:pPr>
      <w:r>
        <w:rPr>
          <w:rFonts w:ascii="Arial" w:cs="Arial" w:eastAsia="Arial" w:hAnsi="Arial"/>
          <w:sz w:val="22"/>
          <w:szCs w:val="22"/>
        </w:rPr>
        <w:t xml:space="preserve">Gen Z and Millennials are comfortable with secondhand and want sustainable alternatives</w:t>
      </w:r>
    </w:p>
    <w:p>
      <w:pPr>
        <w:pStyle w:val="ListParagraph"/>
        <w:numPr>
          <w:ilvl w:val="0"/>
          <w:numId w:val="2"/>
        </w:numPr>
        <w:spacing w:before="40" w:after="40"/>
      </w:pPr>
      <w:r>
        <w:rPr>
          <w:rFonts w:ascii="Arial" w:cs="Arial" w:eastAsia="Arial" w:hAnsi="Arial"/>
          <w:sz w:val="22"/>
          <w:szCs w:val="22"/>
        </w:rPr>
        <w:t xml:space="preserve">No platform has solved discovery for barter specifically — the double coincidence of wants problem has been the historical blocker, which taste-matching and credits can solve</w:t>
      </w:r>
    </w:p>
    <w:p>
      <w:pPr>
        <w:pStyle w:val="ListParagraph"/>
        <w:numPr>
          <w:ilvl w:val="0"/>
          <w:numId w:val="2"/>
        </w:numPr>
        <w:spacing w:before="40" w:after="40"/>
      </w:pPr>
      <w:r>
        <w:rPr>
          <w:rFonts w:ascii="Arial" w:cs="Arial" w:eastAsia="Arial" w:hAnsi="Arial"/>
          <w:sz w:val="22"/>
          <w:szCs w:val="22"/>
        </w:rPr>
        <w:t xml:space="preserve">Built as a serious learning project: the goal is to ship a real, production-grade product, not a toy — YC-standard execution</w:t>
      </w:r>
    </w:p>
    <w:p>
      <w:pPr>
        <w:pStyle w:val="Heading2"/>
        <w:spacing w:before="300" w:after="120"/>
      </w:pPr>
      <w:r>
        <w:rPr>
          <w:rFonts w:ascii="Arial" w:cs="Arial" w:eastAsia="Arial" w:hAnsi="Arial"/>
          <w:b/>
          <w:bCs/>
          <w:color w:val="333333"/>
          <w:sz w:val="26"/>
          <w:szCs w:val="26"/>
        </w:rPr>
        <w:t xml:space="preserve">The Founder's Intent</w:t>
      </w:r>
    </w:p>
    <w:p>
      <w:pPr>
        <w:spacing w:before="60" w:after="80"/>
      </w:pPr>
      <w:r>
        <w:rPr>
          <w:rFonts w:ascii="Arial" w:cs="Arial" w:eastAsia="Arial" w:hAnsi="Arial"/>
          <w:sz w:val="22"/>
          <w:szCs w:val="22"/>
        </w:rPr>
        <w:t xml:space="preserve">This is a side project built to learn full-stack development properly (no low/no-code), and to ship something real. The approach: build like a real developer at Y Combinator. Fast iterations, clean execution, genuine product thinking. The platform is UK-first initially (London → Sydney as the builder relocated), focused on fashion and books as the first categories.</w:t>
      </w:r>
    </w:p>
    <w:p>
      <w:pPr>
        <w:spacing w:before="0" w:after="0"/>
      </w:pPr>
      <w:r>
        <w:br w:type="page"/>
      </w:r>
    </w:p>
    <w:p>
      <w:pPr>
        <w:pStyle w:val="Heading1"/>
        <w:pBdr>
          <w:bottom w:val="single" w:color="C8352A" w:sz="6" w:space="1"/>
        </w:pBdr>
        <w:spacing w:before="400" w:after="200"/>
      </w:pPr>
      <w:r>
        <w:rPr>
          <w:rFonts w:ascii="Arial" w:cs="Arial" w:eastAsia="Arial" w:hAnsi="Arial"/>
          <w:b/>
          <w:bCs/>
          <w:sz w:val="32"/>
          <w:szCs w:val="32"/>
        </w:rPr>
        <w:t xml:space="preserve">2. Core Features &amp; Mechanisms</w:t>
      </w:r>
    </w:p>
    <w:p>
      <w:pPr>
        <w:pStyle w:val="Heading2"/>
        <w:spacing w:before="300" w:after="120"/>
      </w:pPr>
      <w:r>
        <w:rPr>
          <w:rFonts w:ascii="Arial" w:cs="Arial" w:eastAsia="Arial" w:hAnsi="Arial"/>
          <w:b/>
          <w:bCs/>
          <w:color w:val="333333"/>
          <w:sz w:val="26"/>
          <w:szCs w:val="26"/>
        </w:rPr>
        <w:t xml:space="preserve">2.1 BARTR Estimates</w:t>
      </w:r>
    </w:p>
    <w:p>
      <w:pPr>
        <w:spacing w:before="60" w:after="80"/>
      </w:pPr>
      <w:r>
        <w:rPr>
          <w:rFonts w:ascii="Arial" w:cs="Arial" w:eastAsia="Arial" w:hAnsi="Arial"/>
          <w:sz w:val="22"/>
          <w:szCs w:val="22"/>
        </w:rPr>
        <w:t xml:space="preserve">Every listed item gets a real-time fair market value pulled from eBay's sold listings API and other market data. This is fundamental — it solves the trust problem by giving both parties an objective anchor. Without this, every trade becomes a negotiation over whether the deal is fair.</w:t>
      </w:r>
    </w:p>
    <w:p>
      <w:pPr>
        <w:pStyle w:val="ListParagraph"/>
        <w:numPr>
          <w:ilvl w:val="0"/>
          <w:numId w:val="2"/>
        </w:numPr>
        <w:spacing w:before="40" w:after="40"/>
      </w:pPr>
      <w:r>
        <w:rPr>
          <w:rFonts w:ascii="Arial" w:cs="Arial" w:eastAsia="Arial" w:hAnsi="Arial"/>
          <w:sz w:val="22"/>
          <w:szCs w:val="22"/>
        </w:rPr>
        <w:t xml:space="preserve">Displayed on every listing card</w:t>
      </w:r>
    </w:p>
    <w:p>
      <w:pPr>
        <w:pStyle w:val="ListParagraph"/>
        <w:numPr>
          <w:ilvl w:val="0"/>
          <w:numId w:val="2"/>
        </w:numPr>
        <w:spacing w:before="40" w:after="40"/>
      </w:pPr>
      <w:r>
        <w:rPr>
          <w:rFonts w:ascii="Arial" w:cs="Arial" w:eastAsia="Arial" w:hAnsi="Arial"/>
          <w:sz w:val="22"/>
          <w:szCs w:val="22"/>
        </w:rPr>
        <w:t xml:space="preserve">Shown during the offer flow so both sides can see if values are balanced</w:t>
      </w:r>
    </w:p>
    <w:p>
      <w:pPr>
        <w:pStyle w:val="ListParagraph"/>
        <w:numPr>
          <w:ilvl w:val="0"/>
          <w:numId w:val="2"/>
        </w:numPr>
        <w:spacing w:before="40" w:after="40"/>
      </w:pPr>
      <w:r>
        <w:rPr>
          <w:rFonts w:ascii="Arial" w:cs="Arial" w:eastAsia="Arial" w:hAnsi="Arial"/>
          <w:sz w:val="22"/>
          <w:szCs w:val="22"/>
        </w:rPr>
        <w:t xml:space="preserve">Powers the bidirectional offer value logic (see Section 3)</w:t>
      </w:r>
    </w:p>
    <w:p>
      <w:pPr>
        <w:spacing w:before="60" w:after="80"/>
        <w:ind w:left="360"/>
      </w:pPr>
      <w:r>
        <w:rPr>
          <w:rFonts w:ascii="Arial" w:cs="Arial" w:eastAsia="Arial" w:hAnsi="Arial"/>
          <w:i/>
          <w:iCs/>
          <w:color w:val="B85000"/>
          <w:sz w:val="20"/>
          <w:szCs w:val="20"/>
        </w:rPr>
        <w:t xml:space="preserve">⚠️  This requires eBay API key and potentially other data sources. Mock data works for prototype.</w:t>
      </w:r>
    </w:p>
    <w:p>
      <w:pPr>
        <w:pStyle w:val="Heading2"/>
        <w:spacing w:before="300" w:after="120"/>
      </w:pPr>
      <w:r>
        <w:rPr>
          <w:rFonts w:ascii="Arial" w:cs="Arial" w:eastAsia="Arial" w:hAnsi="Arial"/>
          <w:b/>
          <w:bCs/>
          <w:color w:val="333333"/>
          <w:sz w:val="26"/>
          <w:szCs w:val="26"/>
        </w:rPr>
        <w:t xml:space="preserve">2.2 BARTR Deposit (Escrow System)</w:t>
      </w:r>
    </w:p>
    <w:p>
      <w:pPr>
        <w:spacing w:before="60" w:after="80"/>
      </w:pPr>
      <w:r>
        <w:rPr>
          <w:rFonts w:ascii="Arial" w:cs="Arial" w:eastAsia="Arial" w:hAnsi="Arial"/>
          <w:sz w:val="22"/>
          <w:szCs w:val="22"/>
        </w:rPr>
        <w:t xml:space="preserve">Both parties deposit 10% of their item's estimated value before the trade completes. Bartr holds this in escrow via Stripe. If the trade completes smoothly, both deposits are returned minus a small service fee. If one party commits fraud or ships a different item, the guilty party's deposit is forfeited to the victim.</w:t>
      </w:r>
    </w:p>
    <w:p>
      <w:pPr>
        <w:pStyle w:val="ListParagraph"/>
        <w:numPr>
          <w:ilvl w:val="0"/>
          <w:numId w:val="2"/>
        </w:numPr>
        <w:spacing w:before="40" w:after="40"/>
      </w:pPr>
      <w:r>
        <w:rPr>
          <w:rFonts w:ascii="Arial" w:cs="Arial" w:eastAsia="Arial" w:hAnsi="Arial"/>
          <w:sz w:val="22"/>
          <w:szCs w:val="22"/>
        </w:rPr>
        <w:t xml:space="preserve">This is the core trust mechanism — skin in the game</w:t>
      </w:r>
    </w:p>
    <w:p>
      <w:pPr>
        <w:pStyle w:val="ListParagraph"/>
        <w:numPr>
          <w:ilvl w:val="0"/>
          <w:numId w:val="2"/>
        </w:numPr>
        <w:spacing w:before="40" w:after="40"/>
      </w:pPr>
      <w:r>
        <w:rPr>
          <w:rFonts w:ascii="Arial" w:cs="Arial" w:eastAsia="Arial" w:hAnsi="Arial"/>
          <w:sz w:val="22"/>
          <w:szCs w:val="22"/>
        </w:rPr>
        <w:t xml:space="preserve">Deposit is proportional to item value (not fixed), so both parties have equal stake</w:t>
      </w:r>
    </w:p>
    <w:p>
      <w:pPr>
        <w:pStyle w:val="ListParagraph"/>
        <w:numPr>
          <w:ilvl w:val="0"/>
          <w:numId w:val="2"/>
        </w:numPr>
        <w:spacing w:before="40" w:after="40"/>
      </w:pPr>
      <w:r>
        <w:rPr>
          <w:rFonts w:ascii="Arial" w:cs="Arial" w:eastAsia="Arial" w:hAnsi="Arial"/>
          <w:sz w:val="22"/>
          <w:szCs w:val="22"/>
        </w:rPr>
        <w:t xml:space="preserve">Dispute process: if unresolved, Bartr adjudicates based on evidence submitted</w:t>
      </w:r>
    </w:p>
    <w:p>
      <w:pPr>
        <w:pStyle w:val="ListParagraph"/>
        <w:numPr>
          <w:ilvl w:val="0"/>
          <w:numId w:val="2"/>
        </w:numPr>
        <w:spacing w:before="40" w:after="40"/>
      </w:pPr>
      <w:r>
        <w:rPr>
          <w:rFonts w:ascii="Arial" w:cs="Arial" w:eastAsia="Arial" w:hAnsi="Arial"/>
          <w:sz w:val="22"/>
          <w:szCs w:val="22"/>
        </w:rPr>
        <w:t xml:space="preserve">Infrastructure: Stripe Connect for escrow, webhooks for state management</w:t>
      </w:r>
    </w:p>
    <w:p>
      <w:pPr>
        <w:pStyle w:val="Heading2"/>
        <w:spacing w:before="300" w:after="120"/>
      </w:pPr>
      <w:r>
        <w:rPr>
          <w:rFonts w:ascii="Arial" w:cs="Arial" w:eastAsia="Arial" w:hAnsi="Arial"/>
          <w:b/>
          <w:bCs/>
          <w:color w:val="333333"/>
          <w:sz w:val="26"/>
          <w:szCs w:val="26"/>
        </w:rPr>
        <w:t xml:space="preserve">2.3 Trust &amp; Verification System</w:t>
      </w:r>
    </w:p>
    <w:p>
      <w:pPr>
        <w:pStyle w:val="ListParagraph"/>
        <w:numPr>
          <w:ilvl w:val="0"/>
          <w:numId w:val="2"/>
        </w:numPr>
        <w:spacing w:before="40" w:after="40"/>
      </w:pPr>
      <w:r>
        <w:rPr>
          <w:rFonts w:ascii="Arial" w:cs="Arial" w:eastAsia="Arial" w:hAnsi="Arial"/>
          <w:sz w:val="22"/>
          <w:szCs w:val="22"/>
        </w:rPr>
        <w:t xml:space="preserve">3-step verification: government ID + phone number + live photo prompt</w:t>
      </w:r>
    </w:p>
    <w:p>
      <w:pPr>
        <w:pStyle w:val="ListParagraph"/>
        <w:numPr>
          <w:ilvl w:val="0"/>
          <w:numId w:val="2"/>
        </w:numPr>
        <w:spacing w:before="40" w:after="40"/>
      </w:pPr>
      <w:r>
        <w:rPr>
          <w:rFonts w:ascii="Arial" w:cs="Arial" w:eastAsia="Arial" w:hAnsi="Arial"/>
          <w:sz w:val="22"/>
          <w:szCs w:val="22"/>
        </w:rPr>
        <w:t xml:space="preserve">Trust badges: Bronze (new) → Silver (5+ trades) → Gold (verified power trader)</w:t>
      </w:r>
    </w:p>
    <w:p>
      <w:pPr>
        <w:pStyle w:val="ListParagraph"/>
        <w:numPr>
          <w:ilvl w:val="0"/>
          <w:numId w:val="2"/>
        </w:numPr>
        <w:spacing w:before="40" w:after="40"/>
      </w:pPr>
      <w:r>
        <w:rPr>
          <w:rFonts w:ascii="Arial" w:cs="Arial" w:eastAsia="Arial" w:hAnsi="Arial"/>
          <w:sz w:val="22"/>
          <w:szCs w:val="22"/>
        </w:rPr>
        <w:t xml:space="preserve">Every trader profile shows their trust badge, trade history, and reviews</w:t>
      </w:r>
    </w:p>
    <w:p>
      <w:pPr>
        <w:pStyle w:val="ListParagraph"/>
        <w:numPr>
          <w:ilvl w:val="0"/>
          <w:numId w:val="2"/>
        </w:numPr>
        <w:spacing w:before="40" w:after="40"/>
      </w:pPr>
      <w:r>
        <w:rPr>
          <w:rFonts w:ascii="Arial" w:cs="Arial" w:eastAsia="Arial" w:hAnsi="Arial"/>
          <w:sz w:val="22"/>
          <w:szCs w:val="22"/>
        </w:rPr>
        <w:t xml:space="preserve">Verification is required to make or receive offers (not just browse)</w:t>
      </w:r>
    </w:p>
    <w:p>
      <w:pPr>
        <w:pStyle w:val="Heading2"/>
        <w:spacing w:before="300" w:after="120"/>
      </w:pPr>
      <w:r>
        <w:rPr>
          <w:rFonts w:ascii="Arial" w:cs="Arial" w:eastAsia="Arial" w:hAnsi="Arial"/>
          <w:b/>
          <w:bCs/>
          <w:color w:val="333333"/>
          <w:sz w:val="26"/>
          <w:szCs w:val="26"/>
        </w:rPr>
        <w:t xml:space="preserve">2.4 Taste Matching Engine</w:t>
      </w:r>
    </w:p>
    <w:p>
      <w:pPr>
        <w:spacing w:before="60" w:after="80"/>
      </w:pPr>
      <w:r>
        <w:rPr>
          <w:rFonts w:ascii="Arial" w:cs="Arial" w:eastAsia="Arial" w:hAnsi="Arial"/>
          <w:sz w:val="22"/>
          <w:szCs w:val="22"/>
        </w:rPr>
        <w:t xml:space="preserve">The algorithmic layer that solves the double coincidence of wants problem. Instead of just browsing, Bartr surfaces traders who:</w:t>
      </w:r>
    </w:p>
    <w:p>
      <w:pPr>
        <w:pStyle w:val="ListParagraph"/>
        <w:numPr>
          <w:ilvl w:val="0"/>
          <w:numId w:val="2"/>
        </w:numPr>
        <w:spacing w:before="40" w:after="40"/>
      </w:pPr>
      <w:r>
        <w:rPr>
          <w:rFonts w:ascii="Arial" w:cs="Arial" w:eastAsia="Arial" w:hAnsi="Arial"/>
          <w:sz w:val="22"/>
          <w:szCs w:val="22"/>
        </w:rPr>
        <w:t xml:space="preserve">Have what you want</w:t>
      </w:r>
    </w:p>
    <w:p>
      <w:pPr>
        <w:pStyle w:val="ListParagraph"/>
        <w:numPr>
          <w:ilvl w:val="0"/>
          <w:numId w:val="2"/>
        </w:numPr>
        <w:spacing w:before="40" w:after="40"/>
      </w:pPr>
      <w:r>
        <w:rPr>
          <w:rFonts w:ascii="Arial" w:cs="Arial" w:eastAsia="Arial" w:hAnsi="Arial"/>
          <w:sz w:val="22"/>
          <w:szCs w:val="22"/>
        </w:rPr>
        <w:t xml:space="preserve">Want what you have (or want your category)</w:t>
      </w:r>
    </w:p>
    <w:p>
      <w:pPr>
        <w:pStyle w:val="ListParagraph"/>
        <w:numPr>
          <w:ilvl w:val="0"/>
          <w:numId w:val="2"/>
        </w:numPr>
        <w:spacing w:before="40" w:after="40"/>
      </w:pPr>
      <w:r>
        <w:rPr>
          <w:rFonts w:ascii="Arial" w:cs="Arial" w:eastAsia="Arial" w:hAnsi="Arial"/>
          <w:sz w:val="22"/>
          <w:szCs w:val="22"/>
        </w:rPr>
        <w:t xml:space="preserve">Have traded in your categories before</w:t>
      </w:r>
    </w:p>
    <w:p>
      <w:pPr>
        <w:spacing w:before="60" w:after="80"/>
      </w:pPr>
      <w:r>
        <w:rPr>
          <w:rFonts w:ascii="Arial" w:cs="Arial" w:eastAsia="Arial" w:hAnsi="Arial"/>
          <w:sz w:val="22"/>
          <w:szCs w:val="22"/>
        </w:rPr>
        <w:t xml:space="preserve">Implementation: Each user specifies categories they're open to receiving, not just what they're listing. This creates a graph of mutual interest that the matching engine traverses.</w:t>
      </w:r>
    </w:p>
    <w:p>
      <w:pPr>
        <w:pStyle w:val="Heading2"/>
        <w:spacing w:before="300" w:after="120"/>
      </w:pPr>
      <w:r>
        <w:rPr>
          <w:rFonts w:ascii="Arial" w:cs="Arial" w:eastAsia="Arial" w:hAnsi="Arial"/>
          <w:b/>
          <w:bCs/>
          <w:color w:val="333333"/>
          <w:sz w:val="26"/>
          <w:szCs w:val="26"/>
        </w:rPr>
        <w:t xml:space="preserve">2.5 Categories &amp; Item Types</w:t>
      </w:r>
    </w:p>
    <w:p>
      <w:pPr>
        <w:spacing w:before="60" w:after="80"/>
      </w:pPr>
      <w:r>
        <w:rPr>
          <w:rFonts w:ascii="Arial" w:cs="Arial" w:eastAsia="Arial" w:hAnsi="Arial"/>
          <w:sz w:val="22"/>
          <w:szCs w:val="22"/>
        </w:rPr>
        <w:t xml:space="preserve">Launch categories: Fashion, Electronics, Books, Art, Services. Future: Homewares, Sports, Instruments.</w:t>
      </w:r>
    </w:p>
    <w:p>
      <w:pPr>
        <w:spacing w:before="60" w:after="80"/>
        <w:ind w:left="360"/>
      </w:pPr>
      <w:r>
        <w:rPr>
          <w:rFonts w:ascii="Arial" w:cs="Arial" w:eastAsia="Arial" w:hAnsi="Arial"/>
          <w:i/>
          <w:iCs/>
          <w:color w:val="B85000"/>
          <w:sz w:val="20"/>
          <w:szCs w:val="20"/>
        </w:rPr>
        <w:t xml:space="preserve">⚠️  'Ineligible items' policy needs formal definition. Currently unclear in the codebase. This should cover: perishables, items requiring licences to own/transfer, weapons, intellectual property, digital goods without physical form. This is a critical legal and safety decision that needs explicit rules before launch.</w:t>
      </w:r>
    </w:p>
    <w:p>
      <w:pPr>
        <w:pStyle w:val="Heading2"/>
        <w:spacing w:before="300" w:after="120"/>
      </w:pPr>
      <w:r>
        <w:rPr>
          <w:rFonts w:ascii="Arial" w:cs="Arial" w:eastAsia="Arial" w:hAnsi="Arial"/>
          <w:b/>
          <w:bCs/>
          <w:color w:val="333333"/>
          <w:sz w:val="26"/>
          <w:szCs w:val="26"/>
        </w:rPr>
        <w:t xml:space="preserve">2.6 Sustainability Layer</w:t>
      </w:r>
    </w:p>
    <w:p>
      <w:pPr>
        <w:pStyle w:val="ListParagraph"/>
        <w:numPr>
          <w:ilvl w:val="0"/>
          <w:numId w:val="2"/>
        </w:numPr>
        <w:spacing w:before="40" w:after="40"/>
      </w:pPr>
      <w:r>
        <w:rPr>
          <w:rFonts w:ascii="Arial" w:cs="Arial" w:eastAsia="Arial" w:hAnsi="Arial"/>
          <w:sz w:val="22"/>
          <w:szCs w:val="22"/>
        </w:rPr>
        <w:t xml:space="preserve">Carbon Credits: Every completed trade earns BARTR Carbon Credits, redeemable against the platform fee (5% → 3% → 2% → 1% as credits accumulate)</w:t>
      </w:r>
    </w:p>
    <w:p>
      <w:pPr>
        <w:pStyle w:val="ListParagraph"/>
        <w:numPr>
          <w:ilvl w:val="0"/>
          <w:numId w:val="2"/>
        </w:numPr>
        <w:spacing w:before="40" w:after="40"/>
      </w:pPr>
      <w:r>
        <w:rPr>
          <w:rFonts w:ascii="Arial" w:cs="Arial" w:eastAsia="Arial" w:hAnsi="Arial"/>
          <w:sz w:val="22"/>
          <w:szCs w:val="22"/>
        </w:rPr>
        <w:t xml:space="preserve">BARTR Footprint Score: Public profile metric showing cumulative CO₂ saved — gamified sustainability</w:t>
      </w:r>
    </w:p>
    <w:p>
      <w:pPr>
        <w:pStyle w:val="ListParagraph"/>
        <w:numPr>
          <w:ilvl w:val="0"/>
          <w:numId w:val="2"/>
        </w:numPr>
        <w:spacing w:before="40" w:after="40"/>
      </w:pPr>
      <w:r>
        <w:rPr>
          <w:rFonts w:ascii="Arial" w:cs="Arial" w:eastAsia="Arial" w:hAnsi="Arial"/>
          <w:sz w:val="22"/>
          <w:szCs w:val="22"/>
        </w:rPr>
        <w:t xml:space="preserve">Local-First Trades: In-person meetups earn 2x Credits and eliminate shipping emissions</w:t>
      </w:r>
    </w:p>
    <w:p>
      <w:pPr>
        <w:pStyle w:val="ListParagraph"/>
        <w:numPr>
          <w:ilvl w:val="0"/>
          <w:numId w:val="2"/>
        </w:numPr>
        <w:spacing w:before="40" w:after="40"/>
      </w:pPr>
      <w:r>
        <w:rPr>
          <w:rFonts w:ascii="Arial" w:cs="Arial" w:eastAsia="Arial" w:hAnsi="Arial"/>
          <w:sz w:val="22"/>
          <w:szCs w:val="22"/>
        </w:rPr>
        <w:t xml:space="preserve">1 Trade = 1 Tree: 1 tree planted per 10 trades via Eden Reforestation Projects</w:t>
      </w:r>
    </w:p>
    <w:p>
      <w:pPr>
        <w:pStyle w:val="ListParagraph"/>
        <w:numPr>
          <w:ilvl w:val="0"/>
          <w:numId w:val="2"/>
        </w:numPr>
        <w:spacing w:before="40" w:after="40"/>
      </w:pPr>
      <w:r>
        <w:rPr>
          <w:rFonts w:ascii="Arial" w:cs="Arial" w:eastAsia="Arial" w:hAnsi="Arial"/>
          <w:sz w:val="22"/>
          <w:szCs w:val="22"/>
        </w:rPr>
        <w:t xml:space="preserve">Charity Shops: Oxfam, British Heart Foundation run verified shops on platform</w:t>
      </w:r>
    </w:p>
    <w:p>
      <w:pPr>
        <w:pStyle w:val="ListParagraph"/>
        <w:numPr>
          <w:ilvl w:val="0"/>
          <w:numId w:val="2"/>
        </w:numPr>
        <w:spacing w:before="40" w:after="40"/>
      </w:pPr>
      <w:r>
        <w:rPr>
          <w:rFonts w:ascii="Arial" w:cs="Arial" w:eastAsia="Arial" w:hAnsi="Arial"/>
          <w:sz w:val="22"/>
          <w:szCs w:val="22"/>
        </w:rPr>
        <w:t xml:space="preserve">Repair + Trade: List items for 'fix + trade' — skilled traders repair in exchange for items</w:t>
      </w:r>
    </w:p>
    <w:p>
      <w:pPr>
        <w:spacing w:before="60" w:after="80"/>
        <w:ind w:left="360"/>
      </w:pPr>
      <w:r>
        <w:rPr>
          <w:rFonts w:ascii="Arial" w:cs="Arial" w:eastAsia="Arial" w:hAnsi="Arial"/>
          <w:i/>
          <w:iCs/>
          <w:color w:val="555555"/>
          <w:sz w:val="20"/>
          <w:szCs w:val="20"/>
        </w:rPr>
        <w:t xml:space="preserve">ℹ️  Tree planting is aspirational for launch. De-prioritise for v1. Carbon Credits and Footprint Score are viable from day one.</w:t>
      </w:r>
    </w:p>
    <w:p>
      <w:pPr>
        <w:pStyle w:val="Heading2"/>
        <w:spacing w:before="300" w:after="120"/>
      </w:pPr>
      <w:r>
        <w:rPr>
          <w:rFonts w:ascii="Arial" w:cs="Arial" w:eastAsia="Arial" w:hAnsi="Arial"/>
          <w:b/>
          <w:bCs/>
          <w:color w:val="333333"/>
          <w:sz w:val="26"/>
          <w:szCs w:val="26"/>
        </w:rPr>
        <w:t xml:space="preserve">2.7 The Shop Model</w:t>
      </w:r>
    </w:p>
    <w:p>
      <w:pPr>
        <w:spacing w:before="60" w:after="80"/>
      </w:pPr>
      <w:r>
        <w:rPr>
          <w:rFonts w:ascii="Arial" w:cs="Arial" w:eastAsia="Arial" w:hAnsi="Arial"/>
          <w:sz w:val="22"/>
          <w:szCs w:val="22"/>
        </w:rPr>
        <w:t xml:space="preserve">Each user has a 'shop' — their profile is their storefront. Think Instagram-meets-marketplace. Users list 1–10 items to launch, then can add more. Items stay listed until traded, removed, or marked unavailable. This social storefront model is important for the UX identity of the platform.</w:t>
      </w:r>
    </w:p>
    <w:p>
      <w:pPr>
        <w:spacing w:before="0" w:after="0"/>
      </w:pPr>
      <w:r>
        <w:br w:type="page"/>
      </w:r>
    </w:p>
    <w:p>
      <w:pPr>
        <w:pStyle w:val="Heading1"/>
        <w:pBdr>
          <w:bottom w:val="single" w:color="C8352A" w:sz="6" w:space="1"/>
        </w:pBdr>
        <w:spacing w:before="400" w:after="200"/>
      </w:pPr>
      <w:r>
        <w:rPr>
          <w:rFonts w:ascii="Arial" w:cs="Arial" w:eastAsia="Arial" w:hAnsi="Arial"/>
          <w:b/>
          <w:bCs/>
          <w:sz w:val="32"/>
          <w:szCs w:val="32"/>
        </w:rPr>
        <w:t xml:space="preserve">3. Offer Flow &amp; Key UX Decisions</w:t>
      </w:r>
    </w:p>
    <w:p>
      <w:pPr>
        <w:pStyle w:val="Heading2"/>
        <w:spacing w:before="300" w:after="120"/>
      </w:pPr>
      <w:r>
        <w:rPr>
          <w:rFonts w:ascii="Arial" w:cs="Arial" w:eastAsia="Arial" w:hAnsi="Arial"/>
          <w:b/>
          <w:bCs/>
          <w:color w:val="333333"/>
          <w:sz w:val="26"/>
          <w:szCs w:val="26"/>
        </w:rPr>
        <w:t xml:space="preserve">The Core Trade Loop</w:t>
      </w:r>
    </w:p>
    <w:p>
      <w:pPr>
        <w:spacing w:before="80" w:after="120"/>
        <w:ind w:left="360"/>
      </w:pPr>
      <w:r>
        <w:rPr>
          <w:rFonts w:ascii="Arial" w:cs="Arial" w:eastAsia="Arial" w:hAnsi="Arial"/>
          <w:b/>
          <w:bCs/>
          <w:color w:val="C8352A"/>
          <w:sz w:val="22"/>
          <w:szCs w:val="22"/>
        </w:rPr>
        <w:t xml:space="preserve">Browse feed  →  View listing  →  Make offer  →  Negotiate  →  Lock deposits  →  Exchange  →  Confirm &amp; rate</w:t>
      </w:r>
    </w:p>
    <w:p>
      <w:pPr>
        <w:pStyle w:val="Heading2"/>
        <w:spacing w:before="300" w:after="120"/>
      </w:pPr>
      <w:r>
        <w:rPr>
          <w:rFonts w:ascii="Arial" w:cs="Arial" w:eastAsia="Arial" w:hAnsi="Arial"/>
          <w:b/>
          <w:bCs/>
          <w:color w:val="333333"/>
          <w:sz w:val="26"/>
          <w:szCs w:val="26"/>
        </w:rPr>
        <w:t xml:space="preserve">Bidirectional Offer Value Logic (v9 Decision)</w:t>
      </w:r>
    </w:p>
    <w:p>
      <w:pPr>
        <w:spacing w:before="60" w:after="80"/>
      </w:pPr>
      <w:r>
        <w:rPr>
          <w:rFonts w:ascii="Arial" w:cs="Arial" w:eastAsia="Arial" w:hAnsi="Arial"/>
          <w:sz w:val="22"/>
          <w:szCs w:val="22"/>
        </w:rPr>
        <w:t xml:space="preserve">This was a major UX decision in v9. When making an offer, the platform compares the BARTR Estimate of both items and responds intelligently:</w:t>
      </w:r>
    </w:p>
    <w:p>
      <w:pPr>
        <w:pStyle w:val="ListParagraph"/>
        <w:numPr>
          <w:ilvl w:val="0"/>
          <w:numId w:val="2"/>
        </w:numPr>
        <w:spacing w:before="40" w:after="40"/>
      </w:pPr>
      <w:r>
        <w:rPr>
          <w:rFonts w:ascii="Arial" w:cs="Arial" w:eastAsia="Arial" w:hAnsi="Arial"/>
          <w:sz w:val="22"/>
          <w:szCs w:val="22"/>
        </w:rPr>
        <w:t xml:space="preserve">Values roughly equal (within 15%): Green state — 'Fair trade'</w:t>
      </w:r>
    </w:p>
    <w:p>
      <w:pPr>
        <w:pStyle w:val="ListParagraph"/>
        <w:numPr>
          <w:ilvl w:val="0"/>
          <w:numId w:val="2"/>
        </w:numPr>
        <w:spacing w:before="40" w:after="40"/>
      </w:pPr>
      <w:r>
        <w:rPr>
          <w:rFonts w:ascii="Arial" w:cs="Arial" w:eastAsia="Arial" w:hAnsi="Arial"/>
          <w:sz w:val="22"/>
          <w:szCs w:val="22"/>
        </w:rPr>
        <w:t xml:space="preserve">You're offering less: Amber/red state — 'Your item is worth £X less. Would you like to add something?'</w:t>
      </w:r>
    </w:p>
    <w:p>
      <w:pPr>
        <w:pStyle w:val="ListParagraph"/>
        <w:numPr>
          <w:ilvl w:val="0"/>
          <w:numId w:val="2"/>
        </w:numPr>
        <w:spacing w:before="40" w:after="40"/>
      </w:pPr>
      <w:r>
        <w:rPr>
          <w:rFonts w:ascii="Arial" w:cs="Arial" w:eastAsia="Arial" w:hAnsi="Arial"/>
          <w:sz w:val="22"/>
          <w:szCs w:val="22"/>
        </w:rPr>
        <w:t xml:space="preserve">You're offering MORE: Blue state — 'Your item is worth £X more. You could request something extra.' UI nudges with a note field to request an add-on (e.g. 'charging cable', 'dust bag')</w:t>
      </w:r>
    </w:p>
    <w:p>
      <w:pPr>
        <w:pStyle w:val="ListParagraph"/>
        <w:numPr>
          <w:ilvl w:val="0"/>
          <w:numId w:val="2"/>
        </w:numPr>
        <w:spacing w:before="40" w:after="40"/>
      </w:pPr>
      <w:r>
        <w:rPr>
          <w:rFonts w:ascii="Arial" w:cs="Arial" w:eastAsia="Arial" w:hAnsi="Arial"/>
          <w:sz w:val="22"/>
          <w:szCs w:val="22"/>
        </w:rPr>
        <w:t xml:space="preserve">Significant value gap either way: Red state with strong visual indicator</w:t>
      </w:r>
    </w:p>
    <w:p>
      <w:pPr>
        <w:spacing w:before="60" w:after="80"/>
      </w:pPr>
      <w:r>
        <w:rPr>
          <w:rFonts w:ascii="Arial" w:cs="Arial" w:eastAsia="Arial" w:hAnsi="Arial"/>
          <w:sz w:val="22"/>
          <w:szCs w:val="22"/>
        </w:rPr>
        <w:t xml:space="preserve">The key insight: when you're offering MORE, it should feel like leverage, not a problem. The old version just showed a generic 'values don't match' message — negative for everyone.</w:t>
      </w:r>
    </w:p>
    <w:p>
      <w:pPr>
        <w:pStyle w:val="Heading2"/>
        <w:spacing w:before="300" w:after="120"/>
      </w:pPr>
      <w:r>
        <w:rPr>
          <w:rFonts w:ascii="Arial" w:cs="Arial" w:eastAsia="Arial" w:hAnsi="Arial"/>
          <w:b/>
          <w:bCs/>
          <w:color w:val="333333"/>
          <w:sz w:val="26"/>
          <w:szCs w:val="26"/>
        </w:rPr>
        <w:t xml:space="preserve">Earn Signup (YC Principle Applied in v8)</w:t>
      </w:r>
    </w:p>
    <w:p>
      <w:pPr>
        <w:spacing w:before="60" w:after="80"/>
      </w:pPr>
      <w:r>
        <w:rPr>
          <w:rFonts w:ascii="Arial" w:cs="Arial" w:eastAsia="Arial" w:hAnsi="Arial"/>
          <w:sz w:val="22"/>
          <w:szCs w:val="22"/>
        </w:rPr>
        <w:t xml:space="preserve">Critical design decision from v8 onwards: do NOT ask users to sign up on the landing page. Show them the actual listings first. Let them browse, find something they want, click 'Make an offer' — THEN ask them to create an account. This is the 'earn the signup' principle.</w:t>
      </w:r>
    </w:p>
    <w:p>
      <w:pPr>
        <w:spacing w:before="60" w:after="80"/>
      </w:pPr>
      <w:r>
        <w:rPr>
          <w:rFonts w:ascii="Arial" w:cs="Arial" w:eastAsia="Arial" w:hAnsi="Arial"/>
          <w:sz w:val="22"/>
          <w:szCs w:val="22"/>
        </w:rPr>
        <w:t xml:space="preserve">Previous versions had signup CTAs on the hero. This creates unnecessary friction. The user doesn't know if the platform is worth their time yet. Show them value first.</w:t>
      </w:r>
    </w:p>
    <w:p>
      <w:pPr>
        <w:pStyle w:val="Heading2"/>
        <w:spacing w:before="300" w:after="120"/>
      </w:pPr>
      <w:r>
        <w:rPr>
          <w:rFonts w:ascii="Arial" w:cs="Arial" w:eastAsia="Arial" w:hAnsi="Arial"/>
          <w:b/>
          <w:bCs/>
          <w:color w:val="333333"/>
          <w:sz w:val="26"/>
          <w:szCs w:val="26"/>
        </w:rPr>
        <w:t xml:space="preserve">One Job Per Screen</w:t>
      </w:r>
    </w:p>
    <w:p>
      <w:pPr>
        <w:spacing w:before="60" w:after="80"/>
      </w:pPr>
      <w:r>
        <w:rPr>
          <w:rFonts w:ascii="Arial" w:cs="Arial" w:eastAsia="Arial" w:hAnsi="Arial"/>
          <w:sz w:val="22"/>
          <w:szCs w:val="22"/>
        </w:rPr>
        <w:t xml:space="preserve">Each screen should do one thing clearly:</w:t>
      </w:r>
    </w:p>
    <w:p>
      <w:pPr>
        <w:pStyle w:val="ListParagraph"/>
        <w:numPr>
          <w:ilvl w:val="0"/>
          <w:numId w:val="2"/>
        </w:numPr>
        <w:spacing w:before="40" w:after="40"/>
      </w:pPr>
      <w:r>
        <w:rPr>
          <w:rFonts w:ascii="Arial" w:cs="Arial" w:eastAsia="Arial" w:hAnsi="Arial"/>
          <w:sz w:val="22"/>
          <w:szCs w:val="22"/>
        </w:rPr>
        <w:t xml:space="preserve">Landing: Understand what Bartr is + choose to explore OR sign up</w:t>
      </w:r>
    </w:p>
    <w:p>
      <w:pPr>
        <w:pStyle w:val="ListParagraph"/>
        <w:numPr>
          <w:ilvl w:val="0"/>
          <w:numId w:val="2"/>
        </w:numPr>
        <w:spacing w:before="40" w:after="40"/>
      </w:pPr>
      <w:r>
        <w:rPr>
          <w:rFonts w:ascii="Arial" w:cs="Arial" w:eastAsia="Arial" w:hAnsi="Arial"/>
          <w:sz w:val="22"/>
          <w:szCs w:val="22"/>
        </w:rPr>
        <w:t xml:space="preserve">Browse: Find something you want</w:t>
      </w:r>
    </w:p>
    <w:p>
      <w:pPr>
        <w:pStyle w:val="ListParagraph"/>
        <w:numPr>
          <w:ilvl w:val="0"/>
          <w:numId w:val="2"/>
        </w:numPr>
        <w:spacing w:before="40" w:after="40"/>
      </w:pPr>
      <w:r>
        <w:rPr>
          <w:rFonts w:ascii="Arial" w:cs="Arial" w:eastAsia="Arial" w:hAnsi="Arial"/>
          <w:sz w:val="22"/>
          <w:szCs w:val="22"/>
        </w:rPr>
        <w:t xml:space="preserve">Listing detail: Decide if you want to trade for this</w:t>
      </w:r>
    </w:p>
    <w:p>
      <w:pPr>
        <w:pStyle w:val="ListParagraph"/>
        <w:numPr>
          <w:ilvl w:val="0"/>
          <w:numId w:val="2"/>
        </w:numPr>
        <w:spacing w:before="40" w:after="40"/>
      </w:pPr>
      <w:r>
        <w:rPr>
          <w:rFonts w:ascii="Arial" w:cs="Arial" w:eastAsia="Arial" w:hAnsi="Arial"/>
          <w:sz w:val="22"/>
          <w:szCs w:val="22"/>
        </w:rPr>
        <w:t xml:space="preserve">Offer flow: Make your offer</w:t>
      </w:r>
    </w:p>
    <w:p>
      <w:pPr>
        <w:pStyle w:val="ListParagraph"/>
        <w:numPr>
          <w:ilvl w:val="0"/>
          <w:numId w:val="2"/>
        </w:numPr>
        <w:spacing w:before="40" w:after="40"/>
      </w:pPr>
      <w:r>
        <w:rPr>
          <w:rFonts w:ascii="Arial" w:cs="Arial" w:eastAsia="Arial" w:hAnsi="Arial"/>
          <w:sz w:val="22"/>
          <w:szCs w:val="22"/>
        </w:rPr>
        <w:t xml:space="preserve">Negotiation: Accept / counter / decline</w:t>
      </w:r>
    </w:p>
    <w:p>
      <w:pPr>
        <w:pStyle w:val="ListParagraph"/>
        <w:numPr>
          <w:ilvl w:val="0"/>
          <w:numId w:val="2"/>
        </w:numPr>
        <w:spacing w:before="40" w:after="40"/>
      </w:pPr>
      <w:r>
        <w:rPr>
          <w:rFonts w:ascii="Arial" w:cs="Arial" w:eastAsia="Arial" w:hAnsi="Arial"/>
          <w:sz w:val="22"/>
          <w:szCs w:val="22"/>
        </w:rPr>
        <w:t xml:space="preserve">Deposit: Lock in the trade</w:t>
      </w:r>
    </w:p>
    <w:p>
      <w:pPr>
        <w:pStyle w:val="ListParagraph"/>
        <w:numPr>
          <w:ilvl w:val="0"/>
          <w:numId w:val="2"/>
        </w:numPr>
        <w:spacing w:before="40" w:after="40"/>
      </w:pPr>
      <w:r>
        <w:rPr>
          <w:rFonts w:ascii="Arial" w:cs="Arial" w:eastAsia="Arial" w:hAnsi="Arial"/>
          <w:sz w:val="22"/>
          <w:szCs w:val="22"/>
        </w:rPr>
        <w:t xml:space="preserve">Confirmation: Rate and complete</w:t>
      </w:r>
    </w:p>
    <w:p>
      <w:pPr>
        <w:spacing w:before="60" w:after="80"/>
      </w:pPr>
      <w:r>
        <w:rPr>
          <w:rFonts w:ascii="Arial" w:cs="Arial" w:eastAsia="Arial" w:hAnsi="Arial"/>
          <w:sz w:val="22"/>
          <w:szCs w:val="22"/>
        </w:rPr>
        <w:t xml:space="preserve">The failure mode in early versions was cramming too much onto each screen — explanation text, multiple CTAs, features list. YC's principle: if a user has to decide between two things on one screen, you've failed.</w:t>
      </w:r>
    </w:p>
    <w:p>
      <w:pPr>
        <w:pStyle w:val="Heading2"/>
        <w:spacing w:before="300" w:after="120"/>
      </w:pPr>
      <w:r>
        <w:rPr>
          <w:rFonts w:ascii="Arial" w:cs="Arial" w:eastAsia="Arial" w:hAnsi="Arial"/>
          <w:b/>
          <w:bCs/>
          <w:color w:val="333333"/>
          <w:sz w:val="26"/>
          <w:szCs w:val="26"/>
        </w:rPr>
        <w:t xml:space="preserve">No Jargon on First Encounter</w:t>
      </w:r>
    </w:p>
    <w:p>
      <w:pPr>
        <w:spacing w:before="60" w:after="80"/>
      </w:pPr>
      <w:r>
        <w:rPr>
          <w:rFonts w:ascii="Arial" w:cs="Arial" w:eastAsia="Arial" w:hAnsi="Arial"/>
          <w:sz w:val="22"/>
          <w:szCs w:val="22"/>
        </w:rPr>
        <w:t xml:space="preserve">'BARTR Estimates', 'BARTR Deposit', 'Carbon Credits' — these are Bartr-specific concepts. They should NOT appear as unexplained labels on the first screen. They get explained progressively as the user moves through the flow. First encounter = plain English. The deposit modal explains what a deposit is before calling it a 'BARTR Deposit'.</w:t>
      </w:r>
    </w:p>
    <w:p>
      <w:pPr>
        <w:spacing w:before="0" w:after="0"/>
      </w:pPr>
      <w:r>
        <w:br w:type="page"/>
      </w:r>
    </w:p>
    <w:p>
      <w:pPr>
        <w:pStyle w:val="Heading1"/>
        <w:pBdr>
          <w:bottom w:val="single" w:color="C8352A" w:sz="6" w:space="1"/>
        </w:pBdr>
        <w:spacing w:before="400" w:after="200"/>
      </w:pPr>
      <w:r>
        <w:rPr>
          <w:rFonts w:ascii="Arial" w:cs="Arial" w:eastAsia="Arial" w:hAnsi="Arial"/>
          <w:b/>
          <w:bCs/>
          <w:sz w:val="32"/>
          <w:szCs w:val="32"/>
        </w:rPr>
        <w:t xml:space="preserve">4. Design Evolution — Version History</w:t>
      </w:r>
    </w:p>
    <w:p>
      <w:pPr>
        <w:pStyle w:val="Heading2"/>
        <w:spacing w:before="300" w:after="120"/>
      </w:pPr>
      <w:r>
        <w:rPr>
          <w:rFonts w:ascii="Arial" w:cs="Arial" w:eastAsia="Arial" w:hAnsi="Arial"/>
          <w:b/>
          <w:bCs/>
          <w:color w:val="333333"/>
          <w:sz w:val="26"/>
          <w:szCs w:val="26"/>
        </w:rPr>
        <w:t xml:space="preserve">Design System Foundations (Consistent Across Versions)</w:t>
      </w:r>
    </w:p>
    <w:p>
      <w:pPr>
        <w:pStyle w:val="ListParagraph"/>
        <w:numPr>
          <w:ilvl w:val="0"/>
          <w:numId w:val="2"/>
        </w:numPr>
        <w:spacing w:before="40" w:after="40"/>
      </w:pPr>
      <w:r>
        <w:rPr>
          <w:rFonts w:ascii="Arial" w:cs="Arial" w:eastAsia="Arial" w:hAnsi="Arial"/>
          <w:sz w:val="22"/>
          <w:szCs w:val="22"/>
        </w:rPr>
        <w:t xml:space="preserve">Dark editorial aesthetic: near-black backgrounds, high contrast</w:t>
      </w:r>
    </w:p>
    <w:p>
      <w:pPr>
        <w:pStyle w:val="ListParagraph"/>
        <w:numPr>
          <w:ilvl w:val="0"/>
          <w:numId w:val="2"/>
        </w:numPr>
        <w:spacing w:before="40" w:after="40"/>
      </w:pPr>
      <w:r>
        <w:rPr>
          <w:rFonts w:ascii="Arial" w:cs="Arial" w:eastAsia="Arial" w:hAnsi="Arial"/>
          <w:sz w:val="22"/>
          <w:szCs w:val="22"/>
        </w:rPr>
        <w:t xml:space="preserve">Typography: Display font (Bebas Neue) for headers, DM Sans for body, DM Mono for labels/data</w:t>
      </w:r>
    </w:p>
    <w:p>
      <w:pPr>
        <w:pStyle w:val="ListParagraph"/>
        <w:numPr>
          <w:ilvl w:val="0"/>
          <w:numId w:val="2"/>
        </w:numPr>
        <w:spacing w:before="40" w:after="40"/>
      </w:pPr>
      <w:r>
        <w:rPr>
          <w:rFonts w:ascii="Arial" w:cs="Arial" w:eastAsia="Arial" w:hAnsi="Arial"/>
          <w:sz w:val="22"/>
          <w:szCs w:val="22"/>
        </w:rPr>
        <w:t xml:space="preserve">Animation philosophy: One well-orchestrated entrance per page; hover states that surprise; no gratuitous motion</w:t>
      </w:r>
    </w:p>
    <w:p>
      <w:pPr>
        <w:pStyle w:val="ListParagraph"/>
        <w:numPr>
          <w:ilvl w:val="0"/>
          <w:numId w:val="2"/>
        </w:numPr>
        <w:spacing w:before="40" w:after="40"/>
      </w:pPr>
      <w:r>
        <w:rPr>
          <w:rFonts w:ascii="Arial" w:cs="Arial" w:eastAsia="Arial" w:hAnsi="Arial"/>
          <w:sz w:val="22"/>
          <w:szCs w:val="22"/>
        </w:rPr>
        <w:t xml:space="preserve">Mobile-first from v5 onwards</w:t>
      </w:r>
    </w:p>
    <w:p>
      <w:pPr>
        <w:spacing w:before="2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Version</w:t>
            </w:r>
          </w:p>
        </w:tc>
        <w:tc>
          <w:tcPr>
            <w:tcW w:type="dxa" w:w="180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Date</w:t>
            </w:r>
          </w:p>
        </w:tc>
        <w:tc>
          <w:tcPr>
            <w:tcW w:type="dxa" w:w="6360"/>
            <w:tcBorders>
              <w:top w:val="single" w:color="CCCCCC" w:sz="1"/>
              <w:left w:val="single" w:color="CCCCCC" w:sz="1"/>
              <w:bottom w:val="single" w:color="CCCCCC" w:sz="1"/>
              <w:right w:val="single" w:color="CCCCCC" w:sz="1"/>
            </w:tcBorders>
            <w:shd w:fill="2D3748"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What Changed &amp; Why</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bCs/>
                <w:color w:val="C8352A"/>
                <w:sz w:val="20"/>
                <w:szCs w:val="20"/>
              </w:rPr>
              <w:t xml:space="preserve">v1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20"/>
                <w:szCs w:val="20"/>
              </w:rPr>
              <w:t xml:space="preserve">Feb 20</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20"/>
                <w:szCs w:val="20"/>
              </w:rPr>
              <w:t xml:space="preserve">First working prototype from original pitch deck. Dark editorial aesthetic, red (#C8352A) accent, Bebas Neue headers. Marketplace, How It Works, Impact pages. Core features visualised: BARTR Deposit, Estimates, sustainability stats. Emoji placeholders for item photos. This is the aesthetic DNA that all versions inherit.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C8352A"/>
                <w:sz w:val="20"/>
                <w:szCs w:val="20"/>
              </w:rPr>
              <w:t xml:space="preserve">v2-v3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Feb 21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MVP strategy refinement sessions. Key decisions: taste matching added, category preference system designed, defensibility discussion (sustainability angle agreed as differentiator but tree-planting deprioritised for launch). No major visual changes.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bCs/>
                <w:color w:val="C8352A"/>
                <w:sz w:val="20"/>
                <w:szCs w:val="20"/>
              </w:rPr>
              <w:t xml:space="preserve">v4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20"/>
                <w:szCs w:val="20"/>
              </w:rPr>
              <w:t xml:space="preserve">Feb 21</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20"/>
                <w:szCs w:val="20"/>
              </w:rPr>
              <w:t xml:space="preserve">Full 14-page frontend: landing, onboarding, browse/feed, listing detail, offers, messages, list item, profile, post-trade, dispute, settings, progress tracker. First attempt at a complete app. Dense — too many empty sections.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C8352A"/>
                <w:sz w:val="20"/>
                <w:szCs w:val="20"/>
              </w:rPr>
              <w:t xml:space="preserve">v5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Feb 21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Complete CSS design system overhaul. Grain texture backgrounds, skeleton loading states, real photo upload via FileReader API, animated stat counters, full mobile responsiveness. Stage 1A completed (14/14 pages).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bCs/>
                <w:color w:val="C8352A"/>
                <w:sz w:val="20"/>
                <w:szCs w:val="20"/>
              </w:rPr>
              <w:t xml:space="preserve">v5 Backend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20"/>
                <w:szCs w:val="20"/>
              </w:rPr>
              <w:t xml:space="preserve">Feb-Mar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20"/>
                <w:szCs w:val="20"/>
              </w:rPr>
              <w:t xml:space="preserve">Complete Next.js 14 backend: Supabase schema (11 tables, RLS), API routes (listings, offers, messages, trades, disputes, users), Stripe integration (deposits/escrow/Connect), eBay estimate API, Resend emails, production hardening (rate limiting, error handling, middleware auth, webhook idempotency). ~70 files, ~3,800+ lines.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C8352A"/>
                <w:sz w:val="20"/>
                <w:szCs w:val="20"/>
              </w:rPr>
              <w:t xml:space="preserve">v6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Mar 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First major visual rethink. Addressed density and legibility issues from v5. Generous spacing, cleaner card grid, improved typography hierarchy. 2,894-line single-file prototype. Still had UX issues around signup timing and information overload.</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bCs/>
                <w:color w:val="C8352A"/>
                <w:sz w:val="20"/>
                <w:szCs w:val="20"/>
              </w:rPr>
              <w:t xml:space="preserve">v7</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20"/>
                <w:szCs w:val="20"/>
              </w:rPr>
              <w:t xml:space="preserve">Mar 3</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20"/>
                <w:szCs w:val="20"/>
              </w:rPr>
              <w:t xml:space="preserve">YC design principles applied for the first time. Watched YC design talk, fundamentally rethought all flows. Show-don't-tell landing, mobile-first nav, visual offer flow, celebration states. 2,242 lines. Significant improvement but headlines still had issues ('Swap your stuff for better stuff' felt negative).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C8352A"/>
                <w:sz w:val="20"/>
                <w:szCs w:val="20"/>
              </w:rPr>
              <w:t xml:space="preserve">v8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Mar 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One job per screen, earn signup principle, no jargon on first encounter, progressive disclosure. Cleaned up landing hero — real listings shown before any CTA. Simplified every card to answer: who, what, value, one action. 2,149 lines.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bCs/>
                <w:color w:val="C8352A"/>
                <w:sz w:val="20"/>
                <w:szCs w:val="20"/>
              </w:rPr>
              <w:t xml:space="preserve">v9</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20"/>
                <w:szCs w:val="20"/>
              </w:rPr>
              <w:t xml:space="preserve">Mar 4</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20"/>
                <w:szCs w:val="20"/>
              </w:rPr>
              <w:t xml:space="preserve">Headline: 'Trade what you have for what you love.' Bidirectional offer value logic (5 states: fair/slightly short/big gap/offering more/significant premium). SVG icon system replacing emoji. 10 new features including: match score on cards, quick-view drawer, search with live filtering, notifications, wishlist. 2,031 lines.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b/>
                <w:bCs/>
                <w:color w:val="C8352A"/>
                <w:sz w:val="20"/>
                <w:szCs w:val="20"/>
              </w:rPr>
              <w:t xml:space="preserve">Bartr-B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Mar 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0"/>
                <w:szCs w:val="20"/>
              </w:rPr>
              <w:t xml:space="preserve">Business/freelancer skills trading platform designed and built. Strategic analysis: viable with credits economy to solve time-mismatch problem. Milestone system, brief templates, portfolio requirements, tax reporting. Built as unified product with consumer Bartr — same account, separate landing.</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b/>
                <w:bCs/>
                <w:color w:val="C8352A"/>
                <w:sz w:val="20"/>
                <w:szCs w:val="20"/>
              </w:rPr>
              <w:t xml:space="preserve">v10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20"/>
                <w:szCs w:val="20"/>
              </w:rPr>
              <w:t xml:space="preserve">Mar 4</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0"/>
            </w:pPr>
            <w:r>
              <w:rPr>
                <w:rFonts w:ascii="Arial" w:cs="Arial" w:eastAsia="Arial" w:hAnsi="Arial"/>
                <w:sz w:val="20"/>
                <w:szCs w:val="20"/>
              </w:rPr>
              <w:t xml:space="preserve">Design reset following user critique. Purple gradient in Bartr-B rejected completely. New palette: dark charcoal (#111210 bg, #2D6A4F accent for Bartr-B). Root landing simplified to: BARTR wordmark + two buttons only (Bartr / Bartr-B). Micro-design focus. v10 has a duplicate JavaScript bug that wasn't fixed — see Section 7.</w:t>
            </w:r>
          </w:p>
        </w:tc>
      </w:tr>
    </w:tbl>
    <w:p>
      <w:pPr>
        <w:spacing w:before="0" w:after="0"/>
      </w:pPr>
      <w:r>
        <w:br w:type="page"/>
      </w:r>
    </w:p>
    <w:p>
      <w:pPr>
        <w:pStyle w:val="Heading1"/>
        <w:pBdr>
          <w:bottom w:val="single" w:color="C8352A" w:sz="6" w:space="1"/>
        </w:pBdr>
        <w:spacing w:before="400" w:after="200"/>
      </w:pPr>
      <w:r>
        <w:rPr>
          <w:rFonts w:ascii="Arial" w:cs="Arial" w:eastAsia="Arial" w:hAnsi="Arial"/>
          <w:b/>
          <w:bCs/>
          <w:sz w:val="32"/>
          <w:szCs w:val="32"/>
        </w:rPr>
        <w:t xml:space="preserve">5. Bartr-B — Business &amp; Skills Platform</w:t>
      </w:r>
    </w:p>
    <w:p>
      <w:pPr>
        <w:pStyle w:val="Heading2"/>
        <w:spacing w:before="300" w:after="120"/>
      </w:pPr>
      <w:r>
        <w:rPr>
          <w:rFonts w:ascii="Arial" w:cs="Arial" w:eastAsia="Arial" w:hAnsi="Arial"/>
          <w:b/>
          <w:bCs/>
          <w:color w:val="333333"/>
          <w:sz w:val="26"/>
          <w:szCs w:val="26"/>
        </w:rPr>
        <w:t xml:space="preserve">What is Bartr-B?</w:t>
      </w:r>
    </w:p>
    <w:p>
      <w:pPr>
        <w:spacing w:before="60" w:after="80"/>
      </w:pPr>
      <w:r>
        <w:rPr>
          <w:rFonts w:ascii="Arial" w:cs="Arial" w:eastAsia="Arial" w:hAnsi="Arial"/>
          <w:sz w:val="22"/>
          <w:szCs w:val="22"/>
        </w:rPr>
        <w:t xml:space="preserve">Bartr-B is the professional/business layer of the Bartr platform. While consumer Bartr is for physical goods (fashion, electronics, books), Bartr-B is for freelancers and small businesses to trade skills and services. Same account, same login, separate landing experience.</w:t>
      </w:r>
    </w:p>
    <w:p>
      <w:pPr>
        <w:pStyle w:val="Heading2"/>
        <w:spacing w:before="300" w:after="120"/>
      </w:pPr>
      <w:r>
        <w:rPr>
          <w:rFonts w:ascii="Arial" w:cs="Arial" w:eastAsia="Arial" w:hAnsi="Arial"/>
          <w:b/>
          <w:bCs/>
          <w:color w:val="333333"/>
          <w:sz w:val="26"/>
          <w:szCs w:val="26"/>
        </w:rPr>
        <w:t xml:space="preserve">Why It Can Work (Viability Analysis)</w:t>
      </w:r>
    </w:p>
    <w:p>
      <w:pPr>
        <w:pStyle w:val="ListParagraph"/>
        <w:numPr>
          <w:ilvl w:val="0"/>
          <w:numId w:val="2"/>
        </w:numPr>
        <w:spacing w:before="40" w:after="40"/>
      </w:pPr>
      <w:r>
        <w:rPr>
          <w:rFonts w:ascii="Arial" w:cs="Arial" w:eastAsia="Arial" w:hAnsi="Arial"/>
          <w:sz w:val="22"/>
          <w:szCs w:val="22"/>
        </w:rPr>
        <w:t xml:space="preserve">Freelancer barter already exists informally — designers swap logos for copywriting, developers trade websites for photography. The problem is discovery and trust, not demand.</w:t>
      </w:r>
    </w:p>
    <w:p>
      <w:pPr>
        <w:pStyle w:val="ListParagraph"/>
        <w:numPr>
          <w:ilvl w:val="0"/>
          <w:numId w:val="2"/>
        </w:numPr>
        <w:spacing w:before="40" w:after="40"/>
      </w:pPr>
      <w:r>
        <w:rPr>
          <w:rFonts w:ascii="Arial" w:cs="Arial" w:eastAsia="Arial" w:hAnsi="Arial"/>
          <w:sz w:val="22"/>
          <w:szCs w:val="22"/>
        </w:rPr>
        <w:t xml:space="preserve">Early-stage businesses often have skills but not cash. Bartr-B gives them a currency.</w:t>
      </w:r>
    </w:p>
    <w:p>
      <w:pPr>
        <w:pStyle w:val="ListParagraph"/>
        <w:numPr>
          <w:ilvl w:val="0"/>
          <w:numId w:val="2"/>
        </w:numPr>
        <w:spacing w:before="40" w:after="40"/>
      </w:pPr>
      <w:r>
        <w:rPr>
          <w:rFonts w:ascii="Arial" w:cs="Arial" w:eastAsia="Arial" w:hAnsi="Arial"/>
          <w:sz w:val="22"/>
          <w:szCs w:val="22"/>
        </w:rPr>
        <w:t xml:space="preserve">Professional services have high unit value (£50–500/hr) so even small trades are meaningful.</w:t>
      </w:r>
    </w:p>
    <w:p>
      <w:pPr>
        <w:pStyle w:val="ListParagraph"/>
        <w:numPr>
          <w:ilvl w:val="0"/>
          <w:numId w:val="2"/>
        </w:numPr>
        <w:spacing w:before="40" w:after="40"/>
      </w:pPr>
      <w:r>
        <w:rPr>
          <w:rFonts w:ascii="Arial" w:cs="Arial" w:eastAsia="Arial" w:hAnsi="Arial"/>
          <w:sz w:val="22"/>
          <w:szCs w:val="22"/>
        </w:rPr>
        <w:t xml:space="preserve">Tax angle: barter income is taxable at fair market value in most jurisdictions. Nobody tracks this properly. Bartr-B can become the paper trail businesses need — a genuine USP.</w:t>
      </w:r>
    </w:p>
    <w:p>
      <w:pPr>
        <w:pStyle w:val="Heading2"/>
        <w:spacing w:before="300" w:after="120"/>
      </w:pPr>
      <w:r>
        <w:rPr>
          <w:rFonts w:ascii="Arial" w:cs="Arial" w:eastAsia="Arial" w:hAnsi="Arial"/>
          <w:b/>
          <w:bCs/>
          <w:color w:val="333333"/>
          <w:sz w:val="26"/>
          <w:szCs w:val="26"/>
        </w:rPr>
        <w:t xml:space="preserve">The Hard Problems &amp; How They're 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F8F8F8" w:val="clear"/>
            <w:tcMar>
              <w:top w:type="dxa" w:w="100"/>
              <w:left w:type="dxa" w:w="150"/>
              <w:bottom w:type="dxa" w:w="100"/>
              <w:right w:type="dxa" w:w="150"/>
            </w:tcMar>
          </w:tcPr>
          <w:p>
            <w:pPr>
              <w:spacing w:before="0" w:after="0"/>
            </w:pPr>
            <w:r>
              <w:rPr>
                <w:rFonts w:ascii="Arial" w:cs="Arial" w:eastAsia="Arial" w:hAnsi="Arial"/>
                <w:b/>
                <w:bCs/>
                <w:sz w:val="22"/>
                <w:szCs w:val="22"/>
              </w:rPr>
              <w:t xml:space="preserve">Problem</w:t>
            </w:r>
          </w:p>
        </w:tc>
        <w:tc>
          <w:tcPr>
            <w:tcW w:type="dxa" w:w="48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before="0" w:after="0"/>
            </w:pPr>
            <w:r>
              <w:rPr>
                <w:rFonts w:ascii="Arial" w:cs="Arial" w:eastAsia="Arial" w:hAnsi="Arial"/>
                <w:sz w:val="22"/>
                <w:szCs w:val="22"/>
              </w:rPr>
              <w:t xml:space="preserve">Solution</w:t>
            </w:r>
          </w:p>
        </w:tc>
      </w:tr>
    </w:tbl>
    <w:p>
      <w:pPr>
        <w:spacing w:before="4" w:after="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FFF0F0" w:val="clear"/>
            <w:tcMar>
              <w:top w:type="dxa" w:w="100"/>
              <w:left w:type="dxa" w:w="150"/>
              <w:bottom w:type="dxa" w:w="100"/>
              <w:right w:type="dxa" w:w="150"/>
            </w:tcMar>
          </w:tcPr>
          <w:p>
            <w:pPr>
              <w:spacing w:before="0" w:after="0"/>
            </w:pPr>
            <w:r>
              <w:rPr>
                <w:rFonts w:ascii="Arial" w:cs="Arial" w:eastAsia="Arial" w:hAnsi="Arial"/>
                <w:b/>
                <w:bCs/>
                <w:sz w:val="22"/>
                <w:szCs w:val="22"/>
              </w:rPr>
              <w:t xml:space="preserve">Time mismatch (I need dev work now, can only deliver in 3 months)</w:t>
            </w:r>
          </w:p>
        </w:tc>
        <w:tc>
          <w:tcPr>
            <w:tcW w:type="dxa" w:w="48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before="0" w:after="0"/>
            </w:pPr>
            <w:r>
              <w:rPr>
                <w:rFonts w:ascii="Arial" w:cs="Arial" w:eastAsia="Arial" w:hAnsi="Arial"/>
                <w:sz w:val="22"/>
                <w:szCs w:val="22"/>
              </w:rPr>
              <w:t xml:space="preserve">Credits economy: earn credits by delivering work, spend on anything in the network. No direct swap required. Solves double coincidence of wants entirely.</w:t>
            </w:r>
          </w:p>
        </w:tc>
      </w:tr>
    </w:tbl>
    <w:p>
      <w:pPr>
        <w:spacing w:before="4" w:after="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F8F8F8" w:val="clear"/>
            <w:tcMar>
              <w:top w:type="dxa" w:w="100"/>
              <w:left w:type="dxa" w:w="150"/>
              <w:bottom w:type="dxa" w:w="100"/>
              <w:right w:type="dxa" w:w="150"/>
            </w:tcMar>
          </w:tcPr>
          <w:p>
            <w:pPr>
              <w:spacing w:before="0" w:after="0"/>
            </w:pPr>
            <w:r>
              <w:rPr>
                <w:rFonts w:ascii="Arial" w:cs="Arial" w:eastAsia="Arial" w:hAnsi="Arial"/>
                <w:b/>
                <w:bCs/>
                <w:sz w:val="22"/>
                <w:szCs w:val="22"/>
              </w:rPr>
              <w:t xml:space="preserve">Quality variance (a logo is not a logo)</w:t>
            </w:r>
          </w:p>
        </w:tc>
        <w:tc>
          <w:tcPr>
            <w:tcW w:type="dxa" w:w="48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before="0" w:after="0"/>
            </w:pPr>
            <w:r>
              <w:rPr>
                <w:rFonts w:ascii="Arial" w:cs="Arial" w:eastAsia="Arial" w:hAnsi="Arial"/>
                <w:sz w:val="22"/>
                <w:szCs w:val="22"/>
              </w:rPr>
              <w:t xml:space="preserve">Portfolio required to list. 2+ samples of past work mandatory. Verified reviews from Bartr-B trades.</w:t>
            </w:r>
          </w:p>
        </w:tc>
      </w:tr>
    </w:tbl>
    <w:p>
      <w:pPr>
        <w:spacing w:before="4" w:after="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FFF0F0" w:val="clear"/>
            <w:tcMar>
              <w:top w:type="dxa" w:w="100"/>
              <w:left w:type="dxa" w:w="150"/>
              <w:bottom w:type="dxa" w:w="100"/>
              <w:right w:type="dxa" w:w="150"/>
            </w:tcMar>
          </w:tcPr>
          <w:p>
            <w:pPr>
              <w:spacing w:before="0" w:after="0"/>
            </w:pPr>
            <w:r>
              <w:rPr>
                <w:rFonts w:ascii="Arial" w:cs="Arial" w:eastAsia="Arial" w:hAnsi="Arial"/>
                <w:b/>
                <w:bCs/>
                <w:sz w:val="22"/>
                <w:szCs w:val="22"/>
              </w:rPr>
              <w:t xml:space="preserve">Scope creep</w:t>
            </w:r>
          </w:p>
        </w:tc>
        <w:tc>
          <w:tcPr>
            <w:tcW w:type="dxa" w:w="48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before="0" w:after="0"/>
            </w:pPr>
            <w:r>
              <w:rPr>
                <w:rFonts w:ascii="Arial" w:cs="Arial" w:eastAsia="Arial" w:hAnsi="Arial"/>
                <w:sz w:val="22"/>
                <w:szCs w:val="22"/>
              </w:rPr>
              <w:t xml:space="preserve">Brief system: scope defined upfront and locked before work starts. Both parties sign off on milestones.</w:t>
            </w:r>
          </w:p>
        </w:tc>
      </w:tr>
    </w:tbl>
    <w:p>
      <w:pPr>
        <w:spacing w:before="4" w:after="4"/>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F8F8F8" w:val="clear"/>
            <w:tcMar>
              <w:top w:type="dxa" w:w="100"/>
              <w:left w:type="dxa" w:w="150"/>
              <w:bottom w:type="dxa" w:w="100"/>
              <w:right w:type="dxa" w:w="150"/>
            </w:tcMar>
          </w:tcPr>
          <w:p>
            <w:pPr>
              <w:spacing w:before="0" w:after="0"/>
            </w:pPr>
            <w:r>
              <w:rPr>
                <w:rFonts w:ascii="Arial" w:cs="Arial" w:eastAsia="Arial" w:hAnsi="Arial"/>
                <w:b/>
                <w:bCs/>
                <w:sz w:val="22"/>
                <w:szCs w:val="22"/>
              </w:rPr>
              <w:t xml:space="preserve">Enforcement (bad work delivered after yours)</w:t>
            </w:r>
          </w:p>
        </w:tc>
        <w:tc>
          <w:tcPr>
            <w:tcW w:type="dxa" w:w="48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before="0" w:after="0"/>
            </w:pPr>
            <w:r>
              <w:rPr>
                <w:rFonts w:ascii="Arial" w:cs="Arial" w:eastAsia="Arial" w:hAnsi="Arial"/>
                <w:sz w:val="22"/>
                <w:szCs w:val="22"/>
              </w:rPr>
              <w:t xml:space="preserve">Escrow: credits released per milestone on mutual confirmation. 14-day dispute window. Adjudication by Bartr team for unresolved cases.</w:t>
            </w:r>
          </w:p>
        </w:tc>
      </w:tr>
    </w:tbl>
    <w:p>
      <w:pPr>
        <w:spacing w:before="40" w:after="40"/>
      </w:pPr>
    </w:p>
    <w:p>
      <w:pPr>
        <w:pStyle w:val="Heading2"/>
        <w:spacing w:before="300" w:after="120"/>
      </w:pPr>
      <w:r>
        <w:rPr>
          <w:rFonts w:ascii="Arial" w:cs="Arial" w:eastAsia="Arial" w:hAnsi="Arial"/>
          <w:b/>
          <w:bCs/>
          <w:color w:val="333333"/>
          <w:sz w:val="26"/>
          <w:szCs w:val="26"/>
        </w:rPr>
        <w:t xml:space="preserve">Credits Economy</w:t>
      </w:r>
    </w:p>
    <w:p>
      <w:pPr>
        <w:spacing w:before="60" w:after="80"/>
      </w:pPr>
      <w:r>
        <w:rPr>
          <w:rFonts w:ascii="Arial" w:cs="Arial" w:eastAsia="Arial" w:hAnsi="Arial"/>
          <w:sz w:val="22"/>
          <w:szCs w:val="22"/>
        </w:rPr>
        <w:t xml:space="preserve">This is the core mechanism that makes Bartr-B work. Bartr Credits are the internal currency:</w:t>
      </w:r>
    </w:p>
    <w:p>
      <w:pPr>
        <w:pStyle w:val="ListParagraph"/>
        <w:numPr>
          <w:ilvl w:val="0"/>
          <w:numId w:val="2"/>
        </w:numPr>
        <w:spacing w:before="40" w:after="40"/>
      </w:pPr>
      <w:r>
        <w:rPr>
          <w:rFonts w:ascii="Arial" w:cs="Arial" w:eastAsia="Arial" w:hAnsi="Arial"/>
          <w:sz w:val="22"/>
          <w:szCs w:val="22"/>
        </w:rPr>
        <w:t xml:space="preserve">Earn credits by delivering approved work (per milestone confirmation)</w:t>
      </w:r>
    </w:p>
    <w:p>
      <w:pPr>
        <w:pStyle w:val="ListParagraph"/>
        <w:numPr>
          <w:ilvl w:val="0"/>
          <w:numId w:val="2"/>
        </w:numPr>
        <w:spacing w:before="40" w:after="40"/>
      </w:pPr>
      <w:r>
        <w:rPr>
          <w:rFonts w:ascii="Arial" w:cs="Arial" w:eastAsia="Arial" w:hAnsi="Arial"/>
          <w:sz w:val="22"/>
          <w:szCs w:val="22"/>
        </w:rPr>
        <w:t xml:space="preserve">Spend credits on any service in the network — no direct swap required</w:t>
      </w:r>
    </w:p>
    <w:p>
      <w:pPr>
        <w:pStyle w:val="ListParagraph"/>
        <w:numPr>
          <w:ilvl w:val="0"/>
          <w:numId w:val="2"/>
        </w:numPr>
        <w:spacing w:before="40" w:after="40"/>
      </w:pPr>
      <w:r>
        <w:rPr>
          <w:rFonts w:ascii="Arial" w:cs="Arial" w:eastAsia="Arial" w:hAnsi="Arial"/>
          <w:sz w:val="22"/>
          <w:szCs w:val="22"/>
        </w:rPr>
        <w:t xml:space="preserve">Credits are platform-specific, not transferable to cash</w:t>
      </w:r>
    </w:p>
    <w:p>
      <w:pPr>
        <w:pStyle w:val="ListParagraph"/>
        <w:numPr>
          <w:ilvl w:val="0"/>
          <w:numId w:val="2"/>
        </w:numPr>
        <w:spacing w:before="40" w:after="40"/>
      </w:pPr>
      <w:r>
        <w:rPr>
          <w:rFonts w:ascii="Arial" w:cs="Arial" w:eastAsia="Arial" w:hAnsi="Arial"/>
          <w:sz w:val="22"/>
          <w:szCs w:val="22"/>
        </w:rPr>
        <w:t xml:space="preserve">Credit value: set by the professional (e.g. £50/hr = 50 credits/hr), not a flat rate like TimeBank systems</w:t>
      </w:r>
    </w:p>
    <w:p>
      <w:pPr>
        <w:spacing w:before="60" w:after="80"/>
      </w:pPr>
      <w:r>
        <w:rPr>
          <w:rFonts w:ascii="Arial" w:cs="Arial" w:eastAsia="Arial" w:hAnsi="Arial"/>
          <w:sz w:val="22"/>
          <w:szCs w:val="22"/>
        </w:rPr>
        <w:t xml:space="preserve">The user asked whether this could also help the consumer side of Bartr. YES — Bartr Credits can work cross-platform: earn credits on a physical goods trade, spend them on a service. This creates a unified economy across both platforms and is a significant differentiator.</w:t>
      </w:r>
    </w:p>
    <w:p>
      <w:pPr>
        <w:spacing w:before="60" w:after="80"/>
        <w:ind w:left="360"/>
      </w:pPr>
      <w:r>
        <w:rPr>
          <w:rFonts w:ascii="Arial" w:cs="Arial" w:eastAsia="Arial" w:hAnsi="Arial"/>
          <w:i/>
          <w:iCs/>
          <w:color w:val="555555"/>
          <w:sz w:val="20"/>
          <w:szCs w:val="20"/>
        </w:rPr>
        <w:t xml:space="preserve">ℹ️  Credits design decision pending: what is the starting credit grant for new users? What prevents gaming (creating accounts to farm credits)? These need answers before building the credits table.</w:t>
      </w:r>
    </w:p>
    <w:p>
      <w:pPr>
        <w:pStyle w:val="Heading2"/>
        <w:spacing w:before="300" w:after="120"/>
      </w:pPr>
      <w:r>
        <w:rPr>
          <w:rFonts w:ascii="Arial" w:cs="Arial" w:eastAsia="Arial" w:hAnsi="Arial"/>
          <w:b/>
          <w:bCs/>
          <w:color w:val="333333"/>
          <w:sz w:val="26"/>
          <w:szCs w:val="26"/>
        </w:rPr>
        <w:t xml:space="preserve">Monetisation (Since Trades Are Free)</w:t>
      </w:r>
    </w:p>
    <w:p>
      <w:pPr>
        <w:pStyle w:val="ListParagraph"/>
        <w:numPr>
          <w:ilvl w:val="0"/>
          <w:numId w:val="2"/>
        </w:numPr>
        <w:spacing w:before="40" w:after="40"/>
      </w:pPr>
      <w:r>
        <w:rPr>
          <w:rFonts w:ascii="Arial" w:cs="Arial" w:eastAsia="Arial" w:hAnsi="Arial"/>
          <w:sz w:val="22"/>
          <w:szCs w:val="22"/>
        </w:rPr>
        <w:t xml:space="preserve">Premium credit top-ups: buy extra credits with cash when you need more than you've earned</w:t>
      </w:r>
    </w:p>
    <w:p>
      <w:pPr>
        <w:pStyle w:val="ListParagraph"/>
        <w:numPr>
          <w:ilvl w:val="0"/>
          <w:numId w:val="2"/>
        </w:numPr>
        <w:spacing w:before="40" w:after="40"/>
      </w:pPr>
      <w:r>
        <w:rPr>
          <w:rFonts w:ascii="Arial" w:cs="Arial" w:eastAsia="Arial" w:hAnsi="Arial"/>
          <w:sz w:val="22"/>
          <w:szCs w:val="22"/>
        </w:rPr>
        <w:t xml:space="preserve">Featured listings: pay to appear at top of search results</w:t>
      </w:r>
    </w:p>
    <w:p>
      <w:pPr>
        <w:pStyle w:val="ListParagraph"/>
        <w:numPr>
          <w:ilvl w:val="0"/>
          <w:numId w:val="2"/>
        </w:numPr>
        <w:spacing w:before="40" w:after="40"/>
      </w:pPr>
      <w:r>
        <w:rPr>
          <w:rFonts w:ascii="Arial" w:cs="Arial" w:eastAsia="Arial" w:hAnsi="Arial"/>
          <w:sz w:val="22"/>
          <w:szCs w:val="22"/>
        </w:rPr>
        <w:t xml:space="preserve">Brief templates: premium industry-specific contract templates</w:t>
      </w:r>
    </w:p>
    <w:p>
      <w:pPr>
        <w:pStyle w:val="ListParagraph"/>
        <w:numPr>
          <w:ilvl w:val="0"/>
          <w:numId w:val="2"/>
        </w:numPr>
        <w:spacing w:before="40" w:after="40"/>
      </w:pPr>
      <w:r>
        <w:rPr>
          <w:rFonts w:ascii="Arial" w:cs="Arial" w:eastAsia="Arial" w:hAnsi="Arial"/>
          <w:sz w:val="22"/>
          <w:szCs w:val="22"/>
        </w:rPr>
        <w:t xml:space="preserve">Verified Pro badge: paid verification for serious freelancers (portfolio reviewed by Bartr team)</w:t>
      </w:r>
    </w:p>
    <w:p>
      <w:pPr>
        <w:pStyle w:val="ListParagraph"/>
        <w:numPr>
          <w:ilvl w:val="0"/>
          <w:numId w:val="2"/>
        </w:numPr>
        <w:spacing w:before="40" w:after="40"/>
      </w:pPr>
      <w:r>
        <w:rPr>
          <w:rFonts w:ascii="Arial" w:cs="Arial" w:eastAsia="Arial" w:hAnsi="Arial"/>
          <w:sz w:val="22"/>
          <w:szCs w:val="22"/>
        </w:rPr>
        <w:t xml:space="preserve">Tax export: £X/year for clean barter income reports for self-assessment</w:t>
      </w:r>
    </w:p>
    <w:p>
      <w:pPr>
        <w:spacing w:before="60" w:after="80"/>
        <w:ind w:left="360"/>
      </w:pPr>
      <w:r>
        <w:rPr>
          <w:rFonts w:ascii="Arial" w:cs="Arial" w:eastAsia="Arial" w:hAnsi="Arial"/>
          <w:i/>
          <w:iCs/>
          <w:color w:val="555555"/>
          <w:sz w:val="20"/>
          <w:szCs w:val="20"/>
        </w:rPr>
        <w:t xml:space="preserve">ℹ️  User's position: willing to sacrifice early revenue if the monetisation method deters new users. Don't gate core functionality behind payment at launch. Lead with free, introduce premium features as the user base grows.</w:t>
      </w:r>
    </w:p>
    <w:p>
      <w:pPr>
        <w:pStyle w:val="Heading2"/>
        <w:spacing w:before="300" w:after="120"/>
      </w:pPr>
      <w:r>
        <w:rPr>
          <w:rFonts w:ascii="Arial" w:cs="Arial" w:eastAsia="Arial" w:hAnsi="Arial"/>
          <w:b/>
          <w:bCs/>
          <w:color w:val="333333"/>
          <w:sz w:val="26"/>
          <w:szCs w:val="26"/>
        </w:rPr>
        <w:t xml:space="preserve">Competitors</w:t>
      </w:r>
    </w:p>
    <w:p>
      <w:pPr>
        <w:pStyle w:val="ListParagraph"/>
        <w:numPr>
          <w:ilvl w:val="0"/>
          <w:numId w:val="2"/>
        </w:numPr>
        <w:spacing w:before="40" w:after="40"/>
      </w:pPr>
      <w:r>
        <w:rPr>
          <w:rFonts w:ascii="Arial" w:cs="Arial" w:eastAsia="Arial" w:hAnsi="Arial"/>
          <w:sz w:val="22"/>
          <w:szCs w:val="22"/>
        </w:rPr>
        <w:t xml:space="preserve">Simbi: closest comparison. 12 years old, real user base, but US-centric, outdated UI, no mobile app, no milestone system, treats all hours as equal value (1hr = 1 credit regardless of skill). Bartr-B prices by credits/hr set by the professional.</w:t>
      </w:r>
    </w:p>
    <w:p>
      <w:pPr>
        <w:pStyle w:val="ListParagraph"/>
        <w:numPr>
          <w:ilvl w:val="0"/>
          <w:numId w:val="2"/>
        </w:numPr>
        <w:spacing w:before="40" w:after="40"/>
      </w:pPr>
      <w:r>
        <w:rPr>
          <w:rFonts w:ascii="Arial" w:cs="Arial" w:eastAsia="Arial" w:hAnsi="Arial"/>
          <w:sz w:val="22"/>
          <w:szCs w:val="22"/>
        </w:rPr>
        <w:t xml:space="preserve">Hourly.io: raised $10M, died being too enterprise-focused and complex.</w:t>
      </w:r>
    </w:p>
    <w:p>
      <w:pPr>
        <w:pStyle w:val="ListParagraph"/>
        <w:numPr>
          <w:ilvl w:val="0"/>
          <w:numId w:val="2"/>
        </w:numPr>
        <w:spacing w:before="40" w:after="40"/>
      </w:pPr>
      <w:r>
        <w:rPr>
          <w:rFonts w:ascii="Arial" w:cs="Arial" w:eastAsia="Arial" w:hAnsi="Arial"/>
          <w:sz w:val="22"/>
          <w:szCs w:val="22"/>
        </w:rPr>
        <w:t xml:space="preserve">TimeBanks: community-focused, 1hr = 1hr regardless of skill type. Philosophical difference.</w:t>
      </w:r>
    </w:p>
    <w:p>
      <w:pPr>
        <w:spacing w:before="60" w:after="80"/>
      </w:pPr>
      <w:r>
        <w:rPr>
          <w:rFonts w:ascii="Arial" w:cs="Arial" w:eastAsia="Arial" w:hAnsi="Arial"/>
          <w:sz w:val="22"/>
          <w:szCs w:val="22"/>
        </w:rPr>
        <w:t xml:space="preserve">Key gap in the market: mobile-first, milestone-protected, portfolio-required service barter with a real pricing model. Nobody has built this well.</w:t>
      </w:r>
    </w:p>
    <w:p>
      <w:pPr>
        <w:pStyle w:val="Heading2"/>
        <w:spacing w:before="300" w:after="120"/>
      </w:pPr>
      <w:r>
        <w:rPr>
          <w:rFonts w:ascii="Arial" w:cs="Arial" w:eastAsia="Arial" w:hAnsi="Arial"/>
          <w:b/>
          <w:bCs/>
          <w:color w:val="333333"/>
          <w:sz w:val="26"/>
          <w:szCs w:val="26"/>
        </w:rPr>
        <w:t xml:space="preserve">Bartr-B Design Spec</w:t>
      </w:r>
    </w:p>
    <w:p>
      <w:pPr>
        <w:pStyle w:val="ListParagraph"/>
        <w:numPr>
          <w:ilvl w:val="0"/>
          <w:numId w:val="2"/>
        </w:numPr>
        <w:spacing w:before="40" w:after="40"/>
      </w:pPr>
      <w:r>
        <w:rPr>
          <w:rFonts w:ascii="Arial" w:cs="Arial" w:eastAsia="Arial" w:hAnsi="Arial"/>
          <w:sz w:val="22"/>
          <w:szCs w:val="22"/>
        </w:rPr>
        <w:t xml:space="preserve">Palette: dark charcoal (#111210 background), forest green accent (#2D6A4F primary, #52B788 lighter)</w:t>
      </w:r>
    </w:p>
    <w:p>
      <w:pPr>
        <w:pStyle w:val="ListParagraph"/>
        <w:numPr>
          <w:ilvl w:val="0"/>
          <w:numId w:val="2"/>
        </w:numPr>
        <w:spacing w:before="40" w:after="40"/>
      </w:pPr>
      <w:r>
        <w:rPr>
          <w:rFonts w:ascii="Arial" w:cs="Arial" w:eastAsia="Arial" w:hAnsi="Arial"/>
          <w:sz w:val="22"/>
          <w:szCs w:val="22"/>
        </w:rPr>
        <w:t xml:space="preserve">Same typographic DNA as consumer Bartr — they're clearly siblings</w:t>
      </w:r>
    </w:p>
    <w:p>
      <w:pPr>
        <w:pStyle w:val="ListParagraph"/>
        <w:numPr>
          <w:ilvl w:val="0"/>
          <w:numId w:val="2"/>
        </w:numPr>
        <w:spacing w:before="40" w:after="40"/>
      </w:pPr>
      <w:r>
        <w:rPr>
          <w:rFonts w:ascii="Arial" w:cs="Arial" w:eastAsia="Arial" w:hAnsi="Arial"/>
          <w:sz w:val="22"/>
          <w:szCs w:val="22"/>
        </w:rPr>
        <w:t xml:space="preserve">Feels 'earned and trusted, not techy' — avoid all AI purple gradient aesthetics</w:t>
      </w:r>
    </w:p>
    <w:p>
      <w:pPr>
        <w:pStyle w:val="ListParagraph"/>
        <w:numPr>
          <w:ilvl w:val="0"/>
          <w:numId w:val="2"/>
        </w:numPr>
        <w:spacing w:before="40" w:after="40"/>
      </w:pPr>
      <w:r>
        <w:rPr>
          <w:rFonts w:ascii="Arial" w:cs="Arial" w:eastAsia="Arial" w:hAnsi="Arial"/>
          <w:sz w:val="22"/>
          <w:szCs w:val="22"/>
        </w:rPr>
        <w:t xml:space="preserve">Information hierarchy per card: Who → What they offer → Rate (credits/hr) → One action</w:t>
      </w:r>
    </w:p>
    <w:p>
      <w:pPr>
        <w:pStyle w:val="ListParagraph"/>
        <w:numPr>
          <w:ilvl w:val="0"/>
          <w:numId w:val="2"/>
        </w:numPr>
        <w:spacing w:before="40" w:after="40"/>
      </w:pPr>
      <w:r>
        <w:rPr>
          <w:rFonts w:ascii="Arial" w:cs="Arial" w:eastAsia="Arial" w:hAnsi="Arial"/>
          <w:sz w:val="22"/>
          <w:szCs w:val="22"/>
        </w:rPr>
        <w:t xml:space="preserve">Credits pill explains the system in one line on the landing page before the hero ends</w:t>
      </w:r>
    </w:p>
    <w:p>
      <w:pPr>
        <w:pStyle w:val="ListParagraph"/>
        <w:numPr>
          <w:ilvl w:val="0"/>
          <w:numId w:val="2"/>
        </w:numPr>
        <w:spacing w:before="40" w:after="40"/>
      </w:pPr>
      <w:r>
        <w:rPr>
          <w:rFonts w:ascii="Arial" w:cs="Arial" w:eastAsia="Arial" w:hAnsi="Arial"/>
          <w:sz w:val="22"/>
          <w:szCs w:val="22"/>
        </w:rPr>
        <w:t xml:space="preserve">Brief sheet has escrow logic explained inline so users understand protection before committing</w:t>
      </w:r>
    </w:p>
    <w:p>
      <w:pPr>
        <w:spacing w:before="0" w:after="0"/>
      </w:pPr>
      <w:r>
        <w:br w:type="page"/>
      </w:r>
    </w:p>
    <w:p>
      <w:pPr>
        <w:pStyle w:val="Heading1"/>
        <w:pBdr>
          <w:bottom w:val="single" w:color="C8352A" w:sz="6" w:space="1"/>
        </w:pBdr>
        <w:spacing w:before="400" w:after="200"/>
      </w:pPr>
      <w:r>
        <w:rPr>
          <w:rFonts w:ascii="Arial" w:cs="Arial" w:eastAsia="Arial" w:hAnsi="Arial"/>
          <w:b/>
          <w:bCs/>
          <w:sz w:val="32"/>
          <w:szCs w:val="32"/>
        </w:rPr>
        <w:t xml:space="preserve">6. Current State — What Exists</w:t>
      </w:r>
    </w:p>
    <w:p>
      <w:pPr>
        <w:pStyle w:val="Heading2"/>
        <w:spacing w:before="300" w:after="120"/>
      </w:pPr>
      <w:r>
        <w:rPr>
          <w:rFonts w:ascii="Arial" w:cs="Arial" w:eastAsia="Arial" w:hAnsi="Arial"/>
          <w:b/>
          <w:bCs/>
          <w:color w:val="333333"/>
          <w:sz w:val="26"/>
          <w:szCs w:val="26"/>
        </w:rPr>
        <w:t xml:space="preserve">6.1 Frontend Prototype (bartr-v7.html)</w:t>
      </w:r>
    </w:p>
    <w:p>
      <w:pPr>
        <w:spacing w:before="60" w:after="80"/>
      </w:pPr>
      <w:r>
        <w:rPr>
          <w:rFonts w:ascii="Arial" w:cs="Arial" w:eastAsia="Arial" w:hAnsi="Arial"/>
          <w:sz w:val="22"/>
          <w:szCs w:val="22"/>
        </w:rPr>
        <w:t xml:space="preserve">The most stable frontend prototype is v7 (2,242 lines). It contains all key consumer Bartr views with the YC design principles applied. This is the reference design that Claude Code should use as the base.</w:t>
      </w:r>
    </w:p>
    <w:p>
      <w:pPr>
        <w:pStyle w:val="ListParagraph"/>
        <w:numPr>
          <w:ilvl w:val="0"/>
          <w:numId w:val="2"/>
        </w:numPr>
        <w:spacing w:before="40" w:after="40"/>
      </w:pPr>
      <w:r>
        <w:rPr>
          <w:rFonts w:ascii="Arial" w:cs="Arial" w:eastAsia="Arial" w:hAnsi="Arial"/>
          <w:sz w:val="22"/>
          <w:szCs w:val="22"/>
        </w:rPr>
        <w:t xml:space="preserve">Root landing: BARTR wordmark + two buttons (Bartr / Bartr-B)</w:t>
      </w:r>
    </w:p>
    <w:p>
      <w:pPr>
        <w:pStyle w:val="ListParagraph"/>
        <w:numPr>
          <w:ilvl w:val="0"/>
          <w:numId w:val="2"/>
        </w:numPr>
        <w:spacing w:before="40" w:after="40"/>
      </w:pPr>
      <w:r>
        <w:rPr>
          <w:rFonts w:ascii="Arial" w:cs="Arial" w:eastAsia="Arial" w:hAnsi="Arial"/>
          <w:sz w:val="22"/>
          <w:szCs w:val="22"/>
        </w:rPr>
        <w:t xml:space="preserve">Consumer Bartr: browse feed, listing detail, offer flow, profile/shop, messages, post-trade confirmation</w:t>
      </w:r>
    </w:p>
    <w:p>
      <w:pPr>
        <w:pStyle w:val="ListParagraph"/>
        <w:numPr>
          <w:ilvl w:val="0"/>
          <w:numId w:val="2"/>
        </w:numPr>
        <w:spacing w:before="40" w:after="40"/>
      </w:pPr>
      <w:r>
        <w:rPr>
          <w:rFonts w:ascii="Arial" w:cs="Arial" w:eastAsia="Arial" w:hAnsi="Arial"/>
          <w:sz w:val="22"/>
          <w:szCs w:val="22"/>
        </w:rPr>
        <w:t xml:space="preserve">All screens use the dark editorial aesthetic, forest green for sustainability elements, red (#C8352A) for CTAs</w:t>
      </w:r>
    </w:p>
    <w:p>
      <w:pPr>
        <w:spacing w:before="60" w:after="80"/>
        <w:ind w:left="360"/>
      </w:pPr>
      <w:r>
        <w:rPr>
          <w:rFonts w:ascii="Arial" w:cs="Arial" w:eastAsia="Arial" w:hAnsi="Arial"/>
          <w:i/>
          <w:iCs/>
          <w:color w:val="B85000"/>
          <w:sz w:val="20"/>
          <w:szCs w:val="20"/>
        </w:rPr>
        <w:t xml:space="preserve">⚠️  v10 has a duplicate JavaScript bug causing function conflicts. Do NOT use v10 as the base. Use v7 or v8 as the starting point for Claude Code work.</w:t>
      </w:r>
    </w:p>
    <w:p>
      <w:pPr>
        <w:pStyle w:val="Heading2"/>
        <w:spacing w:before="300" w:after="120"/>
      </w:pPr>
      <w:r>
        <w:rPr>
          <w:rFonts w:ascii="Arial" w:cs="Arial" w:eastAsia="Arial" w:hAnsi="Arial"/>
          <w:b/>
          <w:bCs/>
          <w:color w:val="333333"/>
          <w:sz w:val="26"/>
          <w:szCs w:val="26"/>
        </w:rPr>
        <w:t xml:space="preserve">6.2 Backend Codebase (Next.js 14)</w:t>
      </w:r>
    </w:p>
    <w:p>
      <w:pPr>
        <w:spacing w:before="60" w:after="80"/>
      </w:pPr>
      <w:r>
        <w:rPr>
          <w:rFonts w:ascii="Arial" w:cs="Arial" w:eastAsia="Arial" w:hAnsi="Arial"/>
          <w:sz w:val="22"/>
          <w:szCs w:val="22"/>
        </w:rPr>
        <w:t xml:space="preserve">A substantial backend was built in parallel with the frontend iterations. Status: written and tested structurally, NOT deployed (no credentials provided yet). Infrastructure:</w:t>
      </w:r>
    </w:p>
    <w:p>
      <w:pPr>
        <w:pStyle w:val="ListParagraph"/>
        <w:numPr>
          <w:ilvl w:val="0"/>
          <w:numId w:val="2"/>
        </w:numPr>
        <w:spacing w:before="40" w:after="40"/>
      </w:pPr>
      <w:r>
        <w:rPr>
          <w:rFonts w:ascii="Arial" w:cs="Arial" w:eastAsia="Arial" w:hAnsi="Arial"/>
          <w:sz w:val="22"/>
          <w:szCs w:val="22"/>
        </w:rPr>
        <w:t xml:space="preserve">Framework: Next.js 14 with TypeScript</w:t>
      </w:r>
    </w:p>
    <w:p>
      <w:pPr>
        <w:pStyle w:val="ListParagraph"/>
        <w:numPr>
          <w:ilvl w:val="0"/>
          <w:numId w:val="2"/>
        </w:numPr>
        <w:spacing w:before="40" w:after="40"/>
      </w:pPr>
      <w:r>
        <w:rPr>
          <w:rFonts w:ascii="Arial" w:cs="Arial" w:eastAsia="Arial" w:hAnsi="Arial"/>
          <w:sz w:val="22"/>
          <w:szCs w:val="22"/>
        </w:rPr>
        <w:t xml:space="preserve">Database: Supabase (PostgreSQL with Row Level Security)</w:t>
      </w:r>
    </w:p>
    <w:p>
      <w:pPr>
        <w:pStyle w:val="ListParagraph"/>
        <w:numPr>
          <w:ilvl w:val="0"/>
          <w:numId w:val="2"/>
        </w:numPr>
        <w:spacing w:before="40" w:after="40"/>
      </w:pPr>
      <w:r>
        <w:rPr>
          <w:rFonts w:ascii="Arial" w:cs="Arial" w:eastAsia="Arial" w:hAnsi="Arial"/>
          <w:sz w:val="22"/>
          <w:szCs w:val="22"/>
        </w:rPr>
        <w:t xml:space="preserve">Schema: 11+ tables including users, listings, offers, trades, messages, disputes, notifications, carbon_credits</w:t>
      </w:r>
    </w:p>
    <w:p>
      <w:pPr>
        <w:pStyle w:val="ListParagraph"/>
        <w:numPr>
          <w:ilvl w:val="0"/>
          <w:numId w:val="2"/>
        </w:numPr>
        <w:spacing w:before="40" w:after="40"/>
      </w:pPr>
      <w:r>
        <w:rPr>
          <w:rFonts w:ascii="Arial" w:cs="Arial" w:eastAsia="Arial" w:hAnsi="Arial"/>
          <w:sz w:val="22"/>
          <w:szCs w:val="22"/>
        </w:rPr>
        <w:t xml:space="preserve">Auth: Supabase Auth with custom hooks</w:t>
      </w:r>
    </w:p>
    <w:p>
      <w:pPr>
        <w:pStyle w:val="ListParagraph"/>
        <w:numPr>
          <w:ilvl w:val="0"/>
          <w:numId w:val="2"/>
        </w:numPr>
        <w:spacing w:before="40" w:after="40"/>
      </w:pPr>
      <w:r>
        <w:rPr>
          <w:rFonts w:ascii="Arial" w:cs="Arial" w:eastAsia="Arial" w:hAnsi="Arial"/>
          <w:sz w:val="22"/>
          <w:szCs w:val="22"/>
        </w:rPr>
        <w:t xml:space="preserve">Payments: Stripe Connect for deposits/escrow, Stripe webhooks with idempotency</w:t>
      </w:r>
    </w:p>
    <w:p>
      <w:pPr>
        <w:pStyle w:val="ListParagraph"/>
        <w:numPr>
          <w:ilvl w:val="0"/>
          <w:numId w:val="2"/>
        </w:numPr>
        <w:spacing w:before="40" w:after="40"/>
      </w:pPr>
      <w:r>
        <w:rPr>
          <w:rFonts w:ascii="Arial" w:cs="Arial" w:eastAsia="Arial" w:hAnsi="Arial"/>
          <w:sz w:val="22"/>
          <w:szCs w:val="22"/>
        </w:rPr>
        <w:t xml:space="preserve">File Storage: Supabase Storage for listing photos</w:t>
      </w:r>
    </w:p>
    <w:p>
      <w:pPr>
        <w:pStyle w:val="ListParagraph"/>
        <w:numPr>
          <w:ilvl w:val="0"/>
          <w:numId w:val="2"/>
        </w:numPr>
        <w:spacing w:before="40" w:after="40"/>
      </w:pPr>
      <w:r>
        <w:rPr>
          <w:rFonts w:ascii="Arial" w:cs="Arial" w:eastAsia="Arial" w:hAnsi="Arial"/>
          <w:sz w:val="22"/>
          <w:szCs w:val="22"/>
        </w:rPr>
        <w:t xml:space="preserve">Email: Resend for transactional emails</w:t>
      </w:r>
    </w:p>
    <w:p>
      <w:pPr>
        <w:pStyle w:val="ListParagraph"/>
        <w:numPr>
          <w:ilvl w:val="0"/>
          <w:numId w:val="2"/>
        </w:numPr>
        <w:spacing w:before="40" w:after="40"/>
      </w:pPr>
      <w:r>
        <w:rPr>
          <w:rFonts w:ascii="Arial" w:cs="Arial" w:eastAsia="Arial" w:hAnsi="Arial"/>
          <w:sz w:val="22"/>
          <w:szCs w:val="22"/>
        </w:rPr>
        <w:t xml:space="preserve">Estimates: eBay Browse API for market price lookups</w:t>
      </w:r>
    </w:p>
    <w:p>
      <w:pPr>
        <w:pStyle w:val="ListParagraph"/>
        <w:numPr>
          <w:ilvl w:val="0"/>
          <w:numId w:val="2"/>
        </w:numPr>
        <w:spacing w:before="40" w:after="40"/>
      </w:pPr>
      <w:r>
        <w:rPr>
          <w:rFonts w:ascii="Arial" w:cs="Arial" w:eastAsia="Arial" w:hAnsi="Arial"/>
          <w:sz w:val="22"/>
          <w:szCs w:val="22"/>
        </w:rPr>
        <w:t xml:space="preserve">API Routes: ~22 routes covering all CRUD operations plus webhooks</w:t>
      </w:r>
    </w:p>
    <w:p>
      <w:pPr>
        <w:pStyle w:val="ListParagraph"/>
        <w:numPr>
          <w:ilvl w:val="0"/>
          <w:numId w:val="2"/>
        </w:numPr>
        <w:spacing w:before="40" w:after="40"/>
      </w:pPr>
      <w:r>
        <w:rPr>
          <w:rFonts w:ascii="Arial" w:cs="Arial" w:eastAsia="Arial" w:hAnsi="Arial"/>
          <w:sz w:val="22"/>
          <w:szCs w:val="22"/>
        </w:rPr>
        <w:t xml:space="preserve">Pages: browse, listing detail, offers management, messages, create listing, trade confirmation, profile, settings, dispute</w:t>
      </w:r>
    </w:p>
    <w:p>
      <w:pPr>
        <w:pStyle w:val="ListParagraph"/>
        <w:numPr>
          <w:ilvl w:val="0"/>
          <w:numId w:val="2"/>
        </w:numPr>
        <w:spacing w:before="40" w:after="40"/>
      </w:pPr>
      <w:r>
        <w:rPr>
          <w:rFonts w:ascii="Arial" w:cs="Arial" w:eastAsia="Arial" w:hAnsi="Arial"/>
          <w:sz w:val="22"/>
          <w:szCs w:val="22"/>
        </w:rPr>
        <w:t xml:space="preserve">Production hardening: rate limiting, error boundaries, middleware auth, structured logging, environment validation</w:t>
      </w:r>
    </w:p>
    <w:p>
      <w:pPr>
        <w:spacing w:before="60" w:after="80"/>
        <w:ind w:left="360"/>
      </w:pPr>
      <w:r>
        <w:rPr>
          <w:rFonts w:ascii="Arial" w:cs="Arial" w:eastAsia="Arial" w:hAnsi="Arial"/>
          <w:i/>
          <w:iCs/>
          <w:color w:val="555555"/>
          <w:sz w:val="20"/>
          <w:szCs w:val="20"/>
        </w:rPr>
        <w:t xml:space="preserve">ℹ️  Backend code exists in prior session outputs but is NOT in a deployable git repo. Claude Code will likely need to scaffold a fresh Next.js project and port the logic, or the user can provide the existing code files.</w:t>
      </w:r>
    </w:p>
    <w:p>
      <w:pPr>
        <w:pStyle w:val="Heading2"/>
        <w:spacing w:before="300" w:after="120"/>
      </w:pPr>
      <w:r>
        <w:rPr>
          <w:rFonts w:ascii="Arial" w:cs="Arial" w:eastAsia="Arial" w:hAnsi="Arial"/>
          <w:b/>
          <w:bCs/>
          <w:color w:val="333333"/>
          <w:sz w:val="26"/>
          <w:szCs w:val="26"/>
        </w:rPr>
        <w:t xml:space="preserve">6.3 Credentials Needed for Deployment</w:t>
      </w:r>
    </w:p>
    <w:p>
      <w:pPr>
        <w:pStyle w:val="ListParagraph"/>
        <w:numPr>
          <w:ilvl w:val="0"/>
          <w:numId w:val="2"/>
        </w:numPr>
        <w:spacing w:before="40" w:after="40"/>
      </w:pPr>
      <w:r>
        <w:rPr>
          <w:rFonts w:ascii="Arial" w:cs="Arial" w:eastAsia="Arial" w:hAnsi="Arial"/>
          <w:sz w:val="22"/>
          <w:szCs w:val="22"/>
        </w:rPr>
        <w:t xml:space="preserve">Supabase: project URL + anon key + service role key</w:t>
      </w:r>
    </w:p>
    <w:p>
      <w:pPr>
        <w:pStyle w:val="ListParagraph"/>
        <w:numPr>
          <w:ilvl w:val="0"/>
          <w:numId w:val="2"/>
        </w:numPr>
        <w:spacing w:before="40" w:after="40"/>
      </w:pPr>
      <w:r>
        <w:rPr>
          <w:rFonts w:ascii="Arial" w:cs="Arial" w:eastAsia="Arial" w:hAnsi="Arial"/>
          <w:sz w:val="22"/>
          <w:szCs w:val="22"/>
        </w:rPr>
        <w:t xml:space="preserve">Stripe: publishable key + secret key + Connect webhook secret</w:t>
      </w:r>
    </w:p>
    <w:p>
      <w:pPr>
        <w:pStyle w:val="ListParagraph"/>
        <w:numPr>
          <w:ilvl w:val="0"/>
          <w:numId w:val="2"/>
        </w:numPr>
        <w:spacing w:before="40" w:after="40"/>
      </w:pPr>
      <w:r>
        <w:rPr>
          <w:rFonts w:ascii="Arial" w:cs="Arial" w:eastAsia="Arial" w:hAnsi="Arial"/>
          <w:sz w:val="22"/>
          <w:szCs w:val="22"/>
        </w:rPr>
        <w:t xml:space="preserve">eBay: App ID for Browse API</w:t>
      </w:r>
    </w:p>
    <w:p>
      <w:pPr>
        <w:pStyle w:val="ListParagraph"/>
        <w:numPr>
          <w:ilvl w:val="0"/>
          <w:numId w:val="2"/>
        </w:numPr>
        <w:spacing w:before="40" w:after="40"/>
      </w:pPr>
      <w:r>
        <w:rPr>
          <w:rFonts w:ascii="Arial" w:cs="Arial" w:eastAsia="Arial" w:hAnsi="Arial"/>
          <w:sz w:val="22"/>
          <w:szCs w:val="22"/>
        </w:rPr>
        <w:t xml:space="preserve">Resend: API key for transactional email</w:t>
      </w:r>
    </w:p>
    <w:p>
      <w:pPr>
        <w:pStyle w:val="ListParagraph"/>
        <w:numPr>
          <w:ilvl w:val="0"/>
          <w:numId w:val="2"/>
        </w:numPr>
        <w:spacing w:before="40" w:after="40"/>
      </w:pPr>
      <w:r>
        <w:rPr>
          <w:rFonts w:ascii="Arial" w:cs="Arial" w:eastAsia="Arial" w:hAnsi="Arial"/>
          <w:sz w:val="22"/>
          <w:szCs w:val="22"/>
        </w:rPr>
        <w:t xml:space="preserve">Deployment: Vercel (recommended for Next.js)</w:t>
      </w:r>
    </w:p>
    <w:p>
      <w:pPr>
        <w:spacing w:before="0" w:after="0"/>
      </w:pPr>
      <w:r>
        <w:br w:type="page"/>
      </w:r>
    </w:p>
    <w:p>
      <w:pPr>
        <w:pStyle w:val="Heading1"/>
        <w:pBdr>
          <w:bottom w:val="single" w:color="C8352A" w:sz="6" w:space="1"/>
        </w:pBdr>
        <w:spacing w:before="400" w:after="200"/>
      </w:pPr>
      <w:r>
        <w:rPr>
          <w:rFonts w:ascii="Arial" w:cs="Arial" w:eastAsia="Arial" w:hAnsi="Arial"/>
          <w:b/>
          <w:bCs/>
          <w:sz w:val="32"/>
          <w:szCs w:val="32"/>
        </w:rPr>
        <w:t xml:space="preserve">7. Known Issues &amp; Decisions Pending</w:t>
      </w:r>
    </w:p>
    <w:p>
      <w:pPr>
        <w:pStyle w:val="Heading2"/>
        <w:spacing w:before="300" w:after="120"/>
      </w:pPr>
      <w:r>
        <w:rPr>
          <w:rFonts w:ascii="Arial" w:cs="Arial" w:eastAsia="Arial" w:hAnsi="Arial"/>
          <w:b/>
          <w:bCs/>
          <w:color w:val="333333"/>
          <w:sz w:val="26"/>
          <w:szCs w:val="26"/>
        </w:rPr>
        <w:t xml:space="preserve">7.1 v10 Bug (Do Not Use)</w:t>
      </w:r>
    </w:p>
    <w:p>
      <w:pPr>
        <w:spacing w:before="60" w:after="80"/>
      </w:pPr>
      <w:r>
        <w:rPr>
          <w:rFonts w:ascii="Arial" w:cs="Arial" w:eastAsia="Arial" w:hAnsi="Arial"/>
          <w:sz w:val="22"/>
          <w:szCs w:val="22"/>
        </w:rPr>
        <w:t xml:space="preserve">v10 has a duplicate JavaScript block caused by an interrupted file write — two &lt;script&gt; tags with conflicting function definitions. This causes JS errors on load. The file was never properly fixed. The design decisions from v10 (root landing, Bartr-B palette, hierarchy) are correct — the code is not.</w:t>
      </w:r>
    </w:p>
    <w:p>
      <w:pPr>
        <w:spacing w:before="60" w:after="80"/>
      </w:pPr>
      <w:r>
        <w:rPr>
          <w:rFonts w:ascii="Arial" w:cs="Arial" w:eastAsia="Arial" w:hAnsi="Arial"/>
          <w:sz w:val="22"/>
          <w:szCs w:val="22"/>
        </w:rPr>
        <w:t xml:space="preserve">Resolution: rebuild the v10 design on top of v8/v9 code, or use v7 as base and apply the v10 design changes.</w:t>
      </w:r>
    </w:p>
    <w:p>
      <w:pPr>
        <w:pStyle w:val="Heading2"/>
        <w:spacing w:before="300" w:after="120"/>
      </w:pPr>
      <w:r>
        <w:rPr>
          <w:rFonts w:ascii="Arial" w:cs="Arial" w:eastAsia="Arial" w:hAnsi="Arial"/>
          <w:b/>
          <w:bCs/>
          <w:color w:val="333333"/>
          <w:sz w:val="26"/>
          <w:szCs w:val="26"/>
        </w:rPr>
        <w:t xml:space="preserve">7.2 Ineligible Items Policy</w:t>
      </w:r>
    </w:p>
    <w:p>
      <w:pPr>
        <w:spacing w:before="60" w:after="80"/>
      </w:pPr>
      <w:r>
        <w:rPr>
          <w:rFonts w:ascii="Arial" w:cs="Arial" w:eastAsia="Arial" w:hAnsi="Arial"/>
          <w:sz w:val="22"/>
          <w:szCs w:val="22"/>
        </w:rPr>
        <w:t xml:space="preserve">'Ineligible items' appears in the UI but is never defined. This needs a formal policy before launch. Suggested scope:</w:t>
      </w:r>
    </w:p>
    <w:p>
      <w:pPr>
        <w:pStyle w:val="ListParagraph"/>
        <w:numPr>
          <w:ilvl w:val="0"/>
          <w:numId w:val="2"/>
        </w:numPr>
        <w:spacing w:before="40" w:after="40"/>
      </w:pPr>
      <w:r>
        <w:rPr>
          <w:rFonts w:ascii="Arial" w:cs="Arial" w:eastAsia="Arial" w:hAnsi="Arial"/>
          <w:sz w:val="22"/>
          <w:szCs w:val="22"/>
        </w:rPr>
        <w:t xml:space="preserve">Perishables (food, plants, cosmetics past expiry)</w:t>
      </w:r>
    </w:p>
    <w:p>
      <w:pPr>
        <w:pStyle w:val="ListParagraph"/>
        <w:numPr>
          <w:ilvl w:val="0"/>
          <w:numId w:val="2"/>
        </w:numPr>
        <w:spacing w:before="40" w:after="40"/>
      </w:pPr>
      <w:r>
        <w:rPr>
          <w:rFonts w:ascii="Arial" w:cs="Arial" w:eastAsia="Arial" w:hAnsi="Arial"/>
          <w:sz w:val="22"/>
          <w:szCs w:val="22"/>
        </w:rPr>
        <w:t xml:space="preserve">Items requiring licence to own or transfer (firearms, prescription medication)</w:t>
      </w:r>
    </w:p>
    <w:p>
      <w:pPr>
        <w:pStyle w:val="ListParagraph"/>
        <w:numPr>
          <w:ilvl w:val="0"/>
          <w:numId w:val="2"/>
        </w:numPr>
        <w:spacing w:before="40" w:after="40"/>
      </w:pPr>
      <w:r>
        <w:rPr>
          <w:rFonts w:ascii="Arial" w:cs="Arial" w:eastAsia="Arial" w:hAnsi="Arial"/>
          <w:sz w:val="22"/>
          <w:szCs w:val="22"/>
        </w:rPr>
        <w:t xml:space="preserve">Intellectual property, digital goods without physical form</w:t>
      </w:r>
    </w:p>
    <w:p>
      <w:pPr>
        <w:pStyle w:val="ListParagraph"/>
        <w:numPr>
          <w:ilvl w:val="0"/>
          <w:numId w:val="2"/>
        </w:numPr>
        <w:spacing w:before="40" w:after="40"/>
      </w:pPr>
      <w:r>
        <w:rPr>
          <w:rFonts w:ascii="Arial" w:cs="Arial" w:eastAsia="Arial" w:hAnsi="Arial"/>
          <w:sz w:val="22"/>
          <w:szCs w:val="22"/>
        </w:rPr>
        <w:t xml:space="preserve">Services that are illegal or unethical</w:t>
      </w:r>
    </w:p>
    <w:p>
      <w:pPr>
        <w:pStyle w:val="ListParagraph"/>
        <w:numPr>
          <w:ilvl w:val="0"/>
          <w:numId w:val="2"/>
        </w:numPr>
        <w:spacing w:before="40" w:after="40"/>
      </w:pPr>
      <w:r>
        <w:rPr>
          <w:rFonts w:ascii="Arial" w:cs="Arial" w:eastAsia="Arial" w:hAnsi="Arial"/>
          <w:sz w:val="22"/>
          <w:szCs w:val="22"/>
        </w:rPr>
        <w:t xml:space="preserve">High-risk items requiring specialist handling (vehicles, real estate)</w:t>
      </w:r>
    </w:p>
    <w:p>
      <w:pPr>
        <w:spacing w:before="60" w:after="80"/>
        <w:ind w:left="360"/>
      </w:pPr>
      <w:r>
        <w:rPr>
          <w:rFonts w:ascii="Arial" w:cs="Arial" w:eastAsia="Arial" w:hAnsi="Arial"/>
          <w:i/>
          <w:iCs/>
          <w:color w:val="555555"/>
          <w:sz w:val="20"/>
          <w:szCs w:val="20"/>
        </w:rPr>
        <w:t xml:space="preserve">ℹ️  The user noted many platform items are now ineligible. This means the category scope needs to be explicitly set and enforced in the listing creation flow.</w:t>
      </w:r>
    </w:p>
    <w:p>
      <w:pPr>
        <w:pStyle w:val="Heading2"/>
        <w:spacing w:before="300" w:after="120"/>
      </w:pPr>
      <w:r>
        <w:rPr>
          <w:rFonts w:ascii="Arial" w:cs="Arial" w:eastAsia="Arial" w:hAnsi="Arial"/>
          <w:b/>
          <w:bCs/>
          <w:color w:val="333333"/>
          <w:sz w:val="26"/>
          <w:szCs w:val="26"/>
        </w:rPr>
        <w:t xml:space="preserve">7.3 Monetisation vs Acquisition Friction</w:t>
      </w:r>
    </w:p>
    <w:p>
      <w:pPr>
        <w:spacing w:before="60" w:after="80"/>
      </w:pPr>
      <w:r>
        <w:rPr>
          <w:rFonts w:ascii="Arial" w:cs="Arial" w:eastAsia="Arial" w:hAnsi="Arial"/>
          <w:sz w:val="22"/>
          <w:szCs w:val="22"/>
        </w:rPr>
        <w:t xml:space="preserve">Open question the user flagged: 'I'm open to sacrificing revenue for the start only if it means the way of making money is going to be a deterrent for new customers.' This means:</w:t>
      </w:r>
    </w:p>
    <w:p>
      <w:pPr>
        <w:pStyle w:val="ListParagraph"/>
        <w:numPr>
          <w:ilvl w:val="0"/>
          <w:numId w:val="2"/>
        </w:numPr>
        <w:spacing w:before="40" w:after="40"/>
      </w:pPr>
      <w:r>
        <w:rPr>
          <w:rFonts w:ascii="Arial" w:cs="Arial" w:eastAsia="Arial" w:hAnsi="Arial"/>
          <w:sz w:val="22"/>
          <w:szCs w:val="22"/>
        </w:rPr>
        <w:t xml:space="preserve">Do NOT charge at the listing stage</w:t>
      </w:r>
    </w:p>
    <w:p>
      <w:pPr>
        <w:pStyle w:val="ListParagraph"/>
        <w:numPr>
          <w:ilvl w:val="0"/>
          <w:numId w:val="2"/>
        </w:numPr>
        <w:spacing w:before="40" w:after="40"/>
      </w:pPr>
      <w:r>
        <w:rPr>
          <w:rFonts w:ascii="Arial" w:cs="Arial" w:eastAsia="Arial" w:hAnsi="Arial"/>
          <w:sz w:val="22"/>
          <w:szCs w:val="22"/>
        </w:rPr>
        <w:t xml:space="preserve">Do NOT require credit card before the first trade</w:t>
      </w:r>
    </w:p>
    <w:p>
      <w:pPr>
        <w:pStyle w:val="ListParagraph"/>
        <w:numPr>
          <w:ilvl w:val="0"/>
          <w:numId w:val="2"/>
        </w:numPr>
        <w:spacing w:before="40" w:after="40"/>
      </w:pPr>
      <w:r>
        <w:rPr>
          <w:rFonts w:ascii="Arial" w:cs="Arial" w:eastAsia="Arial" w:hAnsi="Arial"/>
          <w:sz w:val="22"/>
          <w:szCs w:val="22"/>
        </w:rPr>
        <w:t xml:space="preserve">The 5% service fee on trade completion is acceptable (small, expected, post-value)</w:t>
      </w:r>
    </w:p>
    <w:p>
      <w:pPr>
        <w:pStyle w:val="ListParagraph"/>
        <w:numPr>
          <w:ilvl w:val="0"/>
          <w:numId w:val="2"/>
        </w:numPr>
        <w:spacing w:before="40" w:after="40"/>
      </w:pPr>
      <w:r>
        <w:rPr>
          <w:rFonts w:ascii="Arial" w:cs="Arial" w:eastAsia="Arial" w:hAnsi="Arial"/>
          <w:sz w:val="22"/>
          <w:szCs w:val="22"/>
        </w:rPr>
        <w:t xml:space="preserve">The 10% deposit is NOT revenue — it's returned. But it DOES create a signup/payment friction moment</w:t>
      </w:r>
    </w:p>
    <w:p>
      <w:pPr>
        <w:spacing w:before="60" w:after="80"/>
      </w:pPr>
      <w:r>
        <w:rPr>
          <w:rFonts w:ascii="Arial" w:cs="Arial" w:eastAsia="Arial" w:hAnsi="Arial"/>
          <w:sz w:val="22"/>
          <w:szCs w:val="22"/>
        </w:rPr>
        <w:t xml:space="preserve">Decision needed: at what point in the funnel does Bartr first ask for money or card details? Recommendation: ask for payment details only when a specific trade is being locked (deposit moment), not before.</w:t>
      </w:r>
    </w:p>
    <w:p>
      <w:pPr>
        <w:pStyle w:val="Heading2"/>
        <w:spacing w:before="300" w:after="120"/>
      </w:pPr>
      <w:r>
        <w:rPr>
          <w:rFonts w:ascii="Arial" w:cs="Arial" w:eastAsia="Arial" w:hAnsi="Arial"/>
          <w:b/>
          <w:bCs/>
          <w:color w:val="333333"/>
          <w:sz w:val="26"/>
          <w:szCs w:val="26"/>
        </w:rPr>
        <w:t xml:space="preserve">7.4 Credits Economy Design</w:t>
      </w:r>
    </w:p>
    <w:p>
      <w:pPr>
        <w:spacing w:before="60" w:after="80"/>
      </w:pPr>
      <w:r>
        <w:rPr>
          <w:rFonts w:ascii="Arial" w:cs="Arial" w:eastAsia="Arial" w:hAnsi="Arial"/>
          <w:sz w:val="22"/>
          <w:szCs w:val="22"/>
        </w:rPr>
        <w:t xml:space="preserve">Credits were discussed for both consumer Bartr and Bartr-B but the rules aren't fully defined:</w:t>
      </w:r>
    </w:p>
    <w:p>
      <w:pPr>
        <w:pStyle w:val="ListParagraph"/>
        <w:numPr>
          <w:ilvl w:val="0"/>
          <w:numId w:val="2"/>
        </w:numPr>
        <w:spacing w:before="40" w:after="40"/>
      </w:pPr>
      <w:r>
        <w:rPr>
          <w:rFonts w:ascii="Arial" w:cs="Arial" w:eastAsia="Arial" w:hAnsi="Arial"/>
          <w:sz w:val="22"/>
          <w:szCs w:val="22"/>
        </w:rPr>
        <w:t xml:space="preserve">How many credits does a new user start with?</w:t>
      </w:r>
    </w:p>
    <w:p>
      <w:pPr>
        <w:pStyle w:val="ListParagraph"/>
        <w:numPr>
          <w:ilvl w:val="0"/>
          <w:numId w:val="2"/>
        </w:numPr>
        <w:spacing w:before="40" w:after="40"/>
      </w:pPr>
      <w:r>
        <w:rPr>
          <w:rFonts w:ascii="Arial" w:cs="Arial" w:eastAsia="Arial" w:hAnsi="Arial"/>
          <w:sz w:val="22"/>
          <w:szCs w:val="22"/>
        </w:rPr>
        <w:t xml:space="preserve">What's the exchange rate between credits and pounds for consumer Bartr?</w:t>
      </w:r>
    </w:p>
    <w:p>
      <w:pPr>
        <w:pStyle w:val="ListParagraph"/>
        <w:numPr>
          <w:ilvl w:val="0"/>
          <w:numId w:val="2"/>
        </w:numPr>
        <w:spacing w:before="40" w:after="40"/>
      </w:pPr>
      <w:r>
        <w:rPr>
          <w:rFonts w:ascii="Arial" w:cs="Arial" w:eastAsia="Arial" w:hAnsi="Arial"/>
          <w:sz w:val="22"/>
          <w:szCs w:val="22"/>
        </w:rPr>
        <w:t xml:space="preserve">Can credits earned on physical goods trades be spent on Bartr-B services?</w:t>
      </w:r>
    </w:p>
    <w:p>
      <w:pPr>
        <w:pStyle w:val="ListParagraph"/>
        <w:numPr>
          <w:ilvl w:val="0"/>
          <w:numId w:val="2"/>
        </w:numPr>
        <w:spacing w:before="40" w:after="40"/>
      </w:pPr>
      <w:r>
        <w:rPr>
          <w:rFonts w:ascii="Arial" w:cs="Arial" w:eastAsia="Arial" w:hAnsi="Arial"/>
          <w:sz w:val="22"/>
          <w:szCs w:val="22"/>
        </w:rPr>
        <w:t xml:space="preserve">What prevents multi-account farming?</w:t>
      </w:r>
    </w:p>
    <w:p>
      <w:pPr>
        <w:pStyle w:val="ListParagraph"/>
        <w:numPr>
          <w:ilvl w:val="0"/>
          <w:numId w:val="2"/>
        </w:numPr>
        <w:spacing w:before="40" w:after="40"/>
      </w:pPr>
      <w:r>
        <w:rPr>
          <w:rFonts w:ascii="Arial" w:cs="Arial" w:eastAsia="Arial" w:hAnsi="Arial"/>
          <w:sz w:val="22"/>
          <w:szCs w:val="22"/>
        </w:rPr>
        <w:t xml:space="preserve">Does the fee discount via credits apply immediately, or is there a minimum threshold?</w:t>
      </w:r>
    </w:p>
    <w:p>
      <w:pPr>
        <w:pStyle w:val="Heading2"/>
        <w:spacing w:before="300" w:after="120"/>
      </w:pPr>
      <w:r>
        <w:rPr>
          <w:rFonts w:ascii="Arial" w:cs="Arial" w:eastAsia="Arial" w:hAnsi="Arial"/>
          <w:b/>
          <w:bCs/>
          <w:color w:val="333333"/>
          <w:sz w:val="26"/>
          <w:szCs w:val="26"/>
        </w:rPr>
        <w:t xml:space="preserve">7.5 Taste Matching Algorithm</w:t>
      </w:r>
    </w:p>
    <w:p>
      <w:pPr>
        <w:spacing w:before="60" w:after="80"/>
      </w:pPr>
      <w:r>
        <w:rPr>
          <w:rFonts w:ascii="Arial" w:cs="Arial" w:eastAsia="Arial" w:hAnsi="Arial"/>
          <w:sz w:val="22"/>
          <w:szCs w:val="22"/>
        </w:rPr>
        <w:t xml:space="preserve">Designed conceptually but not implemented. Needs:</w:t>
      </w:r>
    </w:p>
    <w:p>
      <w:pPr>
        <w:pStyle w:val="ListParagraph"/>
        <w:numPr>
          <w:ilvl w:val="0"/>
          <w:numId w:val="2"/>
        </w:numPr>
        <w:spacing w:before="40" w:after="40"/>
      </w:pPr>
      <w:r>
        <w:rPr>
          <w:rFonts w:ascii="Arial" w:cs="Arial" w:eastAsia="Arial" w:hAnsi="Arial"/>
          <w:sz w:val="22"/>
          <w:szCs w:val="22"/>
        </w:rPr>
        <w:t xml:space="preserve">Schema: user_preferences table (categories willing to receive, specific wants)</w:t>
      </w:r>
    </w:p>
    <w:p>
      <w:pPr>
        <w:pStyle w:val="ListParagraph"/>
        <w:numPr>
          <w:ilvl w:val="0"/>
          <w:numId w:val="2"/>
        </w:numPr>
        <w:spacing w:before="40" w:after="40"/>
      </w:pPr>
      <w:r>
        <w:rPr>
          <w:rFonts w:ascii="Arial" w:cs="Arial" w:eastAsia="Arial" w:hAnsi="Arial"/>
          <w:sz w:val="22"/>
          <w:szCs w:val="22"/>
        </w:rPr>
        <w:t xml:space="preserve">Matching logic: when viewing a listing, show 'match score' based on seller's category preferences vs your inventory</w:t>
      </w:r>
    </w:p>
    <w:p>
      <w:pPr>
        <w:pStyle w:val="ListParagraph"/>
        <w:numPr>
          <w:ilvl w:val="0"/>
          <w:numId w:val="2"/>
        </w:numPr>
        <w:spacing w:before="40" w:after="40"/>
      </w:pPr>
      <w:r>
        <w:rPr>
          <w:rFonts w:ascii="Arial" w:cs="Arial" w:eastAsia="Arial" w:hAnsi="Arial"/>
          <w:sz w:val="22"/>
          <w:szCs w:val="22"/>
        </w:rPr>
        <w:t xml:space="preserve">Daily digest: email/notification with top 3 matches surfaced algorithmically</w:t>
      </w:r>
    </w:p>
    <w:p>
      <w:pPr>
        <w:spacing w:before="0" w:after="0"/>
      </w:pPr>
      <w:r>
        <w:br w:type="page"/>
      </w:r>
    </w:p>
    <w:p>
      <w:pPr>
        <w:pStyle w:val="Heading1"/>
        <w:pBdr>
          <w:bottom w:val="single" w:color="C8352A" w:sz="6" w:space="1"/>
        </w:pBdr>
        <w:spacing w:before="400" w:after="200"/>
      </w:pPr>
      <w:r>
        <w:rPr>
          <w:rFonts w:ascii="Arial" w:cs="Arial" w:eastAsia="Arial" w:hAnsi="Arial"/>
          <w:b/>
          <w:bCs/>
          <w:sz w:val="32"/>
          <w:szCs w:val="32"/>
        </w:rPr>
        <w:t xml:space="preserve">8. What Claude Code Should Build</w:t>
      </w:r>
    </w:p>
    <w:p>
      <w:pPr>
        <w:pStyle w:val="Heading2"/>
        <w:spacing w:before="300" w:after="120"/>
      </w:pPr>
      <w:r>
        <w:rPr>
          <w:rFonts w:ascii="Arial" w:cs="Arial" w:eastAsia="Arial" w:hAnsi="Arial"/>
          <w:b/>
          <w:bCs/>
          <w:color w:val="333333"/>
          <w:sz w:val="26"/>
          <w:szCs w:val="26"/>
        </w:rPr>
        <w:t xml:space="preserve">The Goal</w:t>
      </w:r>
    </w:p>
    <w:p>
      <w:pPr>
        <w:spacing w:before="60" w:after="80"/>
      </w:pPr>
      <w:r>
        <w:rPr>
          <w:rFonts w:ascii="Arial" w:cs="Arial" w:eastAsia="Arial" w:hAnsi="Arial"/>
          <w:sz w:val="22"/>
          <w:szCs w:val="22"/>
        </w:rPr>
        <w:t xml:space="preserve">Bartr is a real product, not a demo. The goal is a production-deployable application that can be submitted for YC (or similar), launched to real users, and iterated on. Build at that standard.</w:t>
      </w:r>
    </w:p>
    <w:p>
      <w:pPr>
        <w:pStyle w:val="Heading2"/>
        <w:spacing w:before="300" w:after="120"/>
      </w:pPr>
      <w:r>
        <w:rPr>
          <w:rFonts w:ascii="Arial" w:cs="Arial" w:eastAsia="Arial" w:hAnsi="Arial"/>
          <w:b/>
          <w:bCs/>
          <w:color w:val="333333"/>
          <w:sz w:val="26"/>
          <w:szCs w:val="26"/>
        </w:rPr>
        <w:t xml:space="preserve">Recommended Starting Point</w:t>
      </w:r>
    </w:p>
    <w:p>
      <w:pPr>
        <w:pStyle w:val="ListParagraph"/>
        <w:numPr>
          <w:ilvl w:val="0"/>
          <w:numId w:val="2"/>
        </w:numPr>
        <w:spacing w:before="40" w:after="40"/>
      </w:pPr>
      <w:r>
        <w:rPr>
          <w:rFonts w:ascii="Arial" w:cs="Arial" w:eastAsia="Arial" w:hAnsi="Arial"/>
          <w:sz w:val="22"/>
          <w:szCs w:val="22"/>
        </w:rPr>
        <w:t xml:space="preserve">Take v7 or v8 HTML prototype as the design reference</w:t>
      </w:r>
    </w:p>
    <w:p>
      <w:pPr>
        <w:pStyle w:val="ListParagraph"/>
        <w:numPr>
          <w:ilvl w:val="0"/>
          <w:numId w:val="2"/>
        </w:numPr>
        <w:spacing w:before="40" w:after="40"/>
      </w:pPr>
      <w:r>
        <w:rPr>
          <w:rFonts w:ascii="Arial" w:cs="Arial" w:eastAsia="Arial" w:hAnsi="Arial"/>
          <w:sz w:val="22"/>
          <w:szCs w:val="22"/>
        </w:rPr>
        <w:t xml:space="preserve">Apply v10 design decisions: root landing (wordmark + two buttons only), forest green Bartr-B palette</w:t>
      </w:r>
    </w:p>
    <w:p>
      <w:pPr>
        <w:pStyle w:val="ListParagraph"/>
        <w:numPr>
          <w:ilvl w:val="0"/>
          <w:numId w:val="2"/>
        </w:numPr>
        <w:spacing w:before="40" w:after="40"/>
      </w:pPr>
      <w:r>
        <w:rPr>
          <w:rFonts w:ascii="Arial" w:cs="Arial" w:eastAsia="Arial" w:hAnsi="Arial"/>
          <w:sz w:val="22"/>
          <w:szCs w:val="22"/>
        </w:rPr>
        <w:t xml:space="preserve">Scaffold fresh Next.js 14 project with TypeScript</w:t>
      </w:r>
    </w:p>
    <w:p>
      <w:pPr>
        <w:pStyle w:val="ListParagraph"/>
        <w:numPr>
          <w:ilvl w:val="0"/>
          <w:numId w:val="2"/>
        </w:numPr>
        <w:spacing w:before="40" w:after="40"/>
      </w:pPr>
      <w:r>
        <w:rPr>
          <w:rFonts w:ascii="Arial" w:cs="Arial" w:eastAsia="Arial" w:hAnsi="Arial"/>
          <w:sz w:val="22"/>
          <w:szCs w:val="22"/>
        </w:rPr>
        <w:t xml:space="preserve">Port backend logic from prior session work</w:t>
      </w:r>
    </w:p>
    <w:p>
      <w:pPr>
        <w:pStyle w:val="ListParagraph"/>
        <w:numPr>
          <w:ilvl w:val="0"/>
          <w:numId w:val="2"/>
        </w:numPr>
        <w:spacing w:before="40" w:after="40"/>
      </w:pPr>
      <w:r>
        <w:rPr>
          <w:rFonts w:ascii="Arial" w:cs="Arial" w:eastAsia="Arial" w:hAnsi="Arial"/>
          <w:sz w:val="22"/>
          <w:szCs w:val="22"/>
        </w:rPr>
        <w:t xml:space="preserve">Do NOT start from v10 HTML (it has a JS bug)</w:t>
      </w:r>
    </w:p>
    <w:p>
      <w:pPr>
        <w:pStyle w:val="Heading2"/>
        <w:spacing w:before="300" w:after="120"/>
      </w:pPr>
      <w:r>
        <w:rPr>
          <w:rFonts w:ascii="Arial" w:cs="Arial" w:eastAsia="Arial" w:hAnsi="Arial"/>
          <w:b/>
          <w:bCs/>
          <w:color w:val="333333"/>
          <w:sz w:val="26"/>
          <w:szCs w:val="26"/>
        </w:rPr>
        <w:t xml:space="preserve">Priority Build Order</w:t>
      </w:r>
    </w:p>
    <w:p>
      <w:pPr>
        <w:spacing w:before="120" w:after="60"/>
      </w:pPr>
      <w:r>
        <w:rPr>
          <w:rFonts w:ascii="Arial" w:cs="Arial" w:eastAsia="Arial" w:hAnsi="Arial"/>
          <w:b/>
          <w:bCs/>
          <w:color w:val="C8352A"/>
          <w:sz w:val="22"/>
          <w:szCs w:val="22"/>
        </w:rPr>
        <w:t xml:space="preserve">Phase 1 — Core Consumer Bartr (Launch MVP)</w:t>
      </w:r>
    </w:p>
    <w:p>
      <w:pPr>
        <w:pStyle w:val="ListParagraph"/>
        <w:numPr>
          <w:ilvl w:val="0"/>
          <w:numId w:val="2"/>
        </w:numPr>
        <w:spacing w:before="40" w:after="40"/>
      </w:pPr>
      <w:r>
        <w:rPr>
          <w:rFonts w:ascii="Arial" w:cs="Arial" w:eastAsia="Arial" w:hAnsi="Arial"/>
          <w:sz w:val="22"/>
          <w:szCs w:val="22"/>
        </w:rPr>
        <w:t xml:space="preserve">User auth (Supabase Auth)</w:t>
      </w:r>
    </w:p>
    <w:p>
      <w:pPr>
        <w:pStyle w:val="ListParagraph"/>
        <w:numPr>
          <w:ilvl w:val="0"/>
          <w:numId w:val="2"/>
        </w:numPr>
        <w:spacing w:before="40" w:after="40"/>
      </w:pPr>
      <w:r>
        <w:rPr>
          <w:rFonts w:ascii="Arial" w:cs="Arial" w:eastAsia="Arial" w:hAnsi="Arial"/>
          <w:sz w:val="22"/>
          <w:szCs w:val="22"/>
        </w:rPr>
        <w:t xml:space="preserve">Listing creation with photo upload (3-step: photos → details → wants)</w:t>
      </w:r>
    </w:p>
    <w:p>
      <w:pPr>
        <w:pStyle w:val="ListParagraph"/>
        <w:numPr>
          <w:ilvl w:val="0"/>
          <w:numId w:val="2"/>
        </w:numPr>
        <w:spacing w:before="40" w:after="40"/>
      </w:pPr>
      <w:r>
        <w:rPr>
          <w:rFonts w:ascii="Arial" w:cs="Arial" w:eastAsia="Arial" w:hAnsi="Arial"/>
          <w:sz w:val="22"/>
          <w:szCs w:val="22"/>
        </w:rPr>
        <w:t xml:space="preserve">Browse feed with category filters and search</w:t>
      </w:r>
    </w:p>
    <w:p>
      <w:pPr>
        <w:pStyle w:val="ListParagraph"/>
        <w:numPr>
          <w:ilvl w:val="0"/>
          <w:numId w:val="2"/>
        </w:numPr>
        <w:spacing w:before="40" w:after="40"/>
      </w:pPr>
      <w:r>
        <w:rPr>
          <w:rFonts w:ascii="Arial" w:cs="Arial" w:eastAsia="Arial" w:hAnsi="Arial"/>
          <w:sz w:val="22"/>
          <w:szCs w:val="22"/>
        </w:rPr>
        <w:t xml:space="preserve">Listing detail page with BARTR Estimate display</w:t>
      </w:r>
    </w:p>
    <w:p>
      <w:pPr>
        <w:pStyle w:val="ListParagraph"/>
        <w:numPr>
          <w:ilvl w:val="0"/>
          <w:numId w:val="2"/>
        </w:numPr>
        <w:spacing w:before="40" w:after="40"/>
      </w:pPr>
      <w:r>
        <w:rPr>
          <w:rFonts w:ascii="Arial" w:cs="Arial" w:eastAsia="Arial" w:hAnsi="Arial"/>
          <w:sz w:val="22"/>
          <w:szCs w:val="22"/>
        </w:rPr>
        <w:t xml:space="preserve">Offer flow with bidirectional value comparison (5 states)</w:t>
      </w:r>
    </w:p>
    <w:p>
      <w:pPr>
        <w:pStyle w:val="ListParagraph"/>
        <w:numPr>
          <w:ilvl w:val="0"/>
          <w:numId w:val="2"/>
        </w:numPr>
        <w:spacing w:before="40" w:after="40"/>
      </w:pPr>
      <w:r>
        <w:rPr>
          <w:rFonts w:ascii="Arial" w:cs="Arial" w:eastAsia="Arial" w:hAnsi="Arial"/>
          <w:sz w:val="22"/>
          <w:szCs w:val="22"/>
        </w:rPr>
        <w:t xml:space="preserve">Offer acceptance / counter-offer / decline</w:t>
      </w:r>
    </w:p>
    <w:p>
      <w:pPr>
        <w:pStyle w:val="ListParagraph"/>
        <w:numPr>
          <w:ilvl w:val="0"/>
          <w:numId w:val="2"/>
        </w:numPr>
        <w:spacing w:before="40" w:after="40"/>
      </w:pPr>
      <w:r>
        <w:rPr>
          <w:rFonts w:ascii="Arial" w:cs="Arial" w:eastAsia="Arial" w:hAnsi="Arial"/>
          <w:sz w:val="22"/>
          <w:szCs w:val="22"/>
        </w:rPr>
        <w:t xml:space="preserve">Deposit escrow (Stripe)</w:t>
      </w:r>
    </w:p>
    <w:p>
      <w:pPr>
        <w:pStyle w:val="ListParagraph"/>
        <w:numPr>
          <w:ilvl w:val="0"/>
          <w:numId w:val="2"/>
        </w:numPr>
        <w:spacing w:before="40" w:after="40"/>
      </w:pPr>
      <w:r>
        <w:rPr>
          <w:rFonts w:ascii="Arial" w:cs="Arial" w:eastAsia="Arial" w:hAnsi="Arial"/>
          <w:sz w:val="22"/>
          <w:szCs w:val="22"/>
        </w:rPr>
        <w:t xml:space="preserve">Post-trade confirmation and review</w:t>
      </w:r>
    </w:p>
    <w:p>
      <w:pPr>
        <w:pStyle w:val="ListParagraph"/>
        <w:numPr>
          <w:ilvl w:val="0"/>
          <w:numId w:val="2"/>
        </w:numPr>
        <w:spacing w:before="40" w:after="40"/>
      </w:pPr>
      <w:r>
        <w:rPr>
          <w:rFonts w:ascii="Arial" w:cs="Arial" w:eastAsia="Arial" w:hAnsi="Arial"/>
          <w:sz w:val="22"/>
          <w:szCs w:val="22"/>
        </w:rPr>
        <w:t xml:space="preserve">User profile / shop</w:t>
      </w:r>
    </w:p>
    <w:p>
      <w:pPr>
        <w:pStyle w:val="ListParagraph"/>
        <w:numPr>
          <w:ilvl w:val="0"/>
          <w:numId w:val="2"/>
        </w:numPr>
        <w:spacing w:before="40" w:after="40"/>
      </w:pPr>
      <w:r>
        <w:rPr>
          <w:rFonts w:ascii="Arial" w:cs="Arial" w:eastAsia="Arial" w:hAnsi="Arial"/>
          <w:sz w:val="22"/>
          <w:szCs w:val="22"/>
        </w:rPr>
        <w:t xml:space="preserve">Messaging between trade parties</w:t>
      </w:r>
    </w:p>
    <w:p>
      <w:pPr>
        <w:spacing w:before="120" w:after="60"/>
      </w:pPr>
      <w:r>
        <w:rPr>
          <w:rFonts w:ascii="Arial" w:cs="Arial" w:eastAsia="Arial" w:hAnsi="Arial"/>
          <w:b/>
          <w:bCs/>
          <w:color w:val="C8352A"/>
          <w:sz w:val="22"/>
          <w:szCs w:val="22"/>
        </w:rPr>
        <w:t xml:space="preserve">Phase 2 — Trust &amp; Matching</w:t>
      </w:r>
    </w:p>
    <w:p>
      <w:pPr>
        <w:pStyle w:val="ListParagraph"/>
        <w:numPr>
          <w:ilvl w:val="0"/>
          <w:numId w:val="2"/>
        </w:numPr>
        <w:spacing w:before="40" w:after="40"/>
      </w:pPr>
      <w:r>
        <w:rPr>
          <w:rFonts w:ascii="Arial" w:cs="Arial" w:eastAsia="Arial" w:hAnsi="Arial"/>
          <w:sz w:val="22"/>
          <w:szCs w:val="22"/>
        </w:rPr>
        <w:t xml:space="preserve">3-step verification flow (ID + phone + photo)</w:t>
      </w:r>
    </w:p>
    <w:p>
      <w:pPr>
        <w:pStyle w:val="ListParagraph"/>
        <w:numPr>
          <w:ilvl w:val="0"/>
          <w:numId w:val="2"/>
        </w:numPr>
        <w:spacing w:before="40" w:after="40"/>
      </w:pPr>
      <w:r>
        <w:rPr>
          <w:rFonts w:ascii="Arial" w:cs="Arial" w:eastAsia="Arial" w:hAnsi="Arial"/>
          <w:sz w:val="22"/>
          <w:szCs w:val="22"/>
        </w:rPr>
        <w:t xml:space="preserve">Trust badge system (Bronze/Silver/Gold)</w:t>
      </w:r>
    </w:p>
    <w:p>
      <w:pPr>
        <w:pStyle w:val="ListParagraph"/>
        <w:numPr>
          <w:ilvl w:val="0"/>
          <w:numId w:val="2"/>
        </w:numPr>
        <w:spacing w:before="40" w:after="40"/>
      </w:pPr>
      <w:r>
        <w:rPr>
          <w:rFonts w:ascii="Arial" w:cs="Arial" w:eastAsia="Arial" w:hAnsi="Arial"/>
          <w:sz w:val="22"/>
          <w:szCs w:val="22"/>
        </w:rPr>
        <w:t xml:space="preserve">Taste matching preferences (categories willing to receive)</w:t>
      </w:r>
    </w:p>
    <w:p>
      <w:pPr>
        <w:pStyle w:val="ListParagraph"/>
        <w:numPr>
          <w:ilvl w:val="0"/>
          <w:numId w:val="2"/>
        </w:numPr>
        <w:spacing w:before="40" w:after="40"/>
      </w:pPr>
      <w:r>
        <w:rPr>
          <w:rFonts w:ascii="Arial" w:cs="Arial" w:eastAsia="Arial" w:hAnsi="Arial"/>
          <w:sz w:val="22"/>
          <w:szCs w:val="22"/>
        </w:rPr>
        <w:t xml:space="preserve">Match score display on listing cards</w:t>
      </w:r>
    </w:p>
    <w:p>
      <w:pPr>
        <w:pStyle w:val="ListParagraph"/>
        <w:numPr>
          <w:ilvl w:val="0"/>
          <w:numId w:val="2"/>
        </w:numPr>
        <w:spacing w:before="40" w:after="40"/>
      </w:pPr>
      <w:r>
        <w:rPr>
          <w:rFonts w:ascii="Arial" w:cs="Arial" w:eastAsia="Arial" w:hAnsi="Arial"/>
          <w:sz w:val="22"/>
          <w:szCs w:val="22"/>
        </w:rPr>
        <w:t xml:space="preserve">Dispute system</w:t>
      </w:r>
    </w:p>
    <w:p>
      <w:pPr>
        <w:pStyle w:val="ListParagraph"/>
        <w:numPr>
          <w:ilvl w:val="0"/>
          <w:numId w:val="2"/>
        </w:numPr>
        <w:spacing w:before="40" w:after="40"/>
      </w:pPr>
      <w:r>
        <w:rPr>
          <w:rFonts w:ascii="Arial" w:cs="Arial" w:eastAsia="Arial" w:hAnsi="Arial"/>
          <w:sz w:val="22"/>
          <w:szCs w:val="22"/>
        </w:rPr>
        <w:t xml:space="preserve">Carbon Credits (earn on trade completion, redeem against fee)</w:t>
      </w:r>
    </w:p>
    <w:p>
      <w:pPr>
        <w:spacing w:before="120" w:after="60"/>
      </w:pPr>
      <w:r>
        <w:rPr>
          <w:rFonts w:ascii="Arial" w:cs="Arial" w:eastAsia="Arial" w:hAnsi="Arial"/>
          <w:b/>
          <w:bCs/>
          <w:color w:val="2D6A4F"/>
          <w:sz w:val="22"/>
          <w:szCs w:val="22"/>
        </w:rPr>
        <w:t xml:space="preserve">Phase 3 — Bartr-B</w:t>
      </w:r>
    </w:p>
    <w:p>
      <w:pPr>
        <w:pStyle w:val="ListParagraph"/>
        <w:numPr>
          <w:ilvl w:val="0"/>
          <w:numId w:val="2"/>
        </w:numPr>
        <w:spacing w:before="40" w:after="40"/>
      </w:pPr>
      <w:r>
        <w:rPr>
          <w:rFonts w:ascii="Arial" w:cs="Arial" w:eastAsia="Arial" w:hAnsi="Arial"/>
          <w:sz w:val="22"/>
          <w:szCs w:val="22"/>
        </w:rPr>
        <w:t xml:space="preserve">Bartr-B landing page (separate from consumer Bartr)</w:t>
      </w:r>
    </w:p>
    <w:p>
      <w:pPr>
        <w:pStyle w:val="ListParagraph"/>
        <w:numPr>
          <w:ilvl w:val="0"/>
          <w:numId w:val="2"/>
        </w:numPr>
        <w:spacing w:before="40" w:after="40"/>
      </w:pPr>
      <w:r>
        <w:rPr>
          <w:rFonts w:ascii="Arial" w:cs="Arial" w:eastAsia="Arial" w:hAnsi="Arial"/>
          <w:sz w:val="22"/>
          <w:szCs w:val="22"/>
        </w:rPr>
        <w:t xml:space="preserve">Service listing creation (with portfolio samples mandatory)</w:t>
      </w:r>
    </w:p>
    <w:p>
      <w:pPr>
        <w:pStyle w:val="ListParagraph"/>
        <w:numPr>
          <w:ilvl w:val="0"/>
          <w:numId w:val="2"/>
        </w:numPr>
        <w:spacing w:before="40" w:after="40"/>
      </w:pPr>
      <w:r>
        <w:rPr>
          <w:rFonts w:ascii="Arial" w:cs="Arial" w:eastAsia="Arial" w:hAnsi="Arial"/>
          <w:sz w:val="22"/>
          <w:szCs w:val="22"/>
        </w:rPr>
        <w:t xml:space="preserve">Brief system (scope definition before work starts)</w:t>
      </w:r>
    </w:p>
    <w:p>
      <w:pPr>
        <w:pStyle w:val="ListParagraph"/>
        <w:numPr>
          <w:ilvl w:val="0"/>
          <w:numId w:val="2"/>
        </w:numPr>
        <w:spacing w:before="40" w:after="40"/>
      </w:pPr>
      <w:r>
        <w:rPr>
          <w:rFonts w:ascii="Arial" w:cs="Arial" w:eastAsia="Arial" w:hAnsi="Arial"/>
          <w:sz w:val="22"/>
          <w:szCs w:val="22"/>
        </w:rPr>
        <w:t xml:space="preserve">Milestone tracking (credits released per milestone)</w:t>
      </w:r>
    </w:p>
    <w:p>
      <w:pPr>
        <w:pStyle w:val="ListParagraph"/>
        <w:numPr>
          <w:ilvl w:val="0"/>
          <w:numId w:val="2"/>
        </w:numPr>
        <w:spacing w:before="40" w:after="40"/>
      </w:pPr>
      <w:r>
        <w:rPr>
          <w:rFonts w:ascii="Arial" w:cs="Arial" w:eastAsia="Arial" w:hAnsi="Arial"/>
          <w:sz w:val="22"/>
          <w:szCs w:val="22"/>
        </w:rPr>
        <w:t xml:space="preserve">Credits economy (earn on delivery, spend on any service)</w:t>
      </w:r>
    </w:p>
    <w:p>
      <w:pPr>
        <w:pStyle w:val="ListParagraph"/>
        <w:numPr>
          <w:ilvl w:val="0"/>
          <w:numId w:val="2"/>
        </w:numPr>
        <w:spacing w:before="40" w:after="40"/>
      </w:pPr>
      <w:r>
        <w:rPr>
          <w:rFonts w:ascii="Arial" w:cs="Arial" w:eastAsia="Arial" w:hAnsi="Arial"/>
          <w:sz w:val="22"/>
          <w:szCs w:val="22"/>
        </w:rPr>
        <w:t xml:space="preserve">Tax reporting export (annual barter income summary)</w:t>
      </w:r>
    </w:p>
    <w:p>
      <w:pPr>
        <w:pStyle w:val="Heading2"/>
        <w:spacing w:before="300" w:after="120"/>
      </w:pPr>
      <w:r>
        <w:rPr>
          <w:rFonts w:ascii="Arial" w:cs="Arial" w:eastAsia="Arial" w:hAnsi="Arial"/>
          <w:b/>
          <w:bCs/>
          <w:color w:val="333333"/>
          <w:sz w:val="26"/>
          <w:szCs w:val="26"/>
        </w:rPr>
        <w:t xml:space="preserve">Key Technical Decisions</w:t>
      </w:r>
    </w:p>
    <w:p>
      <w:pPr>
        <w:pStyle w:val="ListParagraph"/>
        <w:numPr>
          <w:ilvl w:val="0"/>
          <w:numId w:val="2"/>
        </w:numPr>
        <w:spacing w:before="40" w:after="40"/>
      </w:pPr>
      <w:r>
        <w:rPr>
          <w:rFonts w:ascii="Arial" w:cs="Arial" w:eastAsia="Arial" w:hAnsi="Arial"/>
          <w:sz w:val="22"/>
          <w:szCs w:val="22"/>
        </w:rPr>
        <w:t xml:space="preserve">Stack: Next.js 14 (App Router), TypeScript, Supabase (DB + Auth + Storage), Stripe, Vercel</w:t>
      </w:r>
    </w:p>
    <w:p>
      <w:pPr>
        <w:pStyle w:val="ListParagraph"/>
        <w:numPr>
          <w:ilvl w:val="0"/>
          <w:numId w:val="2"/>
        </w:numPr>
        <w:spacing w:before="40" w:after="40"/>
      </w:pPr>
      <w:r>
        <w:rPr>
          <w:rFonts w:ascii="Arial" w:cs="Arial" w:eastAsia="Arial" w:hAnsi="Arial"/>
          <w:sz w:val="22"/>
          <w:szCs w:val="22"/>
        </w:rPr>
        <w:t xml:space="preserve">Styling: Tailwind CSS (utility-first, matches the design system density)</w:t>
      </w:r>
    </w:p>
    <w:p>
      <w:pPr>
        <w:pStyle w:val="ListParagraph"/>
        <w:numPr>
          <w:ilvl w:val="0"/>
          <w:numId w:val="2"/>
        </w:numPr>
        <w:spacing w:before="40" w:after="40"/>
      </w:pPr>
      <w:r>
        <w:rPr>
          <w:rFonts w:ascii="Arial" w:cs="Arial" w:eastAsia="Arial" w:hAnsi="Arial"/>
          <w:sz w:val="22"/>
          <w:szCs w:val="22"/>
        </w:rPr>
        <w:t xml:space="preserve">State: React Query for server state, Zustand or Context for client state</w:t>
      </w:r>
    </w:p>
    <w:p>
      <w:pPr>
        <w:pStyle w:val="ListParagraph"/>
        <w:numPr>
          <w:ilvl w:val="0"/>
          <w:numId w:val="2"/>
        </w:numPr>
        <w:spacing w:before="40" w:after="40"/>
      </w:pPr>
      <w:r>
        <w:rPr>
          <w:rFonts w:ascii="Arial" w:cs="Arial" w:eastAsia="Arial" w:hAnsi="Arial"/>
          <w:sz w:val="22"/>
          <w:szCs w:val="22"/>
        </w:rPr>
        <w:t xml:space="preserve">Realtime: Supabase realtime subscriptions for messages and notifications</w:t>
      </w:r>
    </w:p>
    <w:p>
      <w:pPr>
        <w:pStyle w:val="ListParagraph"/>
        <w:numPr>
          <w:ilvl w:val="0"/>
          <w:numId w:val="2"/>
        </w:numPr>
        <w:spacing w:before="40" w:after="40"/>
      </w:pPr>
      <w:r>
        <w:rPr>
          <w:rFonts w:ascii="Arial" w:cs="Arial" w:eastAsia="Arial" w:hAnsi="Arial"/>
          <w:sz w:val="22"/>
          <w:szCs w:val="22"/>
        </w:rPr>
        <w:t xml:space="preserve">Image handling: Supabase Storage with Next.js Image optimisation</w:t>
      </w:r>
    </w:p>
    <w:p>
      <w:pPr>
        <w:pStyle w:val="ListParagraph"/>
        <w:numPr>
          <w:ilvl w:val="0"/>
          <w:numId w:val="2"/>
        </w:numPr>
        <w:spacing w:before="40" w:after="40"/>
      </w:pPr>
      <w:r>
        <w:rPr>
          <w:rFonts w:ascii="Arial" w:cs="Arial" w:eastAsia="Arial" w:hAnsi="Arial"/>
          <w:sz w:val="22"/>
          <w:szCs w:val="22"/>
        </w:rPr>
        <w:t xml:space="preserve">The backend API layer uses Next.js App Router route handlers (not Pages API routes)</w:t>
      </w:r>
    </w:p>
    <w:p>
      <w:pPr>
        <w:pStyle w:val="Heading2"/>
        <w:spacing w:before="300" w:after="120"/>
      </w:pPr>
      <w:r>
        <w:rPr>
          <w:rFonts w:ascii="Arial" w:cs="Arial" w:eastAsia="Arial" w:hAnsi="Arial"/>
          <w:b/>
          <w:bCs/>
          <w:color w:val="333333"/>
          <w:sz w:val="26"/>
          <w:szCs w:val="26"/>
        </w:rPr>
        <w:t xml:space="preserve">Design Constraints for Claude Code</w:t>
      </w:r>
    </w:p>
    <w:p>
      <w:pPr>
        <w:pStyle w:val="ListParagraph"/>
        <w:numPr>
          <w:ilvl w:val="0"/>
          <w:numId w:val="2"/>
        </w:numPr>
        <w:spacing w:before="40" w:after="40"/>
      </w:pPr>
      <w:r>
        <w:rPr>
          <w:rFonts w:ascii="Arial" w:cs="Arial" w:eastAsia="Arial" w:hAnsi="Arial"/>
          <w:sz w:val="22"/>
          <w:szCs w:val="22"/>
        </w:rPr>
        <w:t xml:space="preserve">Background: #0a0a0a (near-black, NOT #000000)</w:t>
      </w:r>
    </w:p>
    <w:p>
      <w:pPr>
        <w:pStyle w:val="ListParagraph"/>
        <w:numPr>
          <w:ilvl w:val="0"/>
          <w:numId w:val="2"/>
        </w:numPr>
        <w:spacing w:before="40" w:after="40"/>
      </w:pPr>
      <w:r>
        <w:rPr>
          <w:rFonts w:ascii="Arial" w:cs="Arial" w:eastAsia="Arial" w:hAnsi="Arial"/>
          <w:sz w:val="22"/>
          <w:szCs w:val="22"/>
        </w:rPr>
        <w:t xml:space="preserve">Primary accent: #C8352A (red) — used for CTAs, active states, BARTR brand elements</w:t>
      </w:r>
    </w:p>
    <w:p>
      <w:pPr>
        <w:pStyle w:val="ListParagraph"/>
        <w:numPr>
          <w:ilvl w:val="0"/>
          <w:numId w:val="2"/>
        </w:numPr>
        <w:spacing w:before="40" w:after="40"/>
      </w:pPr>
      <w:r>
        <w:rPr>
          <w:rFonts w:ascii="Arial" w:cs="Arial" w:eastAsia="Arial" w:hAnsi="Arial"/>
          <w:sz w:val="22"/>
          <w:szCs w:val="22"/>
        </w:rPr>
        <w:t xml:space="preserve">Bartr-B accent: #2D6A4F (forest green primary), #52B788 (lighter green)</w:t>
      </w:r>
    </w:p>
    <w:p>
      <w:pPr>
        <w:pStyle w:val="ListParagraph"/>
        <w:numPr>
          <w:ilvl w:val="0"/>
          <w:numId w:val="2"/>
        </w:numPr>
        <w:spacing w:before="40" w:after="40"/>
      </w:pPr>
      <w:r>
        <w:rPr>
          <w:rFonts w:ascii="Arial" w:cs="Arial" w:eastAsia="Arial" w:hAnsi="Arial"/>
          <w:sz w:val="22"/>
          <w:szCs w:val="22"/>
        </w:rPr>
        <w:t xml:space="preserve">Typography: Bebas Neue (display/headers), DM Sans (body), DM Mono (labels, data, monospace)</w:t>
      </w:r>
    </w:p>
    <w:p>
      <w:pPr>
        <w:pStyle w:val="ListParagraph"/>
        <w:numPr>
          <w:ilvl w:val="0"/>
          <w:numId w:val="2"/>
        </w:numPr>
        <w:spacing w:before="40" w:after="40"/>
      </w:pPr>
      <w:r>
        <w:rPr>
          <w:rFonts w:ascii="Arial" w:cs="Arial" w:eastAsia="Arial" w:hAnsi="Arial"/>
          <w:sz w:val="22"/>
          <w:szCs w:val="22"/>
        </w:rPr>
        <w:t xml:space="preserve">Card anatomy: Who → What → Value → One action. No badge clutter.</w:t>
      </w:r>
    </w:p>
    <w:p>
      <w:pPr>
        <w:pStyle w:val="ListParagraph"/>
        <w:numPr>
          <w:ilvl w:val="0"/>
          <w:numId w:val="2"/>
        </w:numPr>
        <w:spacing w:before="40" w:after="40"/>
      </w:pPr>
      <w:r>
        <w:rPr>
          <w:rFonts w:ascii="Arial" w:cs="Arial" w:eastAsia="Arial" w:hAnsi="Arial"/>
          <w:sz w:val="22"/>
          <w:szCs w:val="22"/>
        </w:rPr>
        <w:t xml:space="preserve">Root landing: LITERALLY three elements. BARTR wordmark + 'Bartr' button + 'Bartr-B' button. Nothing else on first load.</w:t>
      </w:r>
    </w:p>
    <w:p>
      <w:pPr>
        <w:pStyle w:val="ListParagraph"/>
        <w:numPr>
          <w:ilvl w:val="0"/>
          <w:numId w:val="2"/>
        </w:numPr>
        <w:spacing w:before="40" w:after="40"/>
      </w:pPr>
      <w:r>
        <w:rPr>
          <w:rFonts w:ascii="Arial" w:cs="Arial" w:eastAsia="Arial" w:hAnsi="Arial"/>
          <w:sz w:val="22"/>
          <w:szCs w:val="22"/>
        </w:rPr>
        <w:t xml:space="preserve">Animations: entrance animations on page load (staggered fadeUp), hover states (lift + border colour change). No excessive motion.</w:t>
      </w:r>
    </w:p>
    <w:p>
      <w:pPr>
        <w:pStyle w:val="ListParagraph"/>
        <w:numPr>
          <w:ilvl w:val="0"/>
          <w:numId w:val="2"/>
        </w:numPr>
        <w:spacing w:before="40" w:after="40"/>
      </w:pPr>
      <w:r>
        <w:rPr>
          <w:rFonts w:ascii="Arial" w:cs="Arial" w:eastAsia="Arial" w:hAnsi="Arial"/>
          <w:sz w:val="22"/>
          <w:szCs w:val="22"/>
        </w:rPr>
        <w:t xml:space="preserve">Never purple gradients. Never AI-generic aesthetics. Never Inter/Roboto/system fonts.</w:t>
      </w:r>
    </w:p>
    <w:p>
      <w:pPr>
        <w:spacing w:before="0" w:after="0"/>
      </w:pPr>
      <w:r>
        <w:br w:type="page"/>
      </w:r>
    </w:p>
    <w:p>
      <w:pPr>
        <w:pStyle w:val="Heading1"/>
        <w:pBdr>
          <w:bottom w:val="single" w:color="C8352A" w:sz="6" w:space="1"/>
        </w:pBdr>
        <w:spacing w:before="400" w:after="200"/>
      </w:pPr>
      <w:r>
        <w:rPr>
          <w:rFonts w:ascii="Arial" w:cs="Arial" w:eastAsia="Arial" w:hAnsi="Arial"/>
          <w:b/>
          <w:bCs/>
          <w:sz w:val="32"/>
          <w:szCs w:val="32"/>
        </w:rPr>
        <w:t xml:space="preserve">9. Quick Reference</w:t>
      </w:r>
    </w:p>
    <w:p>
      <w:pPr>
        <w:pStyle w:val="Heading2"/>
        <w:spacing w:before="300" w:after="120"/>
      </w:pPr>
      <w:r>
        <w:rPr>
          <w:rFonts w:ascii="Arial" w:cs="Arial" w:eastAsia="Arial" w:hAnsi="Arial"/>
          <w:b/>
          <w:bCs/>
          <w:color w:val="333333"/>
          <w:sz w:val="26"/>
          <w:szCs w:val="26"/>
        </w:rPr>
        <w:t xml:space="preserve">Design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Token</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Value</w:t>
            </w:r>
          </w:p>
        </w:tc>
        <w:tc>
          <w:tcPr>
            <w:tcW w:type="dxa" w:w="4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Usage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before="0" w:after="0"/>
            </w:pPr>
            <w:r>
              <w:rPr>
                <w:rFonts w:ascii="Courier New" w:cs="Courier New" w:eastAsia="Courier New" w:hAnsi="Courier New"/>
                <w:sz w:val="18"/>
                <w:szCs w:val="18"/>
              </w:rPr>
              <w:t xml:space="preserve">--bg-primary</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before="0" w:after="0"/>
            </w:pPr>
            <w:r>
              <w:rPr>
                <w:rFonts w:ascii="Courier New" w:cs="Courier New" w:eastAsia="Courier New" w:hAnsi="Courier New"/>
                <w:sz w:val="18"/>
                <w:szCs w:val="18"/>
              </w:rPr>
              <w:t xml:space="preserve">#0a0a0a</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before="0" w:after="0"/>
            </w:pPr>
            <w:r>
              <w:rPr>
                <w:rFonts w:ascii="Arial" w:cs="Arial" w:eastAsia="Arial" w:hAnsi="Arial"/>
                <w:sz w:val="18"/>
                <w:szCs w:val="18"/>
              </w:rPr>
              <w:t xml:space="preserve">Main background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sz w:val="18"/>
                <w:szCs w:val="18"/>
              </w:rPr>
              <w:t xml:space="preserve">--bg-surface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sz w:val="18"/>
                <w:szCs w:val="18"/>
              </w:rPr>
              <w:t xml:space="preserve">#141414</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sz w:val="18"/>
                <w:szCs w:val="18"/>
              </w:rPr>
              <w:t xml:space="preserve">Card/surface background</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before="0" w:after="0"/>
            </w:pPr>
            <w:r>
              <w:rPr>
                <w:rFonts w:ascii="Courier New" w:cs="Courier New" w:eastAsia="Courier New" w:hAnsi="Courier New"/>
                <w:sz w:val="18"/>
                <w:szCs w:val="18"/>
              </w:rPr>
              <w:t xml:space="preserve">--bg-elevated</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before="0" w:after="0"/>
            </w:pPr>
            <w:r>
              <w:rPr>
                <w:rFonts w:ascii="Courier New" w:cs="Courier New" w:eastAsia="Courier New" w:hAnsi="Courier New"/>
                <w:sz w:val="18"/>
                <w:szCs w:val="18"/>
              </w:rPr>
              <w:t xml:space="preserve">#1a1a1a</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before="0" w:after="0"/>
            </w:pPr>
            <w:r>
              <w:rPr>
                <w:rFonts w:ascii="Arial" w:cs="Arial" w:eastAsia="Arial" w:hAnsi="Arial"/>
                <w:sz w:val="18"/>
                <w:szCs w:val="18"/>
              </w:rPr>
              <w:t xml:space="preserve">Elevated cards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sz w:val="18"/>
                <w:szCs w:val="18"/>
              </w:rPr>
              <w:t xml:space="preserve">--border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sz w:val="18"/>
                <w:szCs w:val="18"/>
              </w:rPr>
              <w:t xml:space="preserve">#2a2a2a</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sz w:val="18"/>
                <w:szCs w:val="18"/>
              </w:rPr>
              <w:t xml:space="preserve">All borders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before="0" w:after="0"/>
            </w:pPr>
            <w:r>
              <w:rPr>
                <w:rFonts w:ascii="Courier New" w:cs="Courier New" w:eastAsia="Courier New" w:hAnsi="Courier New"/>
                <w:sz w:val="18"/>
                <w:szCs w:val="18"/>
              </w:rPr>
              <w:t xml:space="preserve">--text-primary</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before="0" w:after="0"/>
            </w:pPr>
            <w:r>
              <w:rPr>
                <w:rFonts w:ascii="Courier New" w:cs="Courier New" w:eastAsia="Courier New" w:hAnsi="Courier New"/>
                <w:sz w:val="18"/>
                <w:szCs w:val="18"/>
              </w:rPr>
              <w:t xml:space="preserve">#f5f2ee</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before="0" w:after="0"/>
            </w:pPr>
            <w:r>
              <w:rPr>
                <w:rFonts w:ascii="Arial" w:cs="Arial" w:eastAsia="Arial" w:hAnsi="Arial"/>
                <w:sz w:val="18"/>
                <w:szCs w:val="18"/>
              </w:rPr>
              <w:t xml:space="preserve">Primary text (warm white)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sz w:val="18"/>
                <w:szCs w:val="18"/>
              </w:rPr>
              <w:t xml:space="preserve">--text-muted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sz w:val="18"/>
                <w:szCs w:val="18"/>
              </w:rPr>
              <w:t xml:space="preserve">#666666</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sz w:val="18"/>
                <w:szCs w:val="18"/>
              </w:rPr>
              <w:t xml:space="preserve">Secondary/muted text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before="0" w:after="0"/>
            </w:pPr>
            <w:r>
              <w:rPr>
                <w:rFonts w:ascii="Courier New" w:cs="Courier New" w:eastAsia="Courier New" w:hAnsi="Courier New"/>
                <w:sz w:val="18"/>
                <w:szCs w:val="18"/>
              </w:rPr>
              <w:t xml:space="preserve">--accent-red</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before="0" w:after="0"/>
            </w:pPr>
            <w:r>
              <w:rPr>
                <w:rFonts w:ascii="Courier New" w:cs="Courier New" w:eastAsia="Courier New" w:hAnsi="Courier New"/>
                <w:sz w:val="18"/>
                <w:szCs w:val="18"/>
              </w:rPr>
              <w:t xml:space="preserve">#C8352A</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before="0" w:after="0"/>
            </w:pPr>
            <w:r>
              <w:rPr>
                <w:rFonts w:ascii="Arial" w:cs="Arial" w:eastAsia="Arial" w:hAnsi="Arial"/>
                <w:sz w:val="18"/>
                <w:szCs w:val="18"/>
              </w:rPr>
              <w:t xml:space="preserve">Bartr primary CTA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sz w:val="18"/>
                <w:szCs w:val="18"/>
              </w:rPr>
              <w:t xml:space="preserve">--accent-red-hover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sz w:val="18"/>
                <w:szCs w:val="18"/>
              </w:rPr>
              <w:t xml:space="preserve">#b01020</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sz w:val="18"/>
                <w:szCs w:val="18"/>
              </w:rPr>
              <w:t xml:space="preserve">Bartr CTA hover</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before="0" w:after="0"/>
            </w:pPr>
            <w:r>
              <w:rPr>
                <w:rFonts w:ascii="Courier New" w:cs="Courier New" w:eastAsia="Courier New" w:hAnsi="Courier New"/>
                <w:sz w:val="18"/>
                <w:szCs w:val="18"/>
              </w:rPr>
              <w:t xml:space="preserve">--bg-bartrb</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before="0" w:after="0"/>
            </w:pPr>
            <w:r>
              <w:rPr>
                <w:rFonts w:ascii="Courier New" w:cs="Courier New" w:eastAsia="Courier New" w:hAnsi="Courier New"/>
                <w:sz w:val="18"/>
                <w:szCs w:val="18"/>
              </w:rPr>
              <w:t xml:space="preserve">#111210</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before="0" w:after="0"/>
            </w:pPr>
            <w:r>
              <w:rPr>
                <w:rFonts w:ascii="Arial" w:cs="Arial" w:eastAsia="Arial" w:hAnsi="Arial"/>
                <w:sz w:val="18"/>
                <w:szCs w:val="18"/>
              </w:rPr>
              <w:t xml:space="preserve">Bartr-B background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sz w:val="18"/>
                <w:szCs w:val="18"/>
              </w:rPr>
              <w:t xml:space="preserve">--accent-green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sz w:val="18"/>
                <w:szCs w:val="18"/>
              </w:rPr>
              <w:t xml:space="preserve">#2D6A4F</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sz w:val="18"/>
                <w:szCs w:val="18"/>
              </w:rPr>
              <w:t xml:space="preserve">Bartr-B primary</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before="0" w:after="0"/>
            </w:pPr>
            <w:r>
              <w:rPr>
                <w:rFonts w:ascii="Courier New" w:cs="Courier New" w:eastAsia="Courier New" w:hAnsi="Courier New"/>
                <w:sz w:val="18"/>
                <w:szCs w:val="18"/>
              </w:rPr>
              <w:t xml:space="preserve">--accent-green-light</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before="0" w:after="0"/>
            </w:pPr>
            <w:r>
              <w:rPr>
                <w:rFonts w:ascii="Courier New" w:cs="Courier New" w:eastAsia="Courier New" w:hAnsi="Courier New"/>
                <w:sz w:val="18"/>
                <w:szCs w:val="18"/>
              </w:rPr>
              <w:t xml:space="preserve">#52B788</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before="0" w:after="0"/>
            </w:pPr>
            <w:r>
              <w:rPr>
                <w:rFonts w:ascii="Arial" w:cs="Arial" w:eastAsia="Arial" w:hAnsi="Arial"/>
                <w:sz w:val="18"/>
                <w:szCs w:val="18"/>
              </w:rPr>
              <w:t xml:space="preserve">Bartr-B secondary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sz w:val="18"/>
                <w:szCs w:val="18"/>
              </w:rPr>
              <w:t xml:space="preserve">--gold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Courier New" w:cs="Courier New" w:eastAsia="Courier New" w:hAnsi="Courier New"/>
                <w:sz w:val="18"/>
                <w:szCs w:val="18"/>
              </w:rPr>
              <w:t xml:space="preserve">#c9a84c</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sz w:val="18"/>
                <w:szCs w:val="18"/>
              </w:rPr>
              <w:t xml:space="preserve">Gold trust badge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before="0" w:after="0"/>
            </w:pPr>
            <w:r>
              <w:rPr>
                <w:rFonts w:ascii="Courier New" w:cs="Courier New" w:eastAsia="Courier New" w:hAnsi="Courier New"/>
                <w:sz w:val="18"/>
                <w:szCs w:val="18"/>
              </w:rPr>
              <w:t xml:space="preserve">--eco-green</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before="0" w:after="0"/>
            </w:pPr>
            <w:r>
              <w:rPr>
                <w:rFonts w:ascii="Courier New" w:cs="Courier New" w:eastAsia="Courier New" w:hAnsi="Courier New"/>
                <w:sz w:val="18"/>
                <w:szCs w:val="18"/>
              </w:rPr>
              <w:t xml:space="preserve">#2ecc71</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spacing w:before="0" w:after="0"/>
            </w:pPr>
            <w:r>
              <w:rPr>
                <w:rFonts w:ascii="Arial" w:cs="Arial" w:eastAsia="Arial" w:hAnsi="Arial"/>
                <w:sz w:val="18"/>
                <w:szCs w:val="18"/>
              </w:rPr>
              <w:t xml:space="preserve">Sustainability elements</w:t>
            </w:r>
          </w:p>
        </w:tc>
      </w:tr>
    </w:tbl>
    <w:p>
      <w:pPr>
        <w:spacing w:before="200" w:after="100"/>
      </w:pPr>
    </w:p>
    <w:p>
      <w:pPr>
        <w:pStyle w:val="Heading2"/>
        <w:spacing w:before="300" w:after="120"/>
      </w:pPr>
      <w:r>
        <w:rPr>
          <w:rFonts w:ascii="Arial" w:cs="Arial" w:eastAsia="Arial" w:hAnsi="Arial"/>
          <w:b/>
          <w:bCs/>
          <w:color w:val="333333"/>
          <w:sz w:val="26"/>
          <w:szCs w:val="26"/>
        </w:rPr>
        <w:t xml:space="preserve">Database Tables (Core Schema)</w:t>
      </w:r>
    </w:p>
    <w:p>
      <w:pPr>
        <w:pStyle w:val="ListParagraph"/>
        <w:numPr>
          <w:ilvl w:val="0"/>
          <w:numId w:val="2"/>
        </w:numPr>
        <w:spacing w:before="40" w:after="40"/>
      </w:pPr>
      <w:r>
        <w:rPr>
          <w:rFonts w:ascii="Arial" w:cs="Arial" w:eastAsia="Arial" w:hAnsi="Arial"/>
          <w:sz w:val="22"/>
          <w:szCs w:val="22"/>
        </w:rPr>
        <w:t xml:space="preserve">users — id, email, name, phone_verified, id_verified, trust_level (bronze/silver/gold), carbon_credits, footprint_score, created_at</w:t>
      </w:r>
    </w:p>
    <w:p>
      <w:pPr>
        <w:pStyle w:val="ListParagraph"/>
        <w:numPr>
          <w:ilvl w:val="0"/>
          <w:numId w:val="2"/>
        </w:numPr>
        <w:spacing w:before="40" w:after="40"/>
      </w:pPr>
      <w:r>
        <w:rPr>
          <w:rFonts w:ascii="Arial" w:cs="Arial" w:eastAsia="Arial" w:hAnsi="Arial"/>
          <w:sz w:val="22"/>
          <w:szCs w:val="22"/>
        </w:rPr>
        <w:t xml:space="preserve">listings — id, user_id, title, description, category, condition, estimated_value, photos[], status, wants_categories[], wants_description, location, is_local_available, created_at</w:t>
      </w:r>
    </w:p>
    <w:p>
      <w:pPr>
        <w:pStyle w:val="ListParagraph"/>
        <w:numPr>
          <w:ilvl w:val="0"/>
          <w:numId w:val="2"/>
        </w:numPr>
        <w:spacing w:before="40" w:after="40"/>
      </w:pPr>
      <w:r>
        <w:rPr>
          <w:rFonts w:ascii="Arial" w:cs="Arial" w:eastAsia="Arial" w:hAnsi="Arial"/>
          <w:sz w:val="22"/>
          <w:szCs w:val="22"/>
        </w:rPr>
        <w:t xml:space="preserve">offers — id, listing_id, offerer_id, offered_item_id (or description), offered_value, status (pending/accepted/countered/declined), message, created_at</w:t>
      </w:r>
    </w:p>
    <w:p>
      <w:pPr>
        <w:pStyle w:val="ListParagraph"/>
        <w:numPr>
          <w:ilvl w:val="0"/>
          <w:numId w:val="2"/>
        </w:numPr>
        <w:spacing w:before="40" w:after="40"/>
      </w:pPr>
      <w:r>
        <w:rPr>
          <w:rFonts w:ascii="Arial" w:cs="Arial" w:eastAsia="Arial" w:hAnsi="Arial"/>
          <w:sz w:val="22"/>
          <w:szCs w:val="22"/>
        </w:rPr>
        <w:t xml:space="preserve">trades — id, offer_id, listing_id, buyer_id, seller_id, status, deposit_amount_buyer, deposit_amount_seller, stripe_payment_intent_buyer, stripe_payment_intent_seller, agreed_at, completed_at</w:t>
      </w:r>
    </w:p>
    <w:p>
      <w:pPr>
        <w:pStyle w:val="ListParagraph"/>
        <w:numPr>
          <w:ilvl w:val="0"/>
          <w:numId w:val="2"/>
        </w:numPr>
        <w:spacing w:before="40" w:after="40"/>
      </w:pPr>
      <w:r>
        <w:rPr>
          <w:rFonts w:ascii="Arial" w:cs="Arial" w:eastAsia="Arial" w:hAnsi="Arial"/>
          <w:sz w:val="22"/>
          <w:szCs w:val="22"/>
        </w:rPr>
        <w:t xml:space="preserve">messages — id, trade_id, sender_id, content, created_at</w:t>
      </w:r>
    </w:p>
    <w:p>
      <w:pPr>
        <w:pStyle w:val="ListParagraph"/>
        <w:numPr>
          <w:ilvl w:val="0"/>
          <w:numId w:val="2"/>
        </w:numPr>
        <w:spacing w:before="40" w:after="40"/>
      </w:pPr>
      <w:r>
        <w:rPr>
          <w:rFonts w:ascii="Arial" w:cs="Arial" w:eastAsia="Arial" w:hAnsi="Arial"/>
          <w:sz w:val="22"/>
          <w:szCs w:val="22"/>
        </w:rPr>
        <w:t xml:space="preserve">reviews — id, trade_id, reviewer_id, reviewee_id, rating (1-5), comment, created_at</w:t>
      </w:r>
    </w:p>
    <w:p>
      <w:pPr>
        <w:pStyle w:val="ListParagraph"/>
        <w:numPr>
          <w:ilvl w:val="0"/>
          <w:numId w:val="2"/>
        </w:numPr>
        <w:spacing w:before="40" w:after="40"/>
      </w:pPr>
      <w:r>
        <w:rPr>
          <w:rFonts w:ascii="Arial" w:cs="Arial" w:eastAsia="Arial" w:hAnsi="Arial"/>
          <w:sz w:val="22"/>
          <w:szCs w:val="22"/>
        </w:rPr>
        <w:t xml:space="preserve">disputes — id, trade_id, raised_by_id, reason, evidence[], status, resolution, created_at</w:t>
      </w:r>
    </w:p>
    <w:p>
      <w:pPr>
        <w:pStyle w:val="ListParagraph"/>
        <w:numPr>
          <w:ilvl w:val="0"/>
          <w:numId w:val="2"/>
        </w:numPr>
        <w:spacing w:before="40" w:after="40"/>
      </w:pPr>
      <w:r>
        <w:rPr>
          <w:rFonts w:ascii="Arial" w:cs="Arial" w:eastAsia="Arial" w:hAnsi="Arial"/>
          <w:sz w:val="22"/>
          <w:szCs w:val="22"/>
        </w:rPr>
        <w:t xml:space="preserve">carbon_credits_ledger — id, user_id, trade_id, amount, type (earned/redeemed), created_at</w:t>
      </w:r>
    </w:p>
    <w:p>
      <w:pPr>
        <w:pStyle w:val="ListParagraph"/>
        <w:numPr>
          <w:ilvl w:val="0"/>
          <w:numId w:val="2"/>
        </w:numPr>
        <w:spacing w:before="40" w:after="40"/>
      </w:pPr>
      <w:r>
        <w:rPr>
          <w:rFonts w:ascii="Arial" w:cs="Arial" w:eastAsia="Arial" w:hAnsi="Arial"/>
          <w:sz w:val="22"/>
          <w:szCs w:val="22"/>
        </w:rPr>
        <w:t xml:space="preserve">bartrb_services — id, user_id, title, category, description, rate_credits, portfolio_samples[], availability, created_at</w:t>
      </w:r>
    </w:p>
    <w:p>
      <w:pPr>
        <w:pStyle w:val="ListParagraph"/>
        <w:numPr>
          <w:ilvl w:val="0"/>
          <w:numId w:val="2"/>
        </w:numPr>
        <w:spacing w:before="40" w:after="40"/>
      </w:pPr>
      <w:r>
        <w:rPr>
          <w:rFonts w:ascii="Arial" w:cs="Arial" w:eastAsia="Arial" w:hAnsi="Arial"/>
          <w:sz w:val="22"/>
          <w:szCs w:val="22"/>
        </w:rPr>
        <w:t xml:space="preserve">bartrb_briefs — id, service_id, client_id, provider_id, scope, milestones[], total_credits, status, created_at</w:t>
      </w:r>
    </w:p>
    <w:p>
      <w:pPr>
        <w:pStyle w:val="ListParagraph"/>
        <w:numPr>
          <w:ilvl w:val="0"/>
          <w:numId w:val="2"/>
        </w:numPr>
        <w:spacing w:before="40" w:after="40"/>
      </w:pPr>
      <w:r>
        <w:rPr>
          <w:rFonts w:ascii="Arial" w:cs="Arial" w:eastAsia="Arial" w:hAnsi="Arial"/>
          <w:sz w:val="22"/>
          <w:szCs w:val="22"/>
        </w:rPr>
        <w:t xml:space="preserve">bartrb_milestones — id, brief_id, title, description, credits, status, confirmed_at</w:t>
      </w:r>
    </w:p>
    <w:p>
      <w:pPr>
        <w:spacing w:before="200" w:after="100"/>
      </w:pPr>
    </w:p>
    <w:p>
      <w:pPr>
        <w:pStyle w:val="Heading2"/>
        <w:spacing w:before="300" w:after="120"/>
      </w:pPr>
      <w:r>
        <w:rPr>
          <w:rFonts w:ascii="Arial" w:cs="Arial" w:eastAsia="Arial" w:hAnsi="Arial"/>
          <w:b/>
          <w:bCs/>
          <w:color w:val="333333"/>
          <w:sz w:val="26"/>
          <w:szCs w:val="26"/>
        </w:rPr>
        <w:t xml:space="preserve">YC Design Principles Applied (Cheat Sheet)</w:t>
      </w:r>
    </w:p>
    <w:p>
      <w:pPr>
        <w:pStyle w:val="ListParagraph"/>
        <w:numPr>
          <w:ilvl w:val="0"/>
          <w:numId w:val="2"/>
        </w:numPr>
        <w:spacing w:before="40" w:after="40"/>
      </w:pPr>
      <w:r>
        <w:rPr>
          <w:rFonts w:ascii="Arial" w:cs="Arial" w:eastAsia="Arial" w:hAnsi="Arial"/>
          <w:sz w:val="22"/>
          <w:szCs w:val="22"/>
        </w:rPr>
        <w:t xml:space="preserve">Show don't tell: lead with actual listings, not explanations of what the platform does</w:t>
      </w:r>
    </w:p>
    <w:p>
      <w:pPr>
        <w:pStyle w:val="ListParagraph"/>
        <w:numPr>
          <w:ilvl w:val="0"/>
          <w:numId w:val="2"/>
        </w:numPr>
        <w:spacing w:before="40" w:after="40"/>
      </w:pPr>
      <w:r>
        <w:rPr>
          <w:rFonts w:ascii="Arial" w:cs="Arial" w:eastAsia="Arial" w:hAnsi="Arial"/>
          <w:sz w:val="22"/>
          <w:szCs w:val="22"/>
        </w:rPr>
        <w:t xml:space="preserve">Earn the signup: don't ask for account creation until the user has found something they want</w:t>
      </w:r>
    </w:p>
    <w:p>
      <w:pPr>
        <w:pStyle w:val="ListParagraph"/>
        <w:numPr>
          <w:ilvl w:val="0"/>
          <w:numId w:val="2"/>
        </w:numPr>
        <w:spacing w:before="40" w:after="40"/>
      </w:pPr>
      <w:r>
        <w:rPr>
          <w:rFonts w:ascii="Arial" w:cs="Arial" w:eastAsia="Arial" w:hAnsi="Arial"/>
          <w:sz w:val="22"/>
          <w:szCs w:val="22"/>
        </w:rPr>
        <w:t xml:space="preserve">One job per screen: every screen has one primary action</w:t>
      </w:r>
    </w:p>
    <w:p>
      <w:pPr>
        <w:pStyle w:val="ListParagraph"/>
        <w:numPr>
          <w:ilvl w:val="0"/>
          <w:numId w:val="2"/>
        </w:numPr>
        <w:spacing w:before="40" w:after="40"/>
      </w:pPr>
      <w:r>
        <w:rPr>
          <w:rFonts w:ascii="Arial" w:cs="Arial" w:eastAsia="Arial" w:hAnsi="Arial"/>
          <w:sz w:val="22"/>
          <w:szCs w:val="22"/>
        </w:rPr>
        <w:t xml:space="preserve">No jargon on first encounter: explain in plain English before using Bartr-specific terminology</w:t>
      </w:r>
    </w:p>
    <w:p>
      <w:pPr>
        <w:pStyle w:val="ListParagraph"/>
        <w:numPr>
          <w:ilvl w:val="0"/>
          <w:numId w:val="2"/>
        </w:numPr>
        <w:spacing w:before="40" w:after="40"/>
      </w:pPr>
      <w:r>
        <w:rPr>
          <w:rFonts w:ascii="Arial" w:cs="Arial" w:eastAsia="Arial" w:hAnsi="Arial"/>
          <w:sz w:val="22"/>
          <w:szCs w:val="22"/>
        </w:rPr>
        <w:t xml:space="preserve">Progressive disclosure: reveal complexity only when the user needs it (deposit explanation at deposit step, not on landing)</w:t>
      </w:r>
    </w:p>
    <w:p>
      <w:pPr>
        <w:pStyle w:val="ListParagraph"/>
        <w:numPr>
          <w:ilvl w:val="0"/>
          <w:numId w:val="2"/>
        </w:numPr>
        <w:spacing w:before="40" w:after="40"/>
      </w:pPr>
      <w:r>
        <w:rPr>
          <w:rFonts w:ascii="Arial" w:cs="Arial" w:eastAsia="Arial" w:hAnsi="Arial"/>
          <w:sz w:val="22"/>
          <w:szCs w:val="22"/>
        </w:rPr>
        <w:t xml:space="preserve">Clear information hierarchy: every card answers Who → What → Value → Action in that order</w:t>
      </w:r>
    </w:p>
    <w:p>
      <w:pPr>
        <w:pBdr>
          <w:bottom w:val="single" w:color="DDDDDD" w:sz="2" w:space="1"/>
        </w:pBdr>
        <w:spacing w:before="100" w:after="100"/>
      </w:pPr>
    </w:p>
    <w:p>
      <w:pPr>
        <w:spacing w:before="200" w:after="200"/>
        <w:jc w:val="center"/>
      </w:pPr>
      <w:r>
        <w:rPr>
          <w:rFonts w:ascii="Arial" w:cs="Arial" w:eastAsia="Arial" w:hAnsi="Arial"/>
          <w:i/>
          <w:iCs/>
          <w:color w:val="777777"/>
          <w:sz w:val="22"/>
          <w:szCs w:val="22"/>
        </w:rPr>
        <w:t xml:space="preserve">End of handoff document. Good luck — build it properly.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2026-03-05T05:12:24.089Z</dcterms:created>
  <dcterms:modified xsi:type="dcterms:W3CDTF">2026-03-05T05:12:24.090Z</dcterms:modified>
</cp:coreProperties>
</file>

<file path=docProps/custom.xml><?xml version="1.0" encoding="utf-8"?>
<Properties xmlns="http://schemas.openxmlformats.org/officeDocument/2006/custom-properties" xmlns:vt="http://schemas.openxmlformats.org/officeDocument/2006/docPropsVTypes"/>
</file>