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sz w:val="48"/>
          <w:szCs w:val="48"/>
        </w:rPr>
      </w:pPr>
      <w:r>
        <w:rPr>
          <w:sz w:val="48"/>
          <w:szCs w:val="48"/>
        </w:rPr>
        <w:t>Salesforce Configuration Model-1 Assignment</w:t>
      </w:r>
    </w:p>
    <w:p w14:paraId="57B4348D">
      <w:pPr>
        <w:rPr>
          <w:color w:val="FF0000"/>
        </w:rPr>
      </w:pPr>
    </w:p>
    <w:p w14:paraId="00000003">
      <w:r>
        <w:t>Changes to be done before starting the assignment below:</w:t>
      </w:r>
    </w:p>
    <w:p w14:paraId="00000004">
      <w:pPr>
        <w:rPr>
          <w:highlight w:val="green"/>
        </w:rPr>
      </w:pPr>
    </w:p>
    <w:p w14:paraId="00000005">
      <w:pPr>
        <w:numPr>
          <w:ilvl w:val="0"/>
          <w:numId w:val="1"/>
        </w:numPr>
        <w:rPr>
          <w:b/>
          <w:bCs/>
          <w:highlight w:val="white"/>
          <w:lang w:val="en-US"/>
        </w:rPr>
      </w:pPr>
      <w:r>
        <w:rPr>
          <w:b/>
          <w:bCs/>
          <w:highlight w:val="white"/>
          <w:lang w:val="en-US"/>
        </w:rPr>
        <w:t>Instead of Roll-up Summary type for below fields use number type on Project :</w:t>
      </w:r>
    </w:p>
    <w:p w14:paraId="00000006">
      <w:pPr>
        <w:ind w:left="720"/>
        <w:rPr>
          <w:highlight w:val="white"/>
        </w:rPr>
      </w:pPr>
    </w:p>
    <w:p w14:paraId="00000007">
      <w:pPr>
        <w:ind w:left="720"/>
        <w:rPr>
          <w:highlight w:val="white"/>
          <w:lang w:val="en-US"/>
        </w:rPr>
      </w:pPr>
      <w:r>
        <w:rPr>
          <w:b/>
          <w:bCs/>
          <w:highlight w:val="white"/>
          <w:lang w:val="en-US"/>
        </w:rPr>
        <w:t>Estimated Hours :</w:t>
      </w:r>
      <w:r>
        <w:rPr>
          <w:highlight w:val="white"/>
          <w:lang w:val="en-US"/>
        </w:rPr>
        <w:t xml:space="preserve"> Rollup of all the estimated hours on each task related to project</w:t>
      </w:r>
    </w:p>
    <w:p w14:paraId="00000008">
      <w:pPr>
        <w:ind w:left="720"/>
        <w:rPr>
          <w:highlight w:val="white"/>
          <w:lang w:val="en-US"/>
        </w:rPr>
      </w:pPr>
      <w:r>
        <w:rPr>
          <w:b/>
          <w:bCs/>
          <w:highlight w:val="white"/>
          <w:lang w:val="en-US"/>
        </w:rPr>
        <w:t xml:space="preserve">Billable Hours : </w:t>
      </w:r>
      <w:r>
        <w:rPr>
          <w:highlight w:val="white"/>
          <w:lang w:val="en-US"/>
        </w:rPr>
        <w:t>Rollup of all the billable hours on each task related to project</w:t>
      </w:r>
    </w:p>
    <w:p w14:paraId="00000009">
      <w:pPr>
        <w:ind w:left="720"/>
        <w:rPr>
          <w:highlight w:val="white"/>
          <w:lang w:val="en-US"/>
        </w:rPr>
      </w:pPr>
      <w:r>
        <w:rPr>
          <w:b/>
          <w:bCs/>
          <w:highlight w:val="white"/>
          <w:lang w:val="en-US"/>
        </w:rPr>
        <w:t xml:space="preserve">Non-Billable Hours : </w:t>
      </w:r>
      <w:r>
        <w:rPr>
          <w:highlight w:val="white"/>
          <w:lang w:val="en-US"/>
        </w:rPr>
        <w:t>Rollup of all the non-billable hours on each task related to project</w:t>
      </w:r>
    </w:p>
    <w:p w14:paraId="0000000E">
      <w:pPr>
        <w:ind w:left="720"/>
        <w:rPr>
          <w:highlight w:val="white"/>
          <w:lang w:val="en-US"/>
        </w:rPr>
      </w:pPr>
      <w:r>
        <w:rPr>
          <w:highlight w:val="white"/>
          <w:lang w:val="en-US"/>
        </w:rPr>
        <w:t>[delete the roll up summary]</w:t>
      </w:r>
    </w:p>
    <w:p w14:paraId="5C1CE0D5">
      <w:pPr>
        <w:ind w:left="720"/>
        <w:rPr>
          <w:bCs/>
          <w:highlight w:val="white"/>
        </w:rPr>
      </w:pPr>
    </w:p>
    <w:p w14:paraId="1519F00B"/>
    <w:p w14:paraId="3C99ACC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2. Delete the custom object Project Task</w:t>
      </w:r>
    </w:p>
    <w:p w14:paraId="00000013">
      <w:r>
        <w:tab/>
      </w:r>
      <w:r>
        <w:t xml:space="preserve"> </w:t>
      </w:r>
    </w:p>
    <w:p w14:paraId="00000014">
      <w:pPr>
        <w:rPr>
          <w:b/>
          <w:sz w:val="28"/>
          <w:szCs w:val="28"/>
        </w:rPr>
      </w:pPr>
      <w:r>
        <w:rPr>
          <w:b/>
          <w:sz w:val="28"/>
          <w:szCs w:val="28"/>
        </w:rPr>
        <w:t>Do the following things in the SF Org:</w:t>
      </w:r>
    </w:p>
    <w:p w14:paraId="00000015">
      <w:pPr>
        <w:rPr>
          <w:b/>
          <w:sz w:val="28"/>
          <w:szCs w:val="28"/>
        </w:rPr>
      </w:pPr>
    </w:p>
    <w:p w14:paraId="00000016">
      <w:pPr>
        <w:numPr>
          <w:ilvl w:val="0"/>
          <w:numId w:val="2"/>
        </w:numPr>
        <w:ind w:left="142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Change the page layouts for User, </w:t>
      </w:r>
      <w:r>
        <w:rPr>
          <w:bCs/>
        </w:rPr>
        <w:t>Project</w:t>
      </w:r>
      <w:r>
        <w:rPr>
          <w:bCs/>
          <w:sz w:val="24"/>
          <w:szCs w:val="24"/>
        </w:rPr>
        <w:t>, Project Member, and weekly snapshot to include different fields of your choice.</w:t>
      </w:r>
    </w:p>
    <w:p w14:paraId="00000017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Projects</w:t>
      </w:r>
    </w:p>
    <w:p w14:paraId="5343B158">
      <w:pPr>
        <w:ind w:left="720"/>
      </w:pPr>
      <w:r>
        <w:drawing>
          <wp:inline distT="0" distB="0" distL="114300" distR="114300">
            <wp:extent cx="5932805" cy="2753995"/>
            <wp:effectExtent l="0" t="0" r="1079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D5C0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Project Members</w:t>
      </w:r>
    </w:p>
    <w:p w14:paraId="74E4DCD5">
      <w:pPr>
        <w:ind w:left="720"/>
      </w:pPr>
      <w:r>
        <w:drawing>
          <wp:inline distT="0" distB="0" distL="114300" distR="114300">
            <wp:extent cx="5936615" cy="2814955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310C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Weekly snapshot</w:t>
      </w:r>
    </w:p>
    <w:p w14:paraId="0FCBD8EB">
      <w:pPr>
        <w:ind w:left="720"/>
        <w:rPr>
          <w:rFonts w:hint="default"/>
          <w:lang w:val="en-US"/>
        </w:rPr>
      </w:pPr>
      <w:r>
        <w:drawing>
          <wp:inline distT="0" distB="0" distL="114300" distR="114300">
            <wp:extent cx="5941695" cy="283273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8">
      <w:pPr>
        <w:numPr>
          <w:ilvl w:val="0"/>
          <w:numId w:val="2"/>
        </w:numPr>
        <w:ind w:left="0" w:firstLine="142"/>
        <w:rPr>
          <w:bCs/>
          <w:sz w:val="24"/>
          <w:szCs w:val="24"/>
        </w:rPr>
      </w:pPr>
      <w:r>
        <w:rPr>
          <w:bCs/>
          <w:sz w:val="24"/>
          <w:szCs w:val="24"/>
        </w:rPr>
        <w:t>Implement different page layouts and record types for Project Task object so that whenever they are creating a new record in ‘Case’ they should be able to see ‘Bug’ and ‘Story’ as record types.</w:t>
      </w:r>
    </w:p>
    <w:p w14:paraId="00000019">
      <w:pPr>
        <w:rPr>
          <w:bCs/>
          <w:sz w:val="24"/>
          <w:szCs w:val="24"/>
        </w:rPr>
      </w:pPr>
    </w:p>
    <w:p w14:paraId="0000001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/>
          <w:sz w:val="24"/>
          <w:szCs w:val="24"/>
        </w:rPr>
        <w:t>Bug page layout fields</w:t>
      </w:r>
      <w:r>
        <w:rPr>
          <w:bCs/>
          <w:sz w:val="24"/>
          <w:szCs w:val="24"/>
        </w:rPr>
        <w:t>:</w:t>
      </w:r>
    </w:p>
    <w:p w14:paraId="0000001B">
      <w:pPr>
        <w:rPr>
          <w:bCs/>
          <w:sz w:val="24"/>
          <w:szCs w:val="24"/>
        </w:rPr>
      </w:pPr>
    </w:p>
    <w:p w14:paraId="000000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Project :  Lookup (Project) </w:t>
      </w:r>
      <w:r>
        <w:br w:type="textWrapping"/>
      </w:r>
      <w:r>
        <w:rPr>
          <w:sz w:val="24"/>
          <w:szCs w:val="24"/>
          <w:lang w:val="en-US"/>
        </w:rPr>
        <w:t xml:space="preserve">Estimated Hours : </w:t>
      </w:r>
      <w:r>
        <w:br w:type="textWrapping"/>
      </w:r>
      <w:r>
        <w:rPr>
          <w:sz w:val="24"/>
          <w:szCs w:val="24"/>
          <w:lang w:val="en-US"/>
        </w:rPr>
        <w:t>Billable Hours :</w:t>
      </w:r>
      <w:r>
        <w:br w:type="textWrapping"/>
      </w:r>
      <w:r>
        <w:rPr>
          <w:sz w:val="24"/>
          <w:szCs w:val="24"/>
          <w:lang w:val="en-US"/>
        </w:rPr>
        <w:t>Non-Billable Hours :</w:t>
      </w:r>
      <w:r>
        <w:br w:type="textWrapping"/>
      </w:r>
      <w:r>
        <w:rPr>
          <w:sz w:val="24"/>
          <w:szCs w:val="24"/>
          <w:lang w:val="en-US"/>
        </w:rPr>
        <w:t>Subject : (Standard Subject field)Task Subject</w:t>
      </w:r>
      <w:r>
        <w:br w:type="textWrapping"/>
      </w:r>
      <w:r>
        <w:rPr>
          <w:sz w:val="24"/>
          <w:szCs w:val="24"/>
          <w:lang w:val="en-US"/>
        </w:rPr>
        <w:t>Assigned To: (Standard Owner Field)</w:t>
      </w:r>
      <w:r>
        <w:br w:type="textWrapping"/>
      </w:r>
      <w:r>
        <w:rPr>
          <w:sz w:val="24"/>
          <w:szCs w:val="24"/>
          <w:lang w:val="en-US"/>
        </w:rPr>
        <w:t>Acceptance Criteria : Rich Text Area (Custom Field)</w:t>
      </w:r>
      <w:r>
        <w:br w:type="textWrapping"/>
      </w:r>
      <w:r>
        <w:rPr>
          <w:sz w:val="24"/>
          <w:szCs w:val="24"/>
          <w:lang w:val="en-US"/>
        </w:rPr>
        <w:t>Status (Picklist - Rejected, Deferred, New, In Progress, QA,</w:t>
      </w:r>
      <w:r>
        <w:rPr>
          <w:lang w:val="en-US"/>
        </w:rPr>
        <w:t xml:space="preserve"> Completed</w:t>
      </w:r>
      <w:r>
        <w:rPr>
          <w:sz w:val="24"/>
          <w:szCs w:val="24"/>
          <w:lang w:val="en-US"/>
        </w:rPr>
        <w:t>)</w:t>
      </w:r>
    </w:p>
    <w:p w14:paraId="0000001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Assigned Date : DateTime</w:t>
      </w:r>
      <w:r>
        <w:br w:type="textWrapping"/>
      </w:r>
      <w:r>
        <w:rPr>
          <w:sz w:val="24"/>
          <w:szCs w:val="24"/>
          <w:lang w:val="en-US"/>
        </w:rPr>
        <w:t>Due Date : DateTime</w:t>
      </w:r>
      <w:r>
        <w:br w:type="textWrapping"/>
      </w:r>
      <w:r>
        <w:rPr>
          <w:sz w:val="24"/>
          <w:szCs w:val="24"/>
          <w:lang w:val="en-US"/>
        </w:rPr>
        <w:t>Completed Date : DateTime</w:t>
      </w:r>
      <w:r>
        <w:br w:type="textWrapping"/>
      </w:r>
      <w:r>
        <w:rPr>
          <w:sz w:val="24"/>
          <w:szCs w:val="24"/>
          <w:lang w:val="en-US"/>
        </w:rPr>
        <w:t>Report To (Lookup to User)</w:t>
      </w:r>
      <w:r>
        <w:br w:type="textWrapping"/>
      </w:r>
      <w:r>
        <w:rPr>
          <w:sz w:val="24"/>
          <w:szCs w:val="24"/>
          <w:lang w:val="en-US"/>
        </w:rPr>
        <w:t>Type : (Picklist - Story/Bug)</w:t>
      </w:r>
    </w:p>
    <w:p w14:paraId="0000001E">
      <w:r>
        <w:rPr>
          <w:bCs/>
          <w:sz w:val="24"/>
          <w:szCs w:val="24"/>
        </w:rPr>
        <w:t>Environment: Sandbox/Production</w:t>
      </w:r>
      <w:r>
        <w:rPr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5932170" cy="2961640"/>
            <wp:effectExtent l="0" t="0" r="1143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CFF5"/>
    <w:p w14:paraId="0000001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Story page layout fields:</w:t>
      </w:r>
    </w:p>
    <w:p w14:paraId="00000020">
      <w:pPr>
        <w:rPr>
          <w:bCs/>
          <w:sz w:val="24"/>
          <w:szCs w:val="24"/>
        </w:rPr>
      </w:pPr>
    </w:p>
    <w:p w14:paraId="0000002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All the fields mentioned in Bug page layout except Environment and including:</w:t>
      </w:r>
    </w:p>
    <w:p w14:paraId="0000002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User Story: Description</w:t>
      </w:r>
    </w:p>
    <w:p w14:paraId="0000002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Story Point(picklist): 2,4,8,12,16</w:t>
      </w:r>
    </w:p>
    <w:p w14:paraId="0000002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Status (Picklist - New, In Progress, QA, Completed)</w:t>
      </w:r>
      <w:r>
        <w:rPr>
          <w:bCs/>
          <w:sz w:val="24"/>
          <w:szCs w:val="24"/>
        </w:rPr>
        <w:br w:type="textWrapping"/>
      </w:r>
    </w:p>
    <w:p w14:paraId="00000025">
      <w:pPr>
        <w:numPr>
          <w:ilvl w:val="0"/>
          <w:numId w:val="2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Implement a solution that whenever a project task is created it is assigned to the appropriate users based on task  type(Configuration, Development, Data Migration, Deployment, Testing)</w:t>
      </w:r>
    </w:p>
    <w:p w14:paraId="00000026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 xml:space="preserve">Migration: Migration Team Queue </w:t>
      </w:r>
    </w:p>
    <w:p w14:paraId="0000002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 xml:space="preserve">Configuration: Configuration User Queue </w:t>
      </w:r>
    </w:p>
    <w:p w14:paraId="00000028">
      <w:pPr>
        <w:rPr>
          <w:sz w:val="24"/>
          <w:szCs w:val="24"/>
          <w:lang w:val="en-US"/>
        </w:rPr>
      </w:pPr>
      <w:r>
        <w:rPr>
          <w:bCs/>
          <w:sz w:val="24"/>
          <w:szCs w:val="24"/>
        </w:rPr>
        <w:tab/>
      </w:r>
      <w:r>
        <w:rPr>
          <w:sz w:val="24"/>
          <w:szCs w:val="24"/>
          <w:lang w:val="en-US"/>
        </w:rPr>
        <w:t>Development: Configuration Developer(User)</w:t>
      </w:r>
    </w:p>
    <w:p w14:paraId="0000002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Deployment: Deployment Queue</w:t>
      </w:r>
    </w:p>
    <w:p w14:paraId="0000002A">
      <w:pPr>
        <w:rPr>
          <w:sz w:val="24"/>
          <w:szCs w:val="24"/>
          <w:lang w:val="en-US"/>
        </w:rPr>
      </w:pPr>
      <w:r>
        <w:rPr>
          <w:bCs/>
          <w:sz w:val="24"/>
          <w:szCs w:val="24"/>
        </w:rPr>
        <w:tab/>
      </w:r>
      <w:r>
        <w:rPr>
          <w:sz w:val="24"/>
          <w:szCs w:val="24"/>
          <w:lang w:val="en-US"/>
        </w:rPr>
        <w:t>Testing:  Testing Team(Queue)</w:t>
      </w:r>
    </w:p>
    <w:p w14:paraId="2AB1BD87">
      <w:pPr>
        <w:rPr>
          <w:bCs/>
          <w:sz w:val="24"/>
          <w:szCs w:val="24"/>
        </w:rPr>
      </w:pPr>
    </w:p>
    <w:p w14:paraId="1D223CBA">
      <w:pPr>
        <w:rPr>
          <w:b/>
        </w:rPr>
      </w:pPr>
      <w:r>
        <w:rPr>
          <w:b/>
          <w:sz w:val="24"/>
          <w:szCs w:val="24"/>
        </w:rPr>
        <w:t>Run it via Email-To-Case and Web-to-Case.</w:t>
      </w:r>
    </w:p>
    <w:p w14:paraId="0000002B">
      <w:pPr>
        <w:ind w:left="720"/>
        <w:rPr>
          <w:bCs/>
        </w:rPr>
      </w:pPr>
    </w:p>
    <w:p w14:paraId="0000002C">
      <w:pPr>
        <w:ind w:left="720"/>
        <w:rPr>
          <w:bCs/>
        </w:rPr>
      </w:pPr>
    </w:p>
    <w:p w14:paraId="0000002D">
      <w:pPr>
        <w:numPr>
          <w:ilvl w:val="0"/>
          <w:numId w:val="2"/>
        </w:numPr>
        <w:ind w:lef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Create a Global Action apart from the one existing in the org.</w:t>
      </w:r>
    </w:p>
    <w:p w14:paraId="0000002E">
      <w:pPr>
        <w:ind w:left="720"/>
        <w:rPr>
          <w:bCs/>
          <w:sz w:val="24"/>
          <w:szCs w:val="24"/>
        </w:rPr>
      </w:pPr>
      <w:r>
        <w:drawing>
          <wp:inline distT="0" distB="0" distL="114300" distR="114300">
            <wp:extent cx="5937250" cy="2789555"/>
            <wp:effectExtent l="0" t="0" r="635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F">
      <w:pPr>
        <w:numPr>
          <w:ilvl w:val="0"/>
          <w:numId w:val="2"/>
        </w:numPr>
        <w:ind w:lef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Implement below validation rules:</w:t>
      </w:r>
    </w:p>
    <w:p w14:paraId="00000030">
      <w:pPr>
        <w:ind w:left="720"/>
        <w:rPr>
          <w:bCs/>
          <w:sz w:val="24"/>
          <w:szCs w:val="24"/>
        </w:rPr>
      </w:pPr>
      <w:r>
        <w:rPr>
          <w:bCs/>
          <w:sz w:val="24"/>
          <w:szCs w:val="24"/>
        </w:rPr>
        <w:t>a) Ensure that the first letter of Employee First Name and Last Name are in capitals.</w:t>
      </w:r>
    </w:p>
    <w:p w14:paraId="00000031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b)In Weekly Snapshot object Start date and End date should not be blank and ensure that Start Date and End Date should not be Sunday and Saturday.</w:t>
      </w:r>
    </w:p>
    <w:p w14:paraId="00000032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c)If Task status is “In progress” it should not be changed to “New”;</w:t>
      </w:r>
    </w:p>
    <w:p w14:paraId="4A5B76ED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d) On student course object, create a text field(optional) called as External Course Id. When ‘External Course Id’ is not blank, ensure that you have a matching course record (Student Course.External Course Id = Course.External Id) </w:t>
      </w:r>
    </w:p>
    <w:p w14:paraId="49F8DCCE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NOTE: Student Course is junction object between Student and Course. </w:t>
      </w:r>
      <w:r>
        <w:rPr>
          <w:i/>
          <w:iCs/>
          <w:sz w:val="24"/>
          <w:szCs w:val="24"/>
          <w:lang w:val="en-US"/>
        </w:rPr>
        <w:t>Do not consider field called as Course on Student Course object for this requirement. This is not a end to end solution.</w:t>
      </w:r>
    </w:p>
    <w:p w14:paraId="00000036">
      <w:pPr>
        <w:rPr>
          <w:bCs/>
          <w:sz w:val="24"/>
          <w:szCs w:val="24"/>
        </w:rPr>
      </w:pPr>
    </w:p>
    <w:p w14:paraId="00000037">
      <w:pPr>
        <w:rPr>
          <w:bCs/>
          <w:sz w:val="24"/>
          <w:szCs w:val="24"/>
        </w:rPr>
      </w:pPr>
    </w:p>
    <w:p w14:paraId="000000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Create two page layouts and assign them to two different profiles. Page Layout Names: Manager and Employee.</w:t>
      </w:r>
    </w:p>
    <w:p w14:paraId="00000039">
      <w:pPr>
        <w:rPr>
          <w:bCs/>
          <w:sz w:val="24"/>
          <w:szCs w:val="24"/>
        </w:rPr>
      </w:pPr>
    </w:p>
    <w:p w14:paraId="0000003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Employee Page Layout: It should not have Billing per hour, Allocated Hours, </w:t>
      </w:r>
      <w:r>
        <w:rPr>
          <w:bCs/>
          <w:sz w:val="24"/>
          <w:szCs w:val="24"/>
        </w:rPr>
        <w:tab/>
      </w:r>
    </w:p>
    <w:p w14:paraId="0000003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Manager Page Layout: It should have all the fields visible. </w:t>
      </w:r>
      <w:r>
        <w:rPr>
          <w:bCs/>
          <w:sz w:val="24"/>
          <w:szCs w:val="24"/>
        </w:rPr>
        <w:tab/>
      </w:r>
    </w:p>
    <w:p w14:paraId="150ADC29">
      <w:r>
        <w:drawing>
          <wp:inline distT="0" distB="0" distL="114300" distR="114300">
            <wp:extent cx="5937250" cy="2734945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5A04">
      <w:r>
        <w:drawing>
          <wp:inline distT="0" distB="0" distL="114300" distR="114300">
            <wp:extent cx="5932805" cy="2141855"/>
            <wp:effectExtent l="0" t="0" r="1079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61BE3"/>
    <w:multiLevelType w:val="multilevel"/>
    <w:tmpl w:val="1E461BE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F32055C"/>
    <w:multiLevelType w:val="multilevel"/>
    <w:tmpl w:val="7F32055C"/>
    <w:lvl w:ilvl="0" w:tentative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651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811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971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16A"/>
    <w:rsid w:val="00034ADB"/>
    <w:rsid w:val="00052233"/>
    <w:rsid w:val="0008678B"/>
    <w:rsid w:val="0008767F"/>
    <w:rsid w:val="000F2E6B"/>
    <w:rsid w:val="001056FB"/>
    <w:rsid w:val="00120872"/>
    <w:rsid w:val="0023594B"/>
    <w:rsid w:val="00247BD2"/>
    <w:rsid w:val="003061C9"/>
    <w:rsid w:val="00393A47"/>
    <w:rsid w:val="003A0CDD"/>
    <w:rsid w:val="003C1559"/>
    <w:rsid w:val="0043000E"/>
    <w:rsid w:val="004A5C87"/>
    <w:rsid w:val="004C0D56"/>
    <w:rsid w:val="00503235"/>
    <w:rsid w:val="005509AD"/>
    <w:rsid w:val="005C7838"/>
    <w:rsid w:val="0061362A"/>
    <w:rsid w:val="00634605"/>
    <w:rsid w:val="00636C15"/>
    <w:rsid w:val="006C7B03"/>
    <w:rsid w:val="006D3E1E"/>
    <w:rsid w:val="00730333"/>
    <w:rsid w:val="00734324"/>
    <w:rsid w:val="007C5DA3"/>
    <w:rsid w:val="00805424"/>
    <w:rsid w:val="0082616A"/>
    <w:rsid w:val="00861282"/>
    <w:rsid w:val="00892622"/>
    <w:rsid w:val="008C31B4"/>
    <w:rsid w:val="00926D61"/>
    <w:rsid w:val="00964561"/>
    <w:rsid w:val="009E005F"/>
    <w:rsid w:val="009F2C89"/>
    <w:rsid w:val="00A8404E"/>
    <w:rsid w:val="00AA33F4"/>
    <w:rsid w:val="00AE4B92"/>
    <w:rsid w:val="00AE4D23"/>
    <w:rsid w:val="00B02D2D"/>
    <w:rsid w:val="00B061F4"/>
    <w:rsid w:val="00B466A8"/>
    <w:rsid w:val="00B61A3F"/>
    <w:rsid w:val="00B75333"/>
    <w:rsid w:val="00B83F96"/>
    <w:rsid w:val="00B929EB"/>
    <w:rsid w:val="00BA0746"/>
    <w:rsid w:val="00BE1678"/>
    <w:rsid w:val="00C924D7"/>
    <w:rsid w:val="00CD406C"/>
    <w:rsid w:val="00D44406"/>
    <w:rsid w:val="00DB7A36"/>
    <w:rsid w:val="00E076F3"/>
    <w:rsid w:val="00E07715"/>
    <w:rsid w:val="00E261D6"/>
    <w:rsid w:val="00FC18CB"/>
    <w:rsid w:val="00FC7052"/>
    <w:rsid w:val="1CC6538D"/>
    <w:rsid w:val="210EFF69"/>
    <w:rsid w:val="41DF7654"/>
    <w:rsid w:val="5E7820D4"/>
    <w:rsid w:val="7325542B"/>
    <w:rsid w:val="732A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35BD1-3DE3-4B8A-899A-753181A00F52}">
  <ds:schemaRefs/>
</ds:datastoreItem>
</file>

<file path=customXml/itemProps2.xml><?xml version="1.0" encoding="utf-8"?>
<ds:datastoreItem xmlns:ds="http://schemas.openxmlformats.org/officeDocument/2006/customXml" ds:itemID="{2FAF9C86-F7E1-48C6-8981-B95E7B2254EE}">
  <ds:schemaRefs/>
</ds:datastoreItem>
</file>

<file path=customXml/itemProps3.xml><?xml version="1.0" encoding="utf-8"?>
<ds:datastoreItem xmlns:ds="http://schemas.openxmlformats.org/officeDocument/2006/customXml" ds:itemID="{F30E60E1-3B80-43B7-810B-34E6160E19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474</Words>
  <Characters>2543</Characters>
  <TotalTime>9</TotalTime>
  <ScaleCrop>false</ScaleCrop>
  <LinksUpToDate>false</LinksUpToDate>
  <CharactersWithSpaces>2995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2021-02-14T12:39:00Z</dcterms:created>
  <dc:creator>HarshvardhanPatil</dc:creator>
  <cp:lastModifiedBy>HarshvardhanPatil</cp:lastModifiedBy>
  <dcterms:modified xsi:type="dcterms:W3CDTF">2026-08-07T13:45:23Z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  <property fmtid="{D5CDD505-2E9C-101B-9397-08002B2CF9AE}" pid="3" name="KSOTemplateDocerSaveRecord">
    <vt:lpwstr>eyJoZGlkIjoiZTVmYjJjNTYzYjA5MzI3OGMyYjVmMmVjMmU1ODRmMTQifQ==</vt:lpwstr>
  </property>
  <property fmtid="{D5CDD505-2E9C-101B-9397-08002B2CF9AE}" pid="4" name="KSOProductBuildVer">
    <vt:lpwstr>1033-12.1.0.28032</vt:lpwstr>
  </property>
  <property fmtid="{D5CDD505-2E9C-101B-9397-08002B2CF9AE}" pid="5" name="ICV">
    <vt:lpwstr>353F6C77B8624FE0B95341ADC0B13FAF_12</vt:lpwstr>
  </property>
</Properties>
</file>