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1896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65"/>
        <w:gridCol w:w="4230"/>
        <w:gridCol w:w="270"/>
        <w:gridCol w:w="6840"/>
        <w:gridCol w:w="291"/>
      </w:tblGrid>
      <w:tr w14:paraId="7F1215F7" w14:textId="77777777" w:rsidTr="00C9032A">
        <w:tblPrEx>
          <w:tblW w:w="11896" w:type="dxa"/>
          <w:tblInd w:w="-7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1610"/>
        </w:trPr>
        <w:tc>
          <w:tcPr>
            <w:tcW w:w="265" w:type="dxa"/>
            <w:shd w:val="clear" w:color="auto" w:fill="1B1F30"/>
          </w:tcPr>
          <w:p w:rsidR="00A85698" w:rsidRPr="0074489A" w:rsidP="00DC1400" w14:paraId="516B2B75" w14:textId="777777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1B1F30"/>
          </w:tcPr>
          <w:p w:rsidR="00A85698" w:rsidP="00DC1400" w14:paraId="176F13DA" w14:textId="77777777">
            <w:pPr>
              <w:rPr>
                <w:rFonts w:cstheme="minorHAnsi"/>
                <w:sz w:val="20"/>
                <w:szCs w:val="20"/>
              </w:rPr>
            </w:pPr>
            <w:r w:rsidRPr="0074489A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3C67FD" w:rsidP="00DC1400" w14:paraId="1B595EB3" w14:textId="77777777">
            <w:pPr>
              <w:rPr>
                <w:rFonts w:cstheme="minorHAnsi"/>
                <w:sz w:val="20"/>
                <w:szCs w:val="20"/>
              </w:rPr>
            </w:pPr>
          </w:p>
          <w:p w:rsidR="003C67FD" w:rsidP="00DC1400" w14:paraId="4E92BDF6" w14:textId="77777777">
            <w:pPr>
              <w:rPr>
                <w:rFonts w:cstheme="minorHAnsi"/>
                <w:sz w:val="20"/>
                <w:szCs w:val="20"/>
              </w:rPr>
            </w:pPr>
          </w:p>
          <w:p w:rsidR="003C67FD" w:rsidP="00DC1400" w14:paraId="6E8E6466" w14:textId="77777777">
            <w:pPr>
              <w:rPr>
                <w:rFonts w:cstheme="minorHAnsi"/>
                <w:sz w:val="20"/>
                <w:szCs w:val="20"/>
              </w:rPr>
            </w:pPr>
          </w:p>
          <w:p w:rsidR="003C67FD" w:rsidP="00DC1400" w14:paraId="67AE9BAE" w14:textId="7777777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3"/>
              <w:gridCol w:w="3694"/>
            </w:tblGrid>
            <w:tr w14:paraId="14221D6A" w14:textId="77777777" w:rsidTr="00751F77">
              <w:tblPrEx>
                <w:tblW w:w="393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43" w:type="dxa"/>
                  <w:shd w:val="clear" w:color="auto" w:fill="FECD00"/>
                </w:tcPr>
                <w:p w:rsidR="003C67FD" w:rsidRPr="0074489A" w:rsidP="003C67FD" w14:paraId="30976184" w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="003C67FD" w:rsidRPr="00F50B1D" w:rsidP="003C67FD" w14:paraId="3A84CFBB" w14:textId="77777777">
                  <w:pPr>
                    <w:rPr>
                      <w:rFonts w:cstheme="minorHAnsi"/>
                      <w:b/>
                      <w:spacing w:val="20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  <w:t>JOB OBJECTIVE</w:t>
                  </w:r>
                </w:p>
              </w:tc>
            </w:tr>
          </w:tbl>
          <w:p w:rsidR="003C67FD" w:rsidRPr="00F50B1D" w:rsidP="00DC1400" w14:paraId="7BCF353C" w14:textId="77777777">
            <w:pPr>
              <w:rPr>
                <w:rFonts w:cstheme="minorHAnsi"/>
                <w:sz w:val="20"/>
                <w:szCs w:val="20"/>
              </w:rPr>
            </w:pPr>
          </w:p>
          <w:p w:rsidR="003C67FD" w:rsidRPr="00F50B1D" w:rsidP="003C67FD" w14:paraId="573A34CF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Result-oriented and creative profe</w:t>
            </w:r>
            <w:r w:rsidRPr="00F50B1D" w:rsidR="0020419C">
              <w:rPr>
                <w:rFonts w:cstheme="minorHAnsi"/>
                <w:sz w:val="20"/>
                <w:szCs w:val="20"/>
              </w:rPr>
              <w:t>ssional, targeting assignments as</w:t>
            </w:r>
            <w:r w:rsidRPr="00F50B1D">
              <w:rPr>
                <w:rFonts w:cstheme="minorHAnsi"/>
                <w:sz w:val="20"/>
                <w:szCs w:val="20"/>
              </w:rPr>
              <w:t xml:space="preserve"> </w:t>
            </w:r>
            <w:r w:rsidRPr="00F50B1D" w:rsidR="0020419C">
              <w:rPr>
                <w:rFonts w:cstheme="minorHAnsi"/>
                <w:b/>
                <w:sz w:val="20"/>
                <w:szCs w:val="20"/>
              </w:rPr>
              <w:t>Windows and VMware Administrator</w:t>
            </w:r>
            <w:r w:rsidRPr="00F50B1D" w:rsidR="0020419C">
              <w:rPr>
                <w:rFonts w:cstheme="minorHAnsi"/>
                <w:sz w:val="20"/>
                <w:szCs w:val="20"/>
              </w:rPr>
              <w:t xml:space="preserve"> </w:t>
            </w:r>
            <w:r w:rsidRPr="00F50B1D">
              <w:rPr>
                <w:rFonts w:cstheme="minorHAnsi"/>
                <w:sz w:val="20"/>
                <w:szCs w:val="20"/>
              </w:rPr>
              <w:t>with an organization of high repute</w:t>
            </w:r>
          </w:p>
          <w:p w:rsidR="001E29B5" w:rsidRPr="00F50B1D" w:rsidP="00DC1400" w14:paraId="6F08C655" w14:textId="77777777">
            <w:pPr>
              <w:rPr>
                <w:rFonts w:cstheme="minorHAnsi"/>
                <w:sz w:val="20"/>
                <w:szCs w:val="20"/>
              </w:rPr>
            </w:pPr>
          </w:p>
          <w:p w:rsidR="003C67FD" w:rsidRPr="00F50B1D" w:rsidP="00DC1400" w14:paraId="3EADA29D" w14:textId="4D08166C">
            <w:pPr>
              <w:rPr>
                <w:rFonts w:cstheme="minorHAnsi"/>
                <w:sz w:val="20"/>
                <w:szCs w:val="20"/>
              </w:rPr>
            </w:pPr>
          </w:p>
          <w:p w:rsidR="00F50B1D" w:rsidRPr="00F50B1D" w:rsidP="00DC1400" w14:paraId="4A511C6D" w14:textId="7777777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3"/>
              <w:gridCol w:w="3694"/>
            </w:tblGrid>
            <w:tr w14:paraId="236667E2" w14:textId="77777777" w:rsidTr="00DC1400">
              <w:tblPrEx>
                <w:tblW w:w="393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43" w:type="dxa"/>
                  <w:shd w:val="clear" w:color="auto" w:fill="FECD00"/>
                </w:tcPr>
                <w:p w:rsidR="00A85698" w:rsidRPr="00F50B1D" w:rsidP="00DC1400" w14:paraId="26444511" w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="00A85698" w:rsidRPr="00F50B1D" w:rsidP="00DC1400" w14:paraId="241A6376" w14:textId="77777777">
                  <w:pPr>
                    <w:rPr>
                      <w:rFonts w:cstheme="minorHAnsi"/>
                      <w:b/>
                      <w:spacing w:val="20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  <w:t>CONTACT</w:t>
                  </w:r>
                </w:p>
              </w:tc>
            </w:tr>
          </w:tbl>
          <w:p w:rsidR="00A85698" w:rsidRPr="00F50B1D" w:rsidP="00DC1400" w14:paraId="2AABFD8E" w14:textId="7777777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9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18"/>
              <w:gridCol w:w="3469"/>
            </w:tblGrid>
            <w:tr w14:paraId="51B8DD20" w14:textId="77777777" w:rsidTr="00F50B1D">
              <w:tblPrEx>
                <w:tblW w:w="398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429"/>
              </w:trPr>
              <w:tc>
                <w:tcPr>
                  <w:tcW w:w="518" w:type="dxa"/>
                  <w:vAlign w:val="center"/>
                </w:tcPr>
                <w:p w:rsidR="00A85698" w:rsidRPr="00F50B1D" w:rsidP="00DC1400" w14:paraId="232AE9C2" w14:textId="77777777">
                  <w:pPr>
                    <w:spacing w:line="276" w:lineRule="auto"/>
                    <w:jc w:val="center"/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87796" cy="152400"/>
                            <wp:effectExtent l="0" t="0" r="7620" b="0"/>
                            <wp:docPr id="242" name="Freeform 76">
                              <a:extLst xmlns:a="http://schemas.openxmlformats.org/drawingml/2006/main">
                                <a:ext xmlns:a="http://schemas.openxmlformats.org/drawingml/2006/main"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7796" cy="152400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489" w="283" stroke="1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76" o:spid="_x0000_i1030" style="width:6.9pt;height:12pt;mso-left-percent:-10001;mso-position-horizontal-relative:char;mso-position-vertical-relative:line;mso-top-percent:-10001;mso-wrap-style:none;visibility:visible;v-text-anchor:middle" coordsize="283,489" path="m238,l238,c44,,44,,44,,17,,,18,,44,,434,,434,,434c,460,17,488,44,488c238,488,238,488,238,488c265,488,282,460,282,434c282,44,282,44,282,44,282,18,265,,238,xm141,460l141,460c123,460,106,451,106,443c106,425,123,416,141,416c159,416,176,425,176,443c176,451,159,460,141,460xm247,390l247,390c35,390,35,390,35,390,35,62,35,62,35,62c247,62,247,62,247,62l247,390xe" fillcolor="#fecd00" stroked="f">
                            <v:path o:connecttype="custom" o:connectlocs="33036425,0;33036425,0;6107561,0;0,6157085;0,60729998;6107561,68286108;33036425,68286108;39143986,60729998;39143986,6157085;33036425,0;19571993,64367963;19571993,64367963;14713741,61989090;19571993,58211190;24430245,61989090;19571993,64367963;34285424,54572913;34285424,54572913;4858252,54572913;4858252,8675580;34285424,8675580;34285424,54572913" o:connectangles="0,0,0,0,0,0,0,0,0,0,0,0,0,0,0,0,0,0,0,0,0,0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469" w:type="dxa"/>
                  <w:vAlign w:val="center"/>
                </w:tcPr>
                <w:p w:rsidR="00A85698" w:rsidRPr="00F50B1D" w:rsidP="00DC1400" w14:paraId="405681A8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+91 8050507919</w:t>
                  </w:r>
                </w:p>
              </w:tc>
            </w:tr>
            <w:tr w14:paraId="7CC8B4B4" w14:textId="77777777" w:rsidTr="00F50B1D">
              <w:tblPrEx>
                <w:tblW w:w="3987" w:type="dxa"/>
                <w:tblLayout w:type="fixed"/>
                <w:tblLook w:val="04A0"/>
              </w:tblPrEx>
              <w:trPr>
                <w:trHeight w:val="429"/>
              </w:trPr>
              <w:tc>
                <w:tcPr>
                  <w:tcW w:w="518" w:type="dxa"/>
                  <w:vAlign w:val="center"/>
                </w:tcPr>
                <w:p w:rsidR="00A85698" w:rsidRPr="00F50B1D" w:rsidP="00DC1400" w14:paraId="3C07FF53" w14:textId="77777777">
                  <w:pPr>
                    <w:spacing w:line="276" w:lineRule="auto"/>
                    <w:jc w:val="center"/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34832" cy="93399"/>
                            <wp:effectExtent l="0" t="0" r="0" b="1905"/>
                            <wp:docPr id="354" name="Freeform 160">
                              <a:extLst xmlns:a="http://schemas.openxmlformats.org/drawingml/2006/main">
                                <a:ext xmlns:a="http://schemas.openxmlformats.org/drawingml/2006/main"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4832" cy="93399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418" w="601" stroke="1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60" o:spid="_x0000_i1031" style="width:10.6pt;height:7.35pt;mso-left-percent:-10001;mso-position-horizontal-relative:char;mso-position-vertical-relative:line;mso-top-percent:-10001;mso-wrap-style:none;visibility:visible;v-text-anchor:middle" coordsize="601,418" path="m410,191l410,191c593,7,593,7,593,7c600,14,600,21,600,28c600,388,600,388,600,388c600,395,600,403,593,410l410,191xm7,7l7,7c14,7,21,,28,,572,,572,,572,c579,,586,7,593,7c297,240,297,240,297,240l7,7xm7,410l7,410c,403,,395,,388,,28,,28,,28,,21,,14,7,7,191,191,191,191,191,191l7,410xm297,297l297,297c374,219,374,219,374,219,593,410,593,410,593,410c586,417,579,417,572,417c28,417,28,417,28,417c21,417,14,417,7,410c219,219,219,219,219,219l297,297xe" fillcolor="#fecd00" stroked="f">
                            <v:path o:connecttype="custom" o:connectlocs="33043038,15397875;33043038,15397875;47791550,564416;48355781,2257217;48355781,31279504;47791550,33053191;33043038,15397875;564230,564416;564230,564416;2256697,0;46099083,0;47791550,564416;23936157,19348117;564230,564416;564230,33053191;564230,33053191;0,31279504;0,2257217;564230,564416;15393283,15397875;564230,33053191;23936157,23943437;23936157,23943437;30141795,17655092;47791550,33053191;46099083,33617384;2256697,33617384;564230,33053191;17649756,17655092;23936157,23943437" o:connectangles="0,0,0,0,0,0,0,0,0,0,0,0,0,0,0,0,0,0,0,0,0,0,0,0,0,0,0,0,0,0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469" w:type="dxa"/>
                  <w:vAlign w:val="center"/>
                </w:tcPr>
                <w:p w:rsidR="00A85698" w:rsidRPr="00F50B1D" w:rsidP="00DC1400" w14:paraId="19DADFCF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deepakramakrishnaiah94@gmail.com</w:t>
                  </w:r>
                </w:p>
              </w:tc>
            </w:tr>
          </w:tbl>
          <w:p w:rsidR="00A85698" w:rsidRPr="00F50B1D" w:rsidP="00DC1400" w14:paraId="4DB04E82" w14:textId="77777777">
            <w:pPr>
              <w:rPr>
                <w:rFonts w:cstheme="minorHAnsi"/>
                <w:sz w:val="20"/>
                <w:szCs w:val="20"/>
              </w:rPr>
            </w:pPr>
          </w:p>
          <w:p w:rsidR="00AD6275" w:rsidRPr="00F50B1D" w:rsidP="00DC1400" w14:paraId="20E1F526" w14:textId="7777777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3"/>
              <w:gridCol w:w="3694"/>
            </w:tblGrid>
            <w:tr w14:paraId="553C7EC0" w14:textId="77777777" w:rsidTr="00DC1400">
              <w:tblPrEx>
                <w:tblW w:w="393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43" w:type="dxa"/>
                  <w:shd w:val="clear" w:color="auto" w:fill="FECD00"/>
                </w:tcPr>
                <w:p w:rsidR="00A85698" w:rsidRPr="00F50B1D" w:rsidP="00DC1400" w14:paraId="178666BC" w14:textId="77777777">
                  <w:pPr>
                    <w:rPr>
                      <w:rFonts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="00A85698" w:rsidRPr="00F50B1D" w:rsidP="00DC1400" w14:paraId="1A1FE90E" w14:textId="77777777">
                  <w:pPr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  <w:t>EDUCATION</w:t>
                  </w:r>
                </w:p>
              </w:tc>
            </w:tr>
          </w:tbl>
          <w:p w:rsidR="00A85698" w:rsidRPr="00F50B1D" w:rsidP="00281543" w14:paraId="0CD75C3A" w14:textId="77777777">
            <w:pPr>
              <w:rPr>
                <w:rFonts w:cstheme="minorHAnsi"/>
                <w:sz w:val="20"/>
                <w:szCs w:val="20"/>
              </w:rPr>
            </w:pPr>
          </w:p>
          <w:p w:rsidR="00281543" w:rsidRPr="00F50B1D" w:rsidP="00281543" w14:paraId="3CF9D3B2" w14:textId="36B54B7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B.E (Electrical Engineering) from</w:t>
            </w:r>
            <w:r w:rsidRPr="009C72AB">
              <w:rPr>
                <w:rFonts w:cstheme="minorHAnsi"/>
                <w:sz w:val="20"/>
                <w:szCs w:val="20"/>
              </w:rPr>
              <w:t xml:space="preserve"> </w:t>
            </w:r>
            <w:r w:rsidRPr="009C72AB" w:rsidR="002638A3">
              <w:rPr>
                <w:rFonts w:cstheme="minorHAnsi"/>
                <w:sz w:val="20"/>
                <w:szCs w:val="20"/>
              </w:rPr>
              <w:t>VTU</w:t>
            </w:r>
            <w:r w:rsidRPr="009C72AB">
              <w:rPr>
                <w:rFonts w:cstheme="minorHAnsi"/>
                <w:sz w:val="20"/>
                <w:szCs w:val="20"/>
              </w:rPr>
              <w:t xml:space="preserve"> </w:t>
            </w:r>
            <w:r w:rsidRPr="00F50B1D">
              <w:rPr>
                <w:rFonts w:cstheme="minorHAnsi"/>
                <w:sz w:val="20"/>
                <w:szCs w:val="20"/>
              </w:rPr>
              <w:t>in</w:t>
            </w:r>
            <w:r w:rsidRPr="009C72AB">
              <w:rPr>
                <w:rFonts w:cstheme="minorHAnsi"/>
                <w:sz w:val="20"/>
                <w:szCs w:val="20"/>
              </w:rPr>
              <w:t xml:space="preserve"> </w:t>
            </w:r>
            <w:r w:rsidRPr="009C72AB" w:rsidR="002638A3">
              <w:rPr>
                <w:rFonts w:cstheme="minorHAnsi"/>
                <w:sz w:val="20"/>
                <w:szCs w:val="20"/>
              </w:rPr>
              <w:t>2016</w:t>
            </w:r>
          </w:p>
          <w:p w:rsidR="00281543" w:rsidRPr="00F50B1D" w:rsidP="00281543" w14:paraId="573B1719" w14:textId="77777777">
            <w:pPr>
              <w:rPr>
                <w:rFonts w:cstheme="minorHAnsi"/>
                <w:sz w:val="8"/>
                <w:szCs w:val="20"/>
              </w:rPr>
            </w:pPr>
          </w:p>
          <w:p w:rsidR="001E29B5" w:rsidRPr="00F50B1D" w:rsidP="00281543" w14:paraId="10F20635" w14:textId="50D74042">
            <w:pPr>
              <w:rPr>
                <w:rFonts w:cstheme="minorHAnsi"/>
                <w:sz w:val="20"/>
                <w:szCs w:val="20"/>
              </w:rPr>
            </w:pPr>
          </w:p>
          <w:p w:rsidR="00F50B1D" w:rsidRPr="00F50B1D" w:rsidP="00281543" w14:paraId="6CC90EF9" w14:textId="7777777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3"/>
              <w:gridCol w:w="3694"/>
            </w:tblGrid>
            <w:tr w14:paraId="71B7D0AF" w14:textId="77777777" w:rsidTr="003C67FD">
              <w:tblPrEx>
                <w:tblW w:w="393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260"/>
              </w:trPr>
              <w:tc>
                <w:tcPr>
                  <w:tcW w:w="243" w:type="dxa"/>
                  <w:shd w:val="clear" w:color="auto" w:fill="FECD00"/>
                </w:tcPr>
                <w:p w:rsidR="00A85698" w:rsidRPr="00F50B1D" w:rsidP="00DC1400" w14:paraId="2FE4D6DA" w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="00A85698" w:rsidRPr="00F50B1D" w:rsidP="00DC1400" w14:paraId="79133A7D" w14:textId="77777777">
                  <w:pPr>
                    <w:rPr>
                      <w:rFonts w:cstheme="minorHAnsi"/>
                      <w:b/>
                      <w:spacing w:val="20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  <w:t>CORE COMPETENCIES</w:t>
                  </w:r>
                </w:p>
              </w:tc>
            </w:tr>
          </w:tbl>
          <w:p w:rsidR="00A85698" w:rsidRPr="00F50B1D" w:rsidP="00DC1400" w14:paraId="33CDAC68" w14:textId="7777777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9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576"/>
              <w:gridCol w:w="1347"/>
            </w:tblGrid>
            <w:tr w14:paraId="23463F0C" w14:textId="77777777" w:rsidTr="00F50B1D">
              <w:tblPrEx>
                <w:tblW w:w="3923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458"/>
              </w:trPr>
              <w:tc>
                <w:tcPr>
                  <w:tcW w:w="2576" w:type="dxa"/>
                  <w:vAlign w:val="center"/>
                </w:tcPr>
                <w:p w:rsidR="00A85698" w:rsidRPr="00F50B1D" w:rsidP="001E3EFB" w14:paraId="745BDBBC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VMware Administration</w:t>
                  </w:r>
                </w:p>
              </w:tc>
              <w:tc>
                <w:tcPr>
                  <w:tcW w:w="1347" w:type="dxa"/>
                </w:tcPr>
                <w:p w:rsidR="00A85698" w:rsidRPr="00F50B1D" w:rsidP="00DC1400" w14:paraId="03099FDB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680720" cy="1"/>
                            <wp:effectExtent l="19050" t="19050" r="43180" b="38100"/>
                            <wp:docPr id="267" name="Group 2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 xmlns:wps="http://schemas.microsoft.com/office/word/2010/wordprocessingShape">
                                    <wps:cNvPr id="268" name="Straight Connector 268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69" name="Straight Connector 269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67" o:spid="_x0000_i1032" style="width:53.6pt;height:0;mso-position-horizontal-relative:char;mso-position-vertical-relative:line" coordsize="6807,0">
                            <v:line id="Straight Connector 268" o:spid="_x0000_s1033" style="mso-wrap-style:square;position:absolute;visibility:visible" from="0,0" to="6807,0" o:connectortype="straight" strokecolor="#d8d8d8" strokeweight="4.5pt">
                              <v:stroke endcap="round"/>
                            </v:line>
                            <v:line id="Straight Connector 269" o:spid="_x0000_s1034" style="mso-wrap-style:square;position:absolute;visibility:visible" from="0,0" to="5914,0" o:connectortype="straight" strokecolor="#fecd00" strokeweight="4.5pt">
                              <v:stroke endcap="round"/>
                            </v:lin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14:paraId="31EB8BBE" w14:textId="77777777" w:rsidTr="00F50B1D">
              <w:tblPrEx>
                <w:tblW w:w="3923" w:type="dxa"/>
                <w:tblLayout w:type="fixed"/>
                <w:tblLook w:val="04A0"/>
              </w:tblPrEx>
              <w:trPr>
                <w:trHeight w:val="458"/>
              </w:trPr>
              <w:tc>
                <w:tcPr>
                  <w:tcW w:w="2576" w:type="dxa"/>
                  <w:vAlign w:val="center"/>
                </w:tcPr>
                <w:p w:rsidR="00A85698" w:rsidRPr="00F50B1D" w:rsidP="00DC1400" w14:paraId="58ED6276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Incident Management</w:t>
                  </w:r>
                </w:p>
              </w:tc>
              <w:tc>
                <w:tcPr>
                  <w:tcW w:w="1347" w:type="dxa"/>
                </w:tcPr>
                <w:p w:rsidR="00A85698" w:rsidRPr="00F50B1D" w:rsidP="00DC1400" w14:paraId="25E73511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680720" cy="1"/>
                            <wp:effectExtent l="19050" t="19050" r="43180" b="38100"/>
                            <wp:docPr id="270" name="Group 27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 xmlns:wps="http://schemas.microsoft.com/office/word/2010/wordprocessingShape">
                                    <wps:cNvPr id="271" name="Straight Connector 271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72" name="Straight Connector 272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70" o:spid="_x0000_i1035" style="width:53.6pt;height:0;mso-position-horizontal-relative:char;mso-position-vertical-relative:line" coordsize="6807,0">
                            <v:line id="Straight Connector 271" o:spid="_x0000_s1036" style="mso-wrap-style:square;position:absolute;visibility:visible" from="0,0" to="6807,0" o:connectortype="straight" strokecolor="#d8d8d8" strokeweight="4.5pt">
                              <v:stroke endcap="round"/>
                            </v:line>
                            <v:line id="Straight Connector 272" o:spid="_x0000_s1037" style="mso-wrap-style:square;position:absolute;visibility:visible" from="0,0" to="5914,0" o:connectortype="straight" strokecolor="#fecd00" strokeweight="4.5pt">
                              <v:stroke endcap="round"/>
                            </v:lin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14:paraId="120C94E0" w14:textId="77777777" w:rsidTr="00F50B1D">
              <w:tblPrEx>
                <w:tblW w:w="3923" w:type="dxa"/>
                <w:tblLayout w:type="fixed"/>
                <w:tblLook w:val="04A0"/>
              </w:tblPrEx>
              <w:trPr>
                <w:trHeight w:val="458"/>
              </w:trPr>
              <w:tc>
                <w:tcPr>
                  <w:tcW w:w="2576" w:type="dxa"/>
                  <w:vAlign w:val="center"/>
                </w:tcPr>
                <w:p w:rsidR="00A85698" w:rsidRPr="00F50B1D" w:rsidP="00DC1400" w14:paraId="345CC533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Windows Administration</w:t>
                  </w:r>
                </w:p>
              </w:tc>
              <w:tc>
                <w:tcPr>
                  <w:tcW w:w="1347" w:type="dxa"/>
                </w:tcPr>
                <w:p w:rsidR="00A85698" w:rsidRPr="00F50B1D" w:rsidP="00DC1400" w14:paraId="660612D0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680720" cy="1"/>
                            <wp:effectExtent l="19050" t="19050" r="43180" b="38100"/>
                            <wp:docPr id="273" name="Group 27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 xmlns:wps="http://schemas.microsoft.com/office/word/2010/wordprocessingShape">
                                    <wps:cNvPr id="274" name="Straight Connector 274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75" name="Straight Connector 275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73" o:spid="_x0000_i1038" style="width:53.6pt;height:0;mso-position-horizontal-relative:char;mso-position-vertical-relative:line" coordsize="6807,0">
                            <v:line id="Straight Connector 274" o:spid="_x0000_s1039" style="mso-wrap-style:square;position:absolute;visibility:visible" from="0,0" to="6807,0" o:connectortype="straight" strokecolor="#d8d8d8" strokeweight="4.5pt">
                              <v:stroke endcap="round"/>
                            </v:line>
                            <v:line id="Straight Connector 275" o:spid="_x0000_s1040" style="mso-wrap-style:square;position:absolute;visibility:visible" from="0,0" to="5914,0" o:connectortype="straight" strokecolor="#fecd00" strokeweight="4.5pt">
                              <v:stroke endcap="round"/>
                            </v:lin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14:paraId="771C5F69" w14:textId="77777777" w:rsidTr="00F50B1D">
              <w:tblPrEx>
                <w:tblW w:w="3923" w:type="dxa"/>
                <w:tblLayout w:type="fixed"/>
                <w:tblLook w:val="04A0"/>
              </w:tblPrEx>
              <w:trPr>
                <w:trHeight w:val="458"/>
              </w:trPr>
              <w:tc>
                <w:tcPr>
                  <w:tcW w:w="2576" w:type="dxa"/>
                  <w:vAlign w:val="center"/>
                </w:tcPr>
                <w:p w:rsidR="00A85698" w:rsidRPr="00F50B1D" w:rsidP="00DC1400" w14:paraId="07B80AA7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Active Directory</w:t>
                  </w:r>
                </w:p>
              </w:tc>
              <w:tc>
                <w:tcPr>
                  <w:tcW w:w="1347" w:type="dxa"/>
                </w:tcPr>
                <w:p w:rsidR="00A85698" w:rsidRPr="00F50B1D" w:rsidP="00DC1400" w14:paraId="3A7D61C4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680720" cy="1"/>
                            <wp:effectExtent l="19050" t="19050" r="43180" b="38100"/>
                            <wp:docPr id="276" name="Group 2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 xmlns:wps="http://schemas.microsoft.com/office/word/2010/wordprocessingShape">
                                    <wps:cNvPr id="277" name="Straight Connector 277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78" name="Straight Connector 278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76" o:spid="_x0000_i1041" style="width:53.6pt;height:0;mso-position-horizontal-relative:char;mso-position-vertical-relative:line" coordsize="6807,0">
                            <v:line id="Straight Connector 277" o:spid="_x0000_s1042" style="mso-wrap-style:square;position:absolute;visibility:visible" from="0,0" to="6807,0" o:connectortype="straight" strokecolor="#d8d8d8" strokeweight="4.5pt">
                              <v:stroke endcap="round"/>
                            </v:line>
                            <v:line id="Straight Connector 278" o:spid="_x0000_s1043" style="mso-wrap-style:square;position:absolute;visibility:visible" from="0,0" to="5914,0" o:connectortype="straight" strokecolor="#fecd00" strokeweight="4.5pt">
                              <v:stroke endcap="round"/>
                            </v:lin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14:paraId="50FE8494" w14:textId="77777777" w:rsidTr="00F50B1D">
              <w:tblPrEx>
                <w:tblW w:w="3923" w:type="dxa"/>
                <w:tblLayout w:type="fixed"/>
                <w:tblLook w:val="04A0"/>
              </w:tblPrEx>
              <w:trPr>
                <w:trHeight w:val="458"/>
              </w:trPr>
              <w:tc>
                <w:tcPr>
                  <w:tcW w:w="2576" w:type="dxa"/>
                  <w:vAlign w:val="center"/>
                </w:tcPr>
                <w:p w:rsidR="00A85698" w:rsidRPr="00F50B1D" w:rsidP="00DC1400" w14:paraId="16853CBA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Liaison &amp; Coordination</w:t>
                  </w:r>
                </w:p>
              </w:tc>
              <w:tc>
                <w:tcPr>
                  <w:tcW w:w="1347" w:type="dxa"/>
                </w:tcPr>
                <w:p w:rsidR="00A85698" w:rsidRPr="00F50B1D" w:rsidP="00DC1400" w14:paraId="10776F89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680720" cy="1"/>
                            <wp:effectExtent l="19050" t="19050" r="43180" b="38100"/>
                            <wp:docPr id="279" name="Group 27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 xmlns:wps="http://schemas.microsoft.com/office/word/2010/wordprocessingShape">
                                    <wps:cNvPr id="280" name="Straight Connector 280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81" name="Straight Connector 281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79" o:spid="_x0000_i1044" style="width:53.6pt;height:0;mso-position-horizontal-relative:char;mso-position-vertical-relative:line" coordsize="6807,0">
                            <v:line id="Straight Connector 280" o:spid="_x0000_s1045" style="mso-wrap-style:square;position:absolute;visibility:visible" from="0,0" to="6807,0" o:connectortype="straight" strokecolor="#d8d8d8" strokeweight="4.5pt">
                              <v:stroke endcap="round"/>
                            </v:line>
                            <v:line id="Straight Connector 281" o:spid="_x0000_s1046" style="mso-wrap-style:square;position:absolute;visibility:visible" from="0,0" to="5914,0" o:connectortype="straight" strokecolor="#fecd00" strokeweight="4.5pt">
                              <v:stroke endcap="round"/>
                            </v:lin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14:paraId="52BFD0AC" w14:textId="77777777" w:rsidTr="00F50B1D">
              <w:tblPrEx>
                <w:tblW w:w="3923" w:type="dxa"/>
                <w:tblLayout w:type="fixed"/>
                <w:tblLook w:val="04A0"/>
              </w:tblPrEx>
              <w:trPr>
                <w:trHeight w:val="458"/>
              </w:trPr>
              <w:tc>
                <w:tcPr>
                  <w:tcW w:w="2576" w:type="dxa"/>
                  <w:vAlign w:val="center"/>
                </w:tcPr>
                <w:p w:rsidR="00A85698" w:rsidRPr="00F50B1D" w:rsidP="000C49DD" w14:paraId="4F31093E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Project Management</w:t>
                  </w:r>
                </w:p>
              </w:tc>
              <w:tc>
                <w:tcPr>
                  <w:tcW w:w="1347" w:type="dxa"/>
                </w:tcPr>
                <w:p w:rsidR="00A85698" w:rsidRPr="00F50B1D" w:rsidP="00DC1400" w14:paraId="273C6372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680720" cy="1"/>
                            <wp:effectExtent l="19050" t="19050" r="43180" b="38100"/>
                            <wp:docPr id="282" name="Group 28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 xmlns:wps="http://schemas.microsoft.com/office/word/2010/wordprocessingShape">
                                    <wps:cNvPr id="283" name="Straight Connector 283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84" name="Straight Connector 284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82" o:spid="_x0000_i1047" style="width:53.6pt;height:0;mso-position-horizontal-relative:char;mso-position-vertical-relative:line" coordsize="6807,0">
                            <v:line id="Straight Connector 283" o:spid="_x0000_s1048" style="mso-wrap-style:square;position:absolute;visibility:visible" from="0,0" to="6807,0" o:connectortype="straight" strokecolor="#d8d8d8" strokeweight="4.5pt">
                              <v:stroke endcap="round"/>
                            </v:line>
                            <v:line id="Straight Connector 284" o:spid="_x0000_s1049" style="mso-wrap-style:square;position:absolute;visibility:visible" from="0,0" to="5914,0" o:connectortype="straight" strokecolor="#fecd00" strokeweight="4.5pt">
                              <v:stroke endcap="round"/>
                            </v:lin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14:paraId="7D884878" w14:textId="77777777" w:rsidTr="00F50B1D">
              <w:tblPrEx>
                <w:tblW w:w="3923" w:type="dxa"/>
                <w:tblLayout w:type="fixed"/>
                <w:tblLook w:val="04A0"/>
              </w:tblPrEx>
              <w:trPr>
                <w:trHeight w:val="458"/>
              </w:trPr>
              <w:tc>
                <w:tcPr>
                  <w:tcW w:w="2576" w:type="dxa"/>
                  <w:vAlign w:val="center"/>
                </w:tcPr>
                <w:p w:rsidR="00A85698" w:rsidRPr="00F50B1D" w:rsidP="00FA640D" w14:paraId="23B54288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Installation/Configuration</w:t>
                  </w:r>
                </w:p>
              </w:tc>
              <w:tc>
                <w:tcPr>
                  <w:tcW w:w="1347" w:type="dxa"/>
                </w:tcPr>
                <w:p w:rsidR="00A85698" w:rsidRPr="00F50B1D" w:rsidP="00DC1400" w14:paraId="7BC63265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680720" cy="1"/>
                            <wp:effectExtent l="19050" t="19050" r="43180" b="38100"/>
                            <wp:docPr id="285" name="Group 28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 xmlns:wps="http://schemas.microsoft.com/office/word/2010/wordprocessingShape">
                                    <wps:cNvPr id="286" name="Straight Connector 286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87" name="Straight Connector 287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85" o:spid="_x0000_i1050" style="width:53.6pt;height:0;mso-position-horizontal-relative:char;mso-position-vertical-relative:line" coordsize="6807,0">
                            <v:line id="Straight Connector 286" o:spid="_x0000_s1051" style="mso-wrap-style:square;position:absolute;visibility:visible" from="0,0" to="6807,0" o:connectortype="straight" strokecolor="#d8d8d8" strokeweight="4.5pt">
                              <v:stroke endcap="round"/>
                            </v:line>
                            <v:line id="Straight Connector 287" o:spid="_x0000_s1052" style="mso-wrap-style:square;position:absolute;visibility:visible" from="0,0" to="5914,0" o:connectortype="straight" strokecolor="#fecd00" strokeweight="4.5pt">
                              <v:stroke endcap="round"/>
                            </v:lin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14:paraId="2015080F" w14:textId="77777777" w:rsidTr="00F50B1D">
              <w:tblPrEx>
                <w:tblW w:w="3923" w:type="dxa"/>
                <w:tblLayout w:type="fixed"/>
                <w:tblLook w:val="04A0"/>
              </w:tblPrEx>
              <w:trPr>
                <w:trHeight w:val="458"/>
              </w:trPr>
              <w:tc>
                <w:tcPr>
                  <w:tcW w:w="2576" w:type="dxa"/>
                  <w:vAlign w:val="center"/>
                </w:tcPr>
                <w:p w:rsidR="00A85698" w:rsidRPr="00F50B1D" w:rsidP="00DC1400" w14:paraId="7051267E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End-User Documentation</w:t>
                  </w:r>
                </w:p>
              </w:tc>
              <w:tc>
                <w:tcPr>
                  <w:tcW w:w="1347" w:type="dxa"/>
                </w:tcPr>
                <w:p w:rsidR="00A85698" w:rsidRPr="00F50B1D" w:rsidP="00DC1400" w14:paraId="743E9633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680720" cy="1"/>
                            <wp:effectExtent l="19050" t="19050" r="43180" b="38100"/>
                            <wp:docPr id="288" name="Group 28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 xmlns:wps="http://schemas.microsoft.com/office/word/2010/wordprocessingShape">
                                    <wps:cNvPr id="289" name="Straight Connector 289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90" name="Straight Connector 290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88" o:spid="_x0000_i1053" style="width:53.6pt;height:0;mso-position-horizontal-relative:char;mso-position-vertical-relative:line" coordsize="6807,0">
                            <v:line id="Straight Connector 289" o:spid="_x0000_s1054" style="mso-wrap-style:square;position:absolute;visibility:visible" from="0,0" to="6807,0" o:connectortype="straight" strokecolor="#d8d8d8" strokeweight="4.5pt">
                              <v:stroke endcap="round"/>
                            </v:line>
                            <v:line id="Straight Connector 290" o:spid="_x0000_s1055" style="mso-wrap-style:square;position:absolute;visibility:visible" from="0,0" to="5914,0" o:connectortype="straight" strokecolor="#fecd00" strokeweight="4.5pt">
                              <v:stroke endcap="round"/>
                            </v:lin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14:paraId="3600E2F6" w14:textId="77777777" w:rsidTr="00F50B1D">
              <w:tblPrEx>
                <w:tblW w:w="3923" w:type="dxa"/>
                <w:tblLayout w:type="fixed"/>
                <w:tblLook w:val="04A0"/>
              </w:tblPrEx>
              <w:trPr>
                <w:trHeight w:val="458"/>
              </w:trPr>
              <w:tc>
                <w:tcPr>
                  <w:tcW w:w="2576" w:type="dxa"/>
                  <w:vAlign w:val="center"/>
                </w:tcPr>
                <w:p w:rsidR="00A85698" w:rsidRPr="00F50B1D" w:rsidP="00A56A19" w14:paraId="61E2DFB8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Roll-out and Support</w:t>
                  </w:r>
                </w:p>
              </w:tc>
              <w:tc>
                <w:tcPr>
                  <w:tcW w:w="1347" w:type="dxa"/>
                </w:tcPr>
                <w:p w:rsidR="00A85698" w:rsidRPr="00F50B1D" w:rsidP="00DC1400" w14:paraId="57AD7F7E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noProof/>
                      <w:color w:val="7F7F7F" w:themeColor="text1" w:themeTint="80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680720" cy="1"/>
                            <wp:effectExtent l="19050" t="19050" r="43180" b="38100"/>
                            <wp:docPr id="291" name="Group 29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 xmlns:wps="http://schemas.microsoft.com/office/word/2010/wordprocessingShape">
                                    <wps:cNvPr id="292" name="Straight Connector 292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93" name="Straight Connector 293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91" o:spid="_x0000_i1056" style="width:53.6pt;height:0;mso-position-horizontal-relative:char;mso-position-vertical-relative:line" coordsize="6807,0">
                            <v:line id="Straight Connector 292" o:spid="_x0000_s1057" style="mso-wrap-style:square;position:absolute;visibility:visible" from="0,0" to="6807,0" o:connectortype="straight" strokecolor="#d8d8d8" strokeweight="4.5pt">
                              <v:stroke endcap="round"/>
                            </v:line>
                            <v:line id="Straight Connector 293" o:spid="_x0000_s1058" style="mso-wrap-style:square;position:absolute;visibility:visible" from="0,0" to="5914,0" o:connectortype="straight" strokecolor="#fecd00" strokeweight="4.5pt">
                              <v:stroke endcap="round"/>
                            </v:lin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A85698" w:rsidRPr="00F50B1D" w:rsidP="00DC1400" w14:paraId="5B0FB734" w14:textId="77777777">
            <w:pPr>
              <w:rPr>
                <w:rFonts w:cstheme="minorHAnsi"/>
                <w:sz w:val="20"/>
                <w:szCs w:val="20"/>
              </w:rPr>
            </w:pPr>
          </w:p>
          <w:p w:rsidR="007B665E" w:rsidRPr="00F50B1D" w:rsidP="00DC1400" w14:paraId="04F43CCE" w14:textId="36C5AE0F">
            <w:pPr>
              <w:rPr>
                <w:rFonts w:cstheme="minorHAnsi"/>
                <w:sz w:val="14"/>
                <w:szCs w:val="20"/>
              </w:rPr>
            </w:pPr>
          </w:p>
          <w:p w:rsidR="00F50B1D" w:rsidRPr="00F50B1D" w:rsidP="00DC1400" w14:paraId="58B33703" w14:textId="7777777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9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3"/>
              <w:gridCol w:w="3708"/>
            </w:tblGrid>
            <w:tr w14:paraId="128680EE" w14:textId="77777777" w:rsidTr="00751F77">
              <w:tblPrEx>
                <w:tblW w:w="3951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207"/>
              </w:trPr>
              <w:tc>
                <w:tcPr>
                  <w:tcW w:w="243" w:type="dxa"/>
                  <w:shd w:val="clear" w:color="auto" w:fill="FECD00"/>
                </w:tcPr>
                <w:p w:rsidR="007B665E" w:rsidRPr="00F50B1D" w:rsidP="007B665E" w14:paraId="28CD686E" w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08" w:type="dxa"/>
                  <w:shd w:val="clear" w:color="auto" w:fill="262B42"/>
                </w:tcPr>
                <w:p w:rsidR="007B665E" w:rsidRPr="00F50B1D" w:rsidP="007B665E" w14:paraId="6B2C0346" w14:textId="77777777">
                  <w:pPr>
                    <w:rPr>
                      <w:rFonts w:cstheme="minorHAnsi"/>
                      <w:b/>
                      <w:spacing w:val="20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  <w:t>TECHNICAL SKILLS</w:t>
                  </w:r>
                </w:p>
              </w:tc>
            </w:tr>
          </w:tbl>
          <w:p w:rsidR="007B665E" w:rsidRPr="00F50B1D" w:rsidP="00DC1400" w14:paraId="4D0CDE89" w14:textId="77777777">
            <w:pPr>
              <w:rPr>
                <w:rFonts w:cstheme="minorHAnsi"/>
                <w:sz w:val="20"/>
                <w:szCs w:val="20"/>
              </w:rPr>
            </w:pPr>
          </w:p>
          <w:p w:rsidR="007B665E" w:rsidRPr="00F50B1D" w:rsidP="007B665E" w14:paraId="01C210D4" w14:textId="7777777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VMWare VSphere, </w:t>
            </w:r>
            <w:r w:rsidRPr="00F50B1D">
              <w:rPr>
                <w:rFonts w:cstheme="minorHAnsi"/>
                <w:sz w:val="20"/>
                <w:szCs w:val="20"/>
              </w:rPr>
              <w:t>ESXi</w:t>
            </w:r>
            <w:r w:rsidRPr="00F50B1D">
              <w:rPr>
                <w:rFonts w:cstheme="minorHAnsi"/>
                <w:sz w:val="20"/>
                <w:szCs w:val="20"/>
              </w:rPr>
              <w:t xml:space="preserve">, </w:t>
            </w:r>
            <w:r w:rsidRPr="00F50B1D">
              <w:rPr>
                <w:rFonts w:cstheme="minorHAnsi"/>
                <w:sz w:val="20"/>
                <w:szCs w:val="20"/>
              </w:rPr>
              <w:t>VCenter</w:t>
            </w:r>
            <w:r w:rsidRPr="00F50B1D">
              <w:rPr>
                <w:rFonts w:cstheme="minorHAnsi"/>
                <w:sz w:val="20"/>
                <w:szCs w:val="20"/>
              </w:rPr>
              <w:t xml:space="preserve">, HA &amp; DRS, P2V &amp; V2V, </w:t>
            </w:r>
            <w:r w:rsidRPr="00F50B1D">
              <w:rPr>
                <w:rFonts w:cstheme="minorHAnsi"/>
                <w:sz w:val="20"/>
                <w:szCs w:val="20"/>
              </w:rPr>
              <w:t>VMotion</w:t>
            </w:r>
            <w:r w:rsidRPr="00F50B1D">
              <w:rPr>
                <w:rFonts w:cstheme="minorHAnsi"/>
                <w:sz w:val="20"/>
                <w:szCs w:val="20"/>
              </w:rPr>
              <w:t xml:space="preserve"> &amp; Storage </w:t>
            </w:r>
            <w:r w:rsidRPr="00F50B1D">
              <w:rPr>
                <w:rFonts w:cstheme="minorHAnsi"/>
                <w:sz w:val="20"/>
                <w:szCs w:val="20"/>
              </w:rPr>
              <w:t>VMotion</w:t>
            </w:r>
          </w:p>
          <w:p w:rsidR="007B665E" w:rsidRPr="00F50B1D" w:rsidP="007B665E" w14:paraId="0D0C4D71" w14:textId="7777777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HyperV</w:t>
            </w:r>
            <w:r w:rsidRPr="00F50B1D">
              <w:rPr>
                <w:rFonts w:cstheme="minorHAnsi"/>
                <w:sz w:val="20"/>
                <w:szCs w:val="20"/>
              </w:rPr>
              <w:t xml:space="preserve"> Servers, Windows Servers </w:t>
            </w:r>
            <w:r w:rsidRPr="00F50B1D" w:rsidR="004B2751">
              <w:rPr>
                <w:rFonts w:cstheme="minorHAnsi"/>
                <w:sz w:val="20"/>
                <w:szCs w:val="20"/>
              </w:rPr>
              <w:t>&amp; Linux servers</w:t>
            </w:r>
          </w:p>
          <w:p w:rsidR="007B665E" w:rsidRPr="00F50B1D" w:rsidP="007B665E" w14:paraId="2C0392EA" w14:textId="7777777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BMC Explorer, HP Service Manager, Remedy, ITSM</w:t>
            </w:r>
          </w:p>
          <w:p w:rsidR="007B665E" w:rsidRPr="00F50B1D" w:rsidP="007B665E" w14:paraId="2027E195" w14:textId="7777777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Symantec Backup, Net Backup, Veritas Backup Reporter, Avamar</w:t>
            </w:r>
          </w:p>
          <w:p w:rsidR="007B665E" w:rsidRPr="00F50B1D" w:rsidP="007B665E" w14:paraId="3505DFC4" w14:textId="7777777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HP &amp; Dell Hardware</w:t>
            </w:r>
          </w:p>
          <w:p w:rsidR="007B665E" w:rsidRPr="00F50B1D" w:rsidP="00DC1400" w14:paraId="3D66411A" w14:textId="77777777">
            <w:pPr>
              <w:rPr>
                <w:rFonts w:cstheme="minorHAnsi"/>
                <w:sz w:val="20"/>
                <w:szCs w:val="20"/>
              </w:rPr>
            </w:pPr>
          </w:p>
          <w:p w:rsidR="000B4D61" w:rsidRPr="00F50B1D" w:rsidP="00DC1400" w14:paraId="16DC4AF1" w14:textId="77777777">
            <w:pPr>
              <w:rPr>
                <w:rFonts w:cstheme="minorHAnsi"/>
                <w:sz w:val="20"/>
                <w:szCs w:val="20"/>
              </w:rPr>
            </w:pPr>
          </w:p>
          <w:p w:rsidR="007B665E" w:rsidRPr="00F50B1D" w:rsidP="00DC1400" w14:paraId="1C33BC18" w14:textId="77777777">
            <w:pPr>
              <w:rPr>
                <w:rFonts w:cstheme="minorHAnsi"/>
                <w:sz w:val="20"/>
                <w:szCs w:val="20"/>
              </w:rPr>
            </w:pPr>
          </w:p>
          <w:p w:rsidR="007B665E" w:rsidRPr="00F50B1D" w:rsidP="00DC1400" w14:paraId="07C3B592" w14:textId="77777777">
            <w:pPr>
              <w:rPr>
                <w:rFonts w:cstheme="minorHAnsi"/>
                <w:sz w:val="20"/>
                <w:szCs w:val="20"/>
              </w:rPr>
            </w:pPr>
          </w:p>
          <w:p w:rsidR="00A75BCB" w:rsidRPr="00F50B1D" w:rsidP="00DC1400" w14:paraId="7A195523" w14:textId="77777777">
            <w:pPr>
              <w:rPr>
                <w:rFonts w:cstheme="minorHAnsi"/>
                <w:sz w:val="20"/>
                <w:szCs w:val="20"/>
              </w:rPr>
            </w:pPr>
          </w:p>
          <w:p w:rsidR="007B665E" w:rsidRPr="00F50B1D" w:rsidP="00DC1400" w14:paraId="38E41B46" w14:textId="77777777">
            <w:pPr>
              <w:rPr>
                <w:rFonts w:cstheme="minorHAnsi"/>
                <w:sz w:val="20"/>
                <w:szCs w:val="20"/>
              </w:rPr>
            </w:pPr>
          </w:p>
          <w:p w:rsidR="007B665E" w:rsidRPr="00F50B1D" w:rsidP="00F50B1D" w14:paraId="1ECC560A" w14:textId="653F6B66">
            <w:pPr>
              <w:tabs>
                <w:tab w:val="left" w:pos="1260"/>
              </w:tabs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ab/>
            </w:r>
          </w:p>
          <w:p w:rsidR="007B665E" w:rsidRPr="00F50B1D" w:rsidP="00DC1400" w14:paraId="200D7083" w14:textId="7777777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9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3"/>
              <w:gridCol w:w="3708"/>
            </w:tblGrid>
            <w:tr w14:paraId="667FCF86" w14:textId="77777777" w:rsidTr="007B665E">
              <w:tblPrEx>
                <w:tblW w:w="3951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351"/>
              </w:trPr>
              <w:tc>
                <w:tcPr>
                  <w:tcW w:w="243" w:type="dxa"/>
                  <w:shd w:val="clear" w:color="auto" w:fill="FECD00"/>
                </w:tcPr>
                <w:p w:rsidR="000B4D61" w:rsidRPr="00F50B1D" w:rsidP="000B4D61" w14:paraId="3EA211E1" w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08" w:type="dxa"/>
                  <w:shd w:val="clear" w:color="auto" w:fill="262B42"/>
                </w:tcPr>
                <w:p w:rsidR="000B4D61" w:rsidRPr="00F50B1D" w:rsidP="000B4D61" w14:paraId="6A94B8BB" w14:textId="77777777">
                  <w:pPr>
                    <w:rPr>
                      <w:rFonts w:cstheme="minorHAnsi"/>
                      <w:b/>
                      <w:spacing w:val="20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  <w:t>SOFT SKILLS</w:t>
                  </w:r>
                </w:p>
              </w:tc>
            </w:tr>
          </w:tbl>
          <w:p w:rsidR="000B4D61" w:rsidRPr="00F50B1D" w:rsidP="00DC1400" w14:paraId="50492F9B" w14:textId="77777777">
            <w:pPr>
              <w:rPr>
                <w:rFonts w:cstheme="minorHAnsi"/>
                <w:sz w:val="20"/>
                <w:szCs w:val="20"/>
              </w:rPr>
            </w:pPr>
          </w:p>
          <w:p w:rsidR="000B4D61" w:rsidRPr="00F50B1D" w:rsidP="00D36F5E" w14:paraId="22B424AD" w14:textId="7777777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Communicator</w:t>
            </w:r>
          </w:p>
          <w:p w:rsidR="000B4D61" w:rsidRPr="00F50B1D" w:rsidP="00D36F5E" w14:paraId="73EFD2BE" w14:textId="7777777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Team Player </w:t>
            </w:r>
          </w:p>
          <w:p w:rsidR="000B4D61" w:rsidRPr="00F50B1D" w:rsidP="00D36F5E" w14:paraId="5274B151" w14:textId="7777777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Planner</w:t>
            </w:r>
          </w:p>
          <w:p w:rsidR="000B4D61" w:rsidRPr="00F50B1D" w:rsidP="00D36F5E" w14:paraId="61C358A6" w14:textId="7777777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Negotiator</w:t>
            </w:r>
          </w:p>
          <w:p w:rsidR="000B4D61" w:rsidRPr="00F50B1D" w:rsidP="00D36F5E" w14:paraId="1E2CCB8C" w14:textId="7777777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Collaborator</w:t>
            </w:r>
          </w:p>
          <w:p w:rsidR="005A1CD5" w:rsidRPr="00F50B1D" w:rsidP="005A1CD5" w14:paraId="37897B46" w14:textId="77777777">
            <w:pPr>
              <w:rPr>
                <w:rFonts w:cstheme="minorHAnsi"/>
                <w:sz w:val="20"/>
                <w:szCs w:val="20"/>
              </w:rPr>
            </w:pPr>
          </w:p>
          <w:p w:rsidR="005A1CD5" w:rsidRPr="00F50B1D" w:rsidP="005A1CD5" w14:paraId="304AF5DC" w14:textId="77777777">
            <w:pPr>
              <w:rPr>
                <w:rFonts w:cstheme="minorHAnsi"/>
                <w:sz w:val="20"/>
                <w:szCs w:val="20"/>
              </w:rPr>
            </w:pPr>
          </w:p>
          <w:p w:rsidR="00B73A82" w:rsidRPr="00F50B1D" w:rsidP="005A1CD5" w14:paraId="46C6D30F" w14:textId="7777777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9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3"/>
              <w:gridCol w:w="3708"/>
            </w:tblGrid>
            <w:tr w14:paraId="74A1F238" w14:textId="77777777" w:rsidTr="00751F77">
              <w:tblPrEx>
                <w:tblW w:w="3951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207"/>
              </w:trPr>
              <w:tc>
                <w:tcPr>
                  <w:tcW w:w="243" w:type="dxa"/>
                  <w:shd w:val="clear" w:color="auto" w:fill="FECD00"/>
                </w:tcPr>
                <w:p w:rsidR="005A1CD5" w:rsidRPr="00F50B1D" w:rsidP="005A1CD5" w14:paraId="549BD3FE" w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708" w:type="dxa"/>
                  <w:shd w:val="clear" w:color="auto" w:fill="262B42"/>
                </w:tcPr>
                <w:p w:rsidR="005A1CD5" w:rsidRPr="00F50B1D" w:rsidP="005A1CD5" w14:paraId="7920A68A" w14:textId="77777777">
                  <w:pPr>
                    <w:rPr>
                      <w:rFonts w:cstheme="minorHAnsi"/>
                      <w:b/>
                      <w:spacing w:val="20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  <w:t>PERSONAL DETAILS</w:t>
                  </w:r>
                </w:p>
              </w:tc>
            </w:tr>
          </w:tbl>
          <w:p w:rsidR="005A1CD5" w:rsidRPr="00F50B1D" w:rsidP="005A1CD5" w14:paraId="03D63261" w14:textId="77777777">
            <w:pPr>
              <w:rPr>
                <w:rFonts w:cstheme="minorHAnsi"/>
                <w:sz w:val="20"/>
                <w:szCs w:val="20"/>
              </w:rPr>
            </w:pPr>
          </w:p>
          <w:p w:rsidR="005A1CD5" w:rsidRPr="00F50B1D" w:rsidP="005A1CD5" w14:paraId="4B57533B" w14:textId="08596947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Address: </w:t>
            </w:r>
            <w:r w:rsidRPr="00B92F6C" w:rsidR="002638A3">
              <w:rPr>
                <w:rFonts w:cstheme="minorHAnsi"/>
                <w:sz w:val="20"/>
                <w:szCs w:val="20"/>
              </w:rPr>
              <w:t>#42/3 4th cross Maruthinagar Kamakshipalya Bangalore 560079</w:t>
            </w:r>
          </w:p>
          <w:p w:rsidR="005A1CD5" w:rsidRPr="00F50B1D" w:rsidP="005A1CD5" w14:paraId="7020EDC6" w14:textId="5014291A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Date of Birth: </w:t>
            </w:r>
            <w:r w:rsidRPr="00B92F6C" w:rsidR="002638A3">
              <w:rPr>
                <w:rFonts w:cstheme="minorHAnsi"/>
                <w:sz w:val="20"/>
                <w:szCs w:val="20"/>
              </w:rPr>
              <w:t>30</w:t>
            </w:r>
            <w:r w:rsidRPr="00B92F6C">
              <w:rPr>
                <w:rFonts w:cstheme="minorHAnsi"/>
                <w:sz w:val="20"/>
                <w:szCs w:val="20"/>
              </w:rPr>
              <w:t>/</w:t>
            </w:r>
            <w:r w:rsidRPr="00B92F6C" w:rsidR="002638A3">
              <w:rPr>
                <w:rFonts w:cstheme="minorHAnsi"/>
                <w:sz w:val="20"/>
                <w:szCs w:val="20"/>
              </w:rPr>
              <w:t>11</w:t>
            </w:r>
            <w:r w:rsidRPr="00B92F6C">
              <w:rPr>
                <w:rFonts w:cstheme="minorHAnsi"/>
                <w:sz w:val="20"/>
                <w:szCs w:val="20"/>
              </w:rPr>
              <w:t>/</w:t>
            </w:r>
            <w:r w:rsidRPr="00B92F6C" w:rsidR="002638A3">
              <w:rPr>
                <w:rFonts w:cstheme="minorHAnsi"/>
                <w:sz w:val="20"/>
                <w:szCs w:val="20"/>
              </w:rPr>
              <w:t>1994</w:t>
            </w:r>
          </w:p>
          <w:p w:rsidR="005A1CD5" w:rsidRPr="00F50B1D" w:rsidP="005A1CD5" w14:paraId="3A4EC1FC" w14:textId="0E87939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Languages Known: </w:t>
            </w:r>
            <w:r w:rsidRPr="00B92F6C" w:rsidR="002638A3">
              <w:rPr>
                <w:rFonts w:cstheme="minorHAnsi"/>
                <w:sz w:val="20"/>
                <w:szCs w:val="20"/>
              </w:rPr>
              <w:t>Kannada,</w:t>
            </w:r>
            <w:r w:rsidR="00B92F6C">
              <w:rPr>
                <w:rFonts w:cstheme="minorHAnsi"/>
                <w:sz w:val="20"/>
                <w:szCs w:val="20"/>
              </w:rPr>
              <w:t xml:space="preserve"> </w:t>
            </w:r>
            <w:r w:rsidRPr="00B92F6C" w:rsidR="002638A3">
              <w:rPr>
                <w:rFonts w:cstheme="minorHAnsi"/>
                <w:sz w:val="20"/>
                <w:szCs w:val="20"/>
              </w:rPr>
              <w:t>English,</w:t>
            </w:r>
            <w:r w:rsidR="00B92F6C">
              <w:rPr>
                <w:rFonts w:cstheme="minorHAnsi"/>
                <w:sz w:val="20"/>
                <w:szCs w:val="20"/>
              </w:rPr>
              <w:t xml:space="preserve"> </w:t>
            </w:r>
            <w:r w:rsidRPr="00B92F6C" w:rsidR="002638A3">
              <w:rPr>
                <w:rFonts w:cstheme="minorHAnsi"/>
                <w:sz w:val="20"/>
                <w:szCs w:val="20"/>
              </w:rPr>
              <w:t>Hindi,</w:t>
            </w:r>
            <w:r w:rsidR="00B92F6C">
              <w:rPr>
                <w:rFonts w:cstheme="minorHAnsi"/>
                <w:sz w:val="20"/>
                <w:szCs w:val="20"/>
              </w:rPr>
              <w:t xml:space="preserve"> </w:t>
            </w:r>
            <w:r w:rsidRPr="00B92F6C" w:rsidR="002638A3">
              <w:rPr>
                <w:rFonts w:cstheme="minorHAnsi"/>
                <w:sz w:val="20"/>
                <w:szCs w:val="20"/>
              </w:rPr>
              <w:t>Telugu</w:t>
            </w:r>
          </w:p>
        </w:tc>
        <w:tc>
          <w:tcPr>
            <w:tcW w:w="270" w:type="dxa"/>
          </w:tcPr>
          <w:p w:rsidR="00A85698" w:rsidRPr="00F50B1D" w:rsidP="00DC1400" w14:paraId="7A74C087" w14:textId="77777777">
            <w:p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A85698" w:rsidRPr="00F50B1D" w:rsidP="00DC1400" w14:paraId="6C0AEF08" w14:textId="777777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40" w:type="dxa"/>
          </w:tcPr>
          <w:p w:rsidR="00A85698" w:rsidRPr="00F50B1D" w:rsidP="00DC1400" w14:paraId="7A80E6A3" w14:textId="7777777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6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39"/>
              <w:gridCol w:w="6393"/>
            </w:tblGrid>
            <w:tr w14:paraId="65A1EEBF" w14:textId="77777777" w:rsidTr="003D2FC4">
              <w:tblPrEx>
                <w:tblW w:w="6632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990"/>
              </w:trPr>
              <w:tc>
                <w:tcPr>
                  <w:tcW w:w="239" w:type="dxa"/>
                  <w:shd w:val="clear" w:color="auto" w:fill="FECD00"/>
                </w:tcPr>
                <w:p w:rsidR="00A85698" w:rsidRPr="00F50B1D" w:rsidP="00DC1400" w14:paraId="3E1CE83C" w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393" w:type="dxa"/>
                  <w:shd w:val="clear" w:color="auto" w:fill="F2F2F2" w:themeFill="background1" w:themeFillShade="F2"/>
                  <w:vAlign w:val="center"/>
                </w:tcPr>
                <w:p w:rsidR="00A85698" w:rsidRPr="00F50B1D" w:rsidP="00DC1400" w14:paraId="76062AB9" w14:textId="77777777">
                  <w:pPr>
                    <w:rPr>
                      <w:rFonts w:cstheme="minorHAnsi"/>
                      <w:b/>
                      <w:spacing w:val="40"/>
                      <w:sz w:val="72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z w:val="72"/>
                      <w:szCs w:val="20"/>
                    </w:rPr>
                    <w:t xml:space="preserve"> </w:t>
                  </w:r>
                  <w:r w:rsidRPr="00F50B1D" w:rsidR="003D2FC4">
                    <w:rPr>
                      <w:rFonts w:cstheme="minorHAnsi"/>
                      <w:b/>
                      <w:spacing w:val="40"/>
                      <w:sz w:val="72"/>
                      <w:szCs w:val="20"/>
                    </w:rPr>
                    <w:t>Deepak R</w:t>
                  </w:r>
                </w:p>
              </w:tc>
            </w:tr>
          </w:tbl>
          <w:p w:rsidR="00A85698" w:rsidRPr="00F50B1D" w:rsidP="00DC1400" w14:paraId="1050F2D3" w14:textId="77777777">
            <w:p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66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3"/>
              <w:gridCol w:w="6384"/>
            </w:tblGrid>
            <w:tr w14:paraId="65C44177" w14:textId="77777777" w:rsidTr="00DC1400">
              <w:tblPrEx>
                <w:tblW w:w="662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43" w:type="dxa"/>
                  <w:shd w:val="clear" w:color="auto" w:fill="FECD00"/>
                </w:tcPr>
                <w:p w:rsidR="00A85698" w:rsidRPr="00F50B1D" w:rsidP="00DC1400" w14:paraId="0C804F8A" w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  <w:t xml:space="preserve">   </w:t>
                  </w:r>
                </w:p>
              </w:tc>
              <w:tc>
                <w:tcPr>
                  <w:tcW w:w="6384" w:type="dxa"/>
                  <w:shd w:val="clear" w:color="auto" w:fill="F2F2F2" w:themeFill="background1" w:themeFillShade="F2"/>
                </w:tcPr>
                <w:p w:rsidR="00A85698" w:rsidRPr="00F50B1D" w:rsidP="00DC1400" w14:paraId="31780E2A" w14:textId="77777777">
                  <w:pPr>
                    <w:rPr>
                      <w:rFonts w:cstheme="minorHAnsi"/>
                      <w:b/>
                      <w:spacing w:val="20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  <w:t>PROFILE SUMMARY</w:t>
                  </w:r>
                </w:p>
              </w:tc>
            </w:tr>
          </w:tbl>
          <w:p w:rsidR="00A85698" w:rsidRPr="00F50B1D" w:rsidP="00DC1400" w14:paraId="351054C3" w14:textId="77777777">
            <w:p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   </w:t>
            </w:r>
          </w:p>
          <w:p w:rsidR="00A85698" w:rsidRPr="00F50B1D" w:rsidP="0087760C" w14:paraId="4E909135" w14:textId="4181494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Result-oriented professional with </w:t>
            </w:r>
            <w:r w:rsidRPr="009C72AB" w:rsidR="00A9093E">
              <w:rPr>
                <w:rFonts w:cstheme="minorHAnsi"/>
                <w:sz w:val="20"/>
                <w:szCs w:val="20"/>
              </w:rPr>
              <w:t xml:space="preserve">over </w:t>
            </w:r>
            <w:r w:rsidRPr="009C72AB" w:rsidR="002638A3">
              <w:rPr>
                <w:rFonts w:cstheme="minorHAnsi"/>
                <w:sz w:val="20"/>
                <w:szCs w:val="20"/>
              </w:rPr>
              <w:t>6.8</w:t>
            </w:r>
            <w:r w:rsidRPr="009C72AB" w:rsidR="00A9093E">
              <w:rPr>
                <w:rFonts w:cstheme="minorHAnsi"/>
                <w:sz w:val="20"/>
                <w:szCs w:val="20"/>
              </w:rPr>
              <w:t xml:space="preserve"> years </w:t>
            </w:r>
            <w:r w:rsidRPr="00F50B1D" w:rsidR="0087760C">
              <w:rPr>
                <w:rFonts w:cstheme="minorHAnsi"/>
                <w:sz w:val="20"/>
                <w:szCs w:val="20"/>
              </w:rPr>
              <w:t>of experience in Windows and VMware Administration</w:t>
            </w:r>
          </w:p>
          <w:p w:rsidR="006A612E" w:rsidRPr="00F50B1D" w:rsidP="003D3EEE" w14:paraId="1B1F8C53" w14:textId="06CB09A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b/>
                <w:sz w:val="20"/>
                <w:szCs w:val="20"/>
              </w:rPr>
              <w:t>Expertise</w:t>
            </w:r>
            <w:r w:rsidR="003C27D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F50B1D">
              <w:rPr>
                <w:rFonts w:cstheme="minorHAnsi"/>
                <w:b/>
                <w:sz w:val="20"/>
                <w:szCs w:val="20"/>
              </w:rPr>
              <w:t xml:space="preserve">on </w:t>
            </w:r>
            <w:r w:rsidRPr="00F50B1D">
              <w:rPr>
                <w:rFonts w:cstheme="minorHAnsi"/>
                <w:b/>
                <w:sz w:val="20"/>
                <w:szCs w:val="20"/>
              </w:rPr>
              <w:t>ESXi</w:t>
            </w:r>
            <w:r w:rsidRPr="00F50B1D">
              <w:rPr>
                <w:rFonts w:cstheme="minorHAnsi"/>
                <w:b/>
                <w:sz w:val="20"/>
                <w:szCs w:val="20"/>
              </w:rPr>
              <w:t xml:space="preserve"> and</w:t>
            </w:r>
            <w:r w:rsidR="003C27D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C27DE">
              <w:rPr>
                <w:rFonts w:cstheme="minorHAnsi"/>
                <w:b/>
                <w:sz w:val="20"/>
                <w:szCs w:val="20"/>
              </w:rPr>
              <w:t>vCenter</w:t>
            </w:r>
            <w:r w:rsidRPr="00F50B1D">
              <w:rPr>
                <w:rFonts w:cstheme="minorHAnsi"/>
                <w:sz w:val="20"/>
                <w:szCs w:val="20"/>
              </w:rPr>
              <w:t xml:space="preserve">, </w:t>
            </w:r>
            <w:r w:rsidRPr="003C27DE" w:rsidR="003C27DE">
              <w:rPr>
                <w:rFonts w:cstheme="minorHAnsi"/>
                <w:b/>
                <w:bCs/>
                <w:sz w:val="20"/>
                <w:szCs w:val="20"/>
              </w:rPr>
              <w:t>Windows Server</w:t>
            </w:r>
            <w:r w:rsidR="003C27DE">
              <w:rPr>
                <w:rFonts w:cstheme="minorHAnsi"/>
                <w:sz w:val="20"/>
                <w:szCs w:val="20"/>
              </w:rPr>
              <w:t xml:space="preserve">, </w:t>
            </w:r>
            <w:r w:rsidRPr="00F50B1D">
              <w:rPr>
                <w:rFonts w:cstheme="minorHAnsi"/>
                <w:sz w:val="20"/>
                <w:szCs w:val="20"/>
              </w:rPr>
              <w:t>guest OS installation, setting up of VM priorities, cloning and snapshots</w:t>
            </w:r>
            <w:r w:rsidR="003C27DE">
              <w:rPr>
                <w:rFonts w:cstheme="minorHAnsi"/>
                <w:sz w:val="20"/>
                <w:szCs w:val="20"/>
              </w:rPr>
              <w:t>,</w:t>
            </w:r>
          </w:p>
          <w:p w:rsidR="003D3EEE" w:rsidRPr="00F50B1D" w:rsidP="00742599" w14:paraId="24571F7A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b/>
                <w:sz w:val="20"/>
                <w:szCs w:val="20"/>
              </w:rPr>
              <w:t>Drove improvements in all aspects of service delivery</w:t>
            </w:r>
            <w:r w:rsidRPr="00F50B1D">
              <w:rPr>
                <w:rFonts w:cstheme="minorHAnsi"/>
                <w:sz w:val="20"/>
                <w:szCs w:val="20"/>
              </w:rPr>
              <w:t xml:space="preserve"> including change management, continuous delivery, security as well as monitoring and reliability database administration in a mission-critical, 24/7 environment </w:t>
            </w:r>
          </w:p>
          <w:p w:rsidR="003D3EEE" w:rsidRPr="00F50B1D" w:rsidP="00742599" w14:paraId="3D5F3E32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b/>
                <w:sz w:val="20"/>
                <w:szCs w:val="20"/>
              </w:rPr>
              <w:t>Exposure in providing IT assistance</w:t>
            </w:r>
            <w:r w:rsidRPr="00F50B1D">
              <w:rPr>
                <w:rFonts w:cstheme="minorHAnsi"/>
                <w:sz w:val="20"/>
                <w:szCs w:val="20"/>
              </w:rPr>
              <w:t xml:space="preserve"> to include applications support, hardware/software installation and troubleshooting</w:t>
            </w:r>
          </w:p>
          <w:p w:rsidR="008B3BC3" w:rsidRPr="00F50B1D" w:rsidP="00975DF7" w14:paraId="09E1EAD2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b/>
                <w:sz w:val="20"/>
                <w:szCs w:val="20"/>
              </w:rPr>
              <w:t>Expertise in providing VMware support</w:t>
            </w:r>
            <w:r w:rsidRPr="00F50B1D">
              <w:rPr>
                <w:rFonts w:cstheme="minorHAnsi"/>
                <w:sz w:val="20"/>
                <w:szCs w:val="20"/>
              </w:rPr>
              <w:t xml:space="preserve"> including incident and work requests within the virtualization infrastructure spanning multiple data centers, across multiple VMWare ESX environments</w:t>
            </w:r>
          </w:p>
          <w:p w:rsidR="00975DF7" w:rsidRPr="00F50B1D" w:rsidP="00975DF7" w14:paraId="3AFA27EC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b/>
                <w:sz w:val="20"/>
                <w:szCs w:val="20"/>
              </w:rPr>
              <w:t>Successfully provided subject</w:t>
            </w:r>
            <w:bookmarkStart w:id="0" w:name="_GoBack"/>
            <w:bookmarkEnd w:id="0"/>
            <w:r w:rsidRPr="00F50B1D">
              <w:rPr>
                <w:rFonts w:cstheme="minorHAnsi"/>
                <w:b/>
                <w:sz w:val="20"/>
                <w:szCs w:val="20"/>
              </w:rPr>
              <w:t xml:space="preserve"> matter expertise</w:t>
            </w:r>
            <w:r w:rsidRPr="00F50B1D">
              <w:rPr>
                <w:rFonts w:cstheme="minorHAnsi"/>
                <w:sz w:val="20"/>
                <w:szCs w:val="20"/>
              </w:rPr>
              <w:t xml:space="preserve"> for Microsoft Windows Infrastructure, including hardware, software, common services, process improvement, and standardization</w:t>
            </w:r>
          </w:p>
          <w:p w:rsidR="003D3EEE" w:rsidRPr="00F50B1D" w:rsidP="00EA057A" w14:paraId="29DA53F7" w14:textId="2ABEA7B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b/>
                <w:sz w:val="20"/>
                <w:szCs w:val="20"/>
              </w:rPr>
              <w:t>Skills in</w:t>
            </w:r>
            <w:r w:rsidRPr="00F50B1D">
              <w:rPr>
                <w:b/>
              </w:rPr>
              <w:t xml:space="preserve"> p</w:t>
            </w:r>
            <w:r w:rsidRPr="00F50B1D">
              <w:rPr>
                <w:rFonts w:cstheme="minorHAnsi"/>
                <w:b/>
                <w:sz w:val="20"/>
                <w:szCs w:val="20"/>
              </w:rPr>
              <w:t>erforming daily system monitoring, verifying the integrity</w:t>
            </w:r>
            <w:r w:rsidRPr="00F50B1D">
              <w:rPr>
                <w:rFonts w:cstheme="minorHAnsi"/>
                <w:sz w:val="20"/>
                <w:szCs w:val="20"/>
              </w:rPr>
              <w:t xml:space="preserve"> and availability of all hardware, server resources,</w:t>
            </w:r>
            <w:r w:rsidR="009C72AB">
              <w:rPr>
                <w:rFonts w:cstheme="minorHAnsi"/>
                <w:sz w:val="20"/>
                <w:szCs w:val="20"/>
              </w:rPr>
              <w:t xml:space="preserve"> </w:t>
            </w:r>
            <w:r w:rsidR="002B5473">
              <w:rPr>
                <w:rFonts w:cstheme="minorHAnsi"/>
                <w:sz w:val="20"/>
                <w:szCs w:val="20"/>
              </w:rPr>
              <w:t>s</w:t>
            </w:r>
            <w:r w:rsidRPr="00F50B1D">
              <w:rPr>
                <w:rFonts w:cstheme="minorHAnsi"/>
                <w:sz w:val="20"/>
                <w:szCs w:val="20"/>
              </w:rPr>
              <w:t>ystem</w:t>
            </w:r>
            <w:r w:rsidR="00BE4FE0">
              <w:rPr>
                <w:rFonts w:cstheme="minorHAnsi"/>
                <w:sz w:val="20"/>
                <w:szCs w:val="20"/>
              </w:rPr>
              <w:t xml:space="preserve"> </w:t>
            </w:r>
            <w:r w:rsidRPr="00F50B1D">
              <w:rPr>
                <w:rFonts w:cstheme="minorHAnsi"/>
                <w:sz w:val="20"/>
                <w:szCs w:val="20"/>
              </w:rPr>
              <w:t>and key processes, reviewing system and application logs, and verifying completion of scheduled jobs such as backu</w:t>
            </w:r>
            <w:r w:rsidRPr="00F50B1D" w:rsidR="00A9093E">
              <w:rPr>
                <w:rFonts w:cstheme="minorHAnsi"/>
                <w:sz w:val="20"/>
                <w:szCs w:val="20"/>
              </w:rPr>
              <w:t>p</w:t>
            </w:r>
          </w:p>
          <w:p w:rsidR="00A9093E" w:rsidRPr="00F50B1D" w:rsidP="00A9093E" w14:paraId="37D3EC4B" w14:textId="7777777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An effective communicator with strong relationship management skills with the capability to relate to people at any level of business and management</w:t>
            </w:r>
          </w:p>
          <w:p w:rsidR="00A85698" w:rsidRPr="00F50B1D" w:rsidP="00DC1400" w14:paraId="581CD09D" w14:textId="77777777">
            <w:pPr>
              <w:rPr>
                <w:rFonts w:cstheme="minorHAnsi"/>
                <w:sz w:val="20"/>
                <w:szCs w:val="20"/>
              </w:rPr>
            </w:pPr>
          </w:p>
          <w:p w:rsidR="00A9093E" w:rsidRPr="00F50B1D" w:rsidP="00DC1400" w14:paraId="647BE8EE" w14:textId="77777777">
            <w:pPr>
              <w:rPr>
                <w:rFonts w:cstheme="minorHAnsi"/>
                <w:sz w:val="10"/>
                <w:szCs w:val="20"/>
              </w:rPr>
            </w:pPr>
          </w:p>
          <w:tbl>
            <w:tblPr>
              <w:tblStyle w:val="TableGrid"/>
              <w:tblW w:w="66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3"/>
              <w:gridCol w:w="6384"/>
            </w:tblGrid>
            <w:tr w14:paraId="4BCEBA7C" w14:textId="77777777" w:rsidTr="00DC1400">
              <w:tblPrEx>
                <w:tblW w:w="662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43" w:type="dxa"/>
                  <w:shd w:val="clear" w:color="auto" w:fill="FECD00"/>
                </w:tcPr>
                <w:p w:rsidR="00A85698" w:rsidRPr="00F50B1D" w:rsidP="00DC1400" w14:paraId="00A3E0C2" w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384" w:type="dxa"/>
                  <w:shd w:val="clear" w:color="auto" w:fill="F2F2F2" w:themeFill="background1" w:themeFillShade="F2"/>
                </w:tcPr>
                <w:p w:rsidR="00A85698" w:rsidRPr="00F50B1D" w:rsidP="00DC1400" w14:paraId="29F23457" w14:textId="77777777">
                  <w:pPr>
                    <w:rPr>
                      <w:rFonts w:cstheme="minorHAnsi"/>
                      <w:b/>
                      <w:spacing w:val="20"/>
                      <w:sz w:val="20"/>
                      <w:szCs w:val="20"/>
                    </w:rPr>
                  </w:pPr>
                  <w:r w:rsidRPr="00F50B1D">
                    <w:rPr>
                      <w:rFonts w:cstheme="minorHAnsi"/>
                      <w:b/>
                      <w:spacing w:val="20"/>
                      <w:sz w:val="24"/>
                      <w:szCs w:val="20"/>
                    </w:rPr>
                    <w:t>WORK EXPERIENCE</w:t>
                  </w:r>
                </w:p>
              </w:tc>
            </w:tr>
          </w:tbl>
          <w:p w:rsidR="00A85698" w:rsidRPr="00F50B1D" w:rsidP="00DC1400" w14:paraId="54D4F3F6" w14:textId="77777777">
            <w:pPr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74489A" w:rsidRPr="00F50B1D" w:rsidP="0074489A" w14:paraId="089FFC7D" w14:textId="77777777">
            <w:pPr>
              <w:shd w:val="clear" w:color="auto" w:fill="DBE5F1" w:themeFill="accent1" w:themeFillTint="33"/>
              <w:rPr>
                <w:rFonts w:cstheme="minorHAnsi"/>
                <w:b/>
                <w:sz w:val="20"/>
                <w:szCs w:val="20"/>
              </w:rPr>
            </w:pPr>
            <w:r w:rsidRPr="00F50B1D">
              <w:rPr>
                <w:rFonts w:cstheme="minorHAnsi"/>
                <w:b/>
                <w:sz w:val="20"/>
                <w:szCs w:val="20"/>
              </w:rPr>
              <w:t>Windows and VMware Admin with BOSCH,</w:t>
            </w:r>
            <w:r w:rsidRPr="00F50B1D">
              <w:rPr>
                <w:rFonts w:cstheme="minorHAnsi"/>
                <w:b/>
                <w:sz w:val="20"/>
                <w:szCs w:val="20"/>
              </w:rPr>
              <w:t xml:space="preserve"> Dec 2021 to till date</w:t>
            </w:r>
          </w:p>
          <w:p w:rsidR="0074489A" w:rsidRPr="00F50B1D" w:rsidP="0074489A" w14:paraId="7CA5EBE6" w14:textId="77777777">
            <w:pPr>
              <w:rPr>
                <w:rFonts w:cstheme="minorHAnsi"/>
                <w:b/>
                <w:sz w:val="14"/>
                <w:szCs w:val="20"/>
              </w:rPr>
            </w:pPr>
          </w:p>
          <w:p w:rsidR="00D37B04" w:rsidRPr="00F50B1D" w:rsidP="00D37B04" w14:paraId="0457C201" w14:textId="0012051E">
            <w:pPr>
              <w:shd w:val="clear" w:color="auto" w:fill="DBE5F1" w:themeFill="accent1" w:themeFillTint="33"/>
              <w:rPr>
                <w:rFonts w:cstheme="minorHAnsi"/>
                <w:b/>
                <w:sz w:val="20"/>
                <w:szCs w:val="20"/>
              </w:rPr>
            </w:pPr>
            <w:r w:rsidRPr="00F50B1D">
              <w:rPr>
                <w:rFonts w:cstheme="minorHAnsi"/>
                <w:b/>
                <w:sz w:val="20"/>
                <w:szCs w:val="20"/>
              </w:rPr>
              <w:t>Windows Administrator with TESCO,</w:t>
            </w:r>
            <w:r w:rsidR="002638A3">
              <w:rPr>
                <w:rFonts w:cstheme="minorHAnsi"/>
                <w:b/>
                <w:sz w:val="20"/>
                <w:szCs w:val="20"/>
              </w:rPr>
              <w:t xml:space="preserve"> December</w:t>
            </w:r>
            <w:r w:rsidRPr="00F50B1D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47646C">
              <w:rPr>
                <w:rFonts w:cstheme="minorHAnsi"/>
                <w:b/>
                <w:sz w:val="20"/>
                <w:szCs w:val="20"/>
              </w:rPr>
              <w:t xml:space="preserve">2016 to </w:t>
            </w:r>
            <w:r w:rsidRPr="0047646C" w:rsidR="002638A3">
              <w:rPr>
                <w:rFonts w:cstheme="minorHAnsi"/>
                <w:b/>
                <w:sz w:val="20"/>
                <w:szCs w:val="20"/>
              </w:rPr>
              <w:t xml:space="preserve">November </w:t>
            </w:r>
            <w:r w:rsidRPr="0047646C">
              <w:rPr>
                <w:rFonts w:cstheme="minorHAnsi"/>
                <w:b/>
                <w:sz w:val="20"/>
                <w:szCs w:val="20"/>
              </w:rPr>
              <w:t>2021</w:t>
            </w:r>
            <w:r w:rsidRPr="00F50B1D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A85698" w:rsidRPr="00F50B1D" w:rsidP="00DC1400" w14:paraId="35BA661F" w14:textId="77777777">
            <w:pPr>
              <w:rPr>
                <w:rFonts w:cstheme="minorHAnsi"/>
                <w:sz w:val="12"/>
                <w:szCs w:val="20"/>
              </w:rPr>
            </w:pPr>
          </w:p>
          <w:p w:rsidR="00D9384C" w:rsidRPr="00F50B1D" w:rsidP="00DC1400" w14:paraId="4AEC9139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F50B1D">
              <w:rPr>
                <w:rFonts w:cstheme="minorHAnsi"/>
                <w:b/>
                <w:sz w:val="20"/>
                <w:szCs w:val="20"/>
              </w:rPr>
              <w:t xml:space="preserve">Key Result Areas Across </w:t>
            </w:r>
            <w:r w:rsidRPr="00F50B1D" w:rsidR="005A1CD5">
              <w:rPr>
                <w:rFonts w:cstheme="minorHAnsi"/>
                <w:b/>
                <w:sz w:val="20"/>
                <w:szCs w:val="20"/>
              </w:rPr>
              <w:t>the</w:t>
            </w:r>
            <w:r w:rsidRPr="00F50B1D">
              <w:rPr>
                <w:rFonts w:cstheme="minorHAnsi"/>
                <w:b/>
                <w:sz w:val="20"/>
                <w:szCs w:val="20"/>
              </w:rPr>
              <w:t xml:space="preserve"> Tenure:</w:t>
            </w:r>
          </w:p>
          <w:p w:rsidR="00D9384C" w:rsidRPr="00F50B1D" w:rsidP="00D9384C" w14:paraId="708C0900" w14:textId="77777777">
            <w:pPr>
              <w:pStyle w:val="Heading2"/>
              <w:outlineLvl w:val="1"/>
              <w:rPr>
                <w:rFonts w:cs="Calibri"/>
                <w:b/>
                <w:i/>
                <w:color w:val="002060"/>
                <w:sz w:val="20"/>
                <w:szCs w:val="22"/>
              </w:rPr>
            </w:pPr>
            <w:r w:rsidRPr="00F50B1D">
              <w:rPr>
                <w:rFonts w:cs="Calibri"/>
                <w:b/>
                <w:i/>
                <w:color w:val="002060"/>
                <w:sz w:val="20"/>
                <w:szCs w:val="22"/>
              </w:rPr>
              <w:t xml:space="preserve">VMware Administration: </w:t>
            </w:r>
          </w:p>
          <w:p w:rsidR="00D9384C" w:rsidRPr="00F50B1D" w:rsidP="00D9384C" w14:paraId="47424846" w14:textId="684C428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Managing i</w:t>
            </w:r>
            <w:r w:rsidRPr="00F50B1D">
              <w:rPr>
                <w:rFonts w:cstheme="minorHAnsi"/>
                <w:sz w:val="20"/>
                <w:szCs w:val="20"/>
              </w:rPr>
              <w:t xml:space="preserve">nstallation, </w:t>
            </w:r>
            <w:r w:rsidRPr="00F50B1D" w:rsidR="00F50B1D">
              <w:rPr>
                <w:rFonts w:cstheme="minorHAnsi"/>
                <w:sz w:val="20"/>
                <w:szCs w:val="20"/>
              </w:rPr>
              <w:t xml:space="preserve">configuration and troubleshooting </w:t>
            </w:r>
            <w:r w:rsidRPr="00F50B1D">
              <w:rPr>
                <w:rFonts w:cstheme="minorHAnsi"/>
                <w:sz w:val="20"/>
                <w:szCs w:val="20"/>
              </w:rPr>
              <w:t>of the VMware ESX/</w:t>
            </w:r>
            <w:r w:rsidRPr="00F50B1D">
              <w:rPr>
                <w:rFonts w:cstheme="minorHAnsi"/>
                <w:sz w:val="20"/>
                <w:szCs w:val="20"/>
              </w:rPr>
              <w:t>ESXi</w:t>
            </w:r>
            <w:r w:rsidRPr="00F50B1D">
              <w:rPr>
                <w:rFonts w:cstheme="minorHAnsi"/>
                <w:sz w:val="20"/>
                <w:szCs w:val="20"/>
              </w:rPr>
              <w:t xml:space="preserve"> 5.x,6.x &amp; 7.x</w:t>
            </w:r>
          </w:p>
          <w:p w:rsidR="00D9384C" w:rsidRPr="00F50B1D" w:rsidP="00D9384C" w14:paraId="54DB8842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Administering </w:t>
            </w:r>
            <w:r w:rsidRPr="00F50B1D">
              <w:rPr>
                <w:rFonts w:cstheme="minorHAnsi"/>
                <w:sz w:val="20"/>
                <w:szCs w:val="20"/>
              </w:rPr>
              <w:t>ESX/</w:t>
            </w:r>
            <w:r w:rsidRPr="00F50B1D">
              <w:rPr>
                <w:rFonts w:cstheme="minorHAnsi"/>
                <w:sz w:val="20"/>
                <w:szCs w:val="20"/>
              </w:rPr>
              <w:t>ESXi</w:t>
            </w:r>
            <w:r w:rsidRPr="00F50B1D">
              <w:rPr>
                <w:rFonts w:cstheme="minorHAnsi"/>
                <w:sz w:val="20"/>
                <w:szCs w:val="20"/>
              </w:rPr>
              <w:t xml:space="preserve"> Server updates and u</w:t>
            </w:r>
            <w:r w:rsidRPr="00F50B1D" w:rsidR="000D3333">
              <w:rPr>
                <w:rFonts w:cstheme="minorHAnsi"/>
                <w:sz w:val="20"/>
                <w:szCs w:val="20"/>
              </w:rPr>
              <w:t>pgrades by using Update Manager</w:t>
            </w:r>
          </w:p>
          <w:p w:rsidR="00D9384C" w:rsidRPr="00F50B1D" w:rsidP="00D9384C" w14:paraId="05073C39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Installing</w:t>
            </w:r>
            <w:r w:rsidRPr="00F50B1D">
              <w:rPr>
                <w:rFonts w:cstheme="minorHAnsi"/>
                <w:sz w:val="20"/>
                <w:szCs w:val="20"/>
              </w:rPr>
              <w:t>, configuring and managing the Virtual Centre 5.x &amp; 6.x and 7.x</w:t>
            </w:r>
          </w:p>
          <w:p w:rsidR="00D9384C" w:rsidRPr="00F50B1D" w:rsidP="00D9384C" w14:paraId="019E0DEF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Upgrading Virtual Centre </w:t>
            </w:r>
            <w:r w:rsidRPr="00F50B1D">
              <w:rPr>
                <w:rFonts w:cstheme="minorHAnsi"/>
                <w:sz w:val="20"/>
                <w:szCs w:val="20"/>
              </w:rPr>
              <w:t>from VC 5.x, VC6.x &amp; VC7.x</w:t>
            </w:r>
          </w:p>
          <w:p w:rsidR="00D9384C" w:rsidRPr="00F50B1D" w:rsidP="00D9384C" w14:paraId="27893848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Creating</w:t>
            </w:r>
            <w:r w:rsidRPr="00F50B1D">
              <w:rPr>
                <w:rFonts w:cstheme="minorHAnsi"/>
                <w:sz w:val="20"/>
                <w:szCs w:val="20"/>
              </w:rPr>
              <w:t xml:space="preserve"> a Cluster in Virtual Infrastructure </w:t>
            </w:r>
            <w:r w:rsidRPr="00F50B1D" w:rsidR="000D3333">
              <w:rPr>
                <w:rFonts w:cstheme="minorHAnsi"/>
                <w:sz w:val="20"/>
                <w:szCs w:val="20"/>
              </w:rPr>
              <w:t>and enabling HA and DRS feature</w:t>
            </w:r>
          </w:p>
          <w:p w:rsidR="00D9384C" w:rsidRPr="00F50B1D" w:rsidP="00D9384C" w14:paraId="5640ED4F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Converting Physical to Virtual and Virtual to Virtual using VMware Converter 5.x &amp; 6.x</w:t>
            </w:r>
          </w:p>
          <w:p w:rsidR="00D9384C" w:rsidRPr="00F50B1D" w:rsidP="00D9384C" w14:paraId="13DCDC29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Moving the running VM from one host to </w:t>
            </w:r>
            <w:r w:rsidRPr="00F50B1D" w:rsidR="000D3333">
              <w:rPr>
                <w:rFonts w:cstheme="minorHAnsi"/>
                <w:sz w:val="20"/>
                <w:szCs w:val="20"/>
              </w:rPr>
              <w:t xml:space="preserve">another using </w:t>
            </w:r>
            <w:r w:rsidRPr="00F50B1D" w:rsidR="000D3333">
              <w:rPr>
                <w:rFonts w:cstheme="minorHAnsi"/>
                <w:sz w:val="20"/>
                <w:szCs w:val="20"/>
              </w:rPr>
              <w:t>VMotion</w:t>
            </w:r>
            <w:r w:rsidRPr="00F50B1D" w:rsidR="000D3333">
              <w:rPr>
                <w:rFonts w:cstheme="minorHAnsi"/>
                <w:sz w:val="20"/>
                <w:szCs w:val="20"/>
              </w:rPr>
              <w:t xml:space="preserve"> Technique</w:t>
            </w:r>
          </w:p>
          <w:p w:rsidR="00D9384C" w:rsidRPr="00F50B1D" w:rsidP="00D9384C" w14:paraId="1AF6D4A2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Adding the LUN’s to ESX/</w:t>
            </w:r>
            <w:r w:rsidRPr="00F50B1D">
              <w:rPr>
                <w:rFonts w:cstheme="minorHAnsi"/>
                <w:sz w:val="20"/>
                <w:szCs w:val="20"/>
              </w:rPr>
              <w:t>ESXi</w:t>
            </w:r>
            <w:r w:rsidRPr="00F50B1D">
              <w:rPr>
                <w:rFonts w:cstheme="minorHAnsi"/>
                <w:sz w:val="20"/>
                <w:szCs w:val="20"/>
              </w:rPr>
              <w:t xml:space="preserve"> Host Data store, Add Extent o</w:t>
            </w:r>
            <w:r w:rsidRPr="00F50B1D" w:rsidR="000D3333">
              <w:rPr>
                <w:rFonts w:cstheme="minorHAnsi"/>
                <w:sz w:val="20"/>
                <w:szCs w:val="20"/>
              </w:rPr>
              <w:t>f existing ESX/</w:t>
            </w:r>
            <w:r w:rsidRPr="00F50B1D" w:rsidR="000D3333">
              <w:rPr>
                <w:rFonts w:cstheme="minorHAnsi"/>
                <w:sz w:val="20"/>
                <w:szCs w:val="20"/>
              </w:rPr>
              <w:t>ESXi</w:t>
            </w:r>
            <w:r w:rsidRPr="00F50B1D" w:rsidR="000D3333">
              <w:rPr>
                <w:rFonts w:cstheme="minorHAnsi"/>
                <w:sz w:val="20"/>
                <w:szCs w:val="20"/>
              </w:rPr>
              <w:t xml:space="preserve"> Data stores</w:t>
            </w:r>
          </w:p>
          <w:p w:rsidR="00D9384C" w:rsidRPr="00F50B1D" w:rsidP="00D9384C" w14:paraId="0A480620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Refreshing ESX/</w:t>
            </w:r>
            <w:r w:rsidRPr="00F50B1D">
              <w:rPr>
                <w:rFonts w:cstheme="minorHAnsi"/>
                <w:sz w:val="20"/>
                <w:szCs w:val="20"/>
              </w:rPr>
              <w:t>ESXi</w:t>
            </w:r>
            <w:r w:rsidRPr="00F50B1D">
              <w:rPr>
                <w:rFonts w:cstheme="minorHAnsi"/>
                <w:sz w:val="20"/>
                <w:szCs w:val="20"/>
              </w:rPr>
              <w:t xml:space="preserve"> Storage and Rescan storage adapter for t</w:t>
            </w:r>
            <w:r w:rsidRPr="00F50B1D" w:rsidR="000D3333">
              <w:rPr>
                <w:rFonts w:cstheme="minorHAnsi"/>
                <w:sz w:val="20"/>
                <w:szCs w:val="20"/>
              </w:rPr>
              <w:t>he newly added VMFS Data stores</w:t>
            </w:r>
          </w:p>
          <w:p w:rsidR="00D9384C" w:rsidRPr="00F50B1D" w:rsidP="00D9384C" w14:paraId="081FA0BE" w14:textId="6A10C9E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Adding Hosts to VC, </w:t>
            </w:r>
            <w:r w:rsidRPr="00F50B1D" w:rsidR="00F50B1D">
              <w:rPr>
                <w:rFonts w:cstheme="minorHAnsi"/>
                <w:sz w:val="20"/>
                <w:szCs w:val="20"/>
              </w:rPr>
              <w:t>c</w:t>
            </w:r>
            <w:r w:rsidRPr="00F50B1D">
              <w:rPr>
                <w:rFonts w:cstheme="minorHAnsi"/>
                <w:sz w:val="20"/>
                <w:szCs w:val="20"/>
              </w:rPr>
              <w:t>reating an</w:t>
            </w:r>
            <w:r w:rsidRPr="00F50B1D" w:rsidR="000D3333">
              <w:rPr>
                <w:rFonts w:cstheme="minorHAnsi"/>
                <w:sz w:val="20"/>
                <w:szCs w:val="20"/>
              </w:rPr>
              <w:t>d managing VM’s under the Hosts</w:t>
            </w:r>
          </w:p>
          <w:p w:rsidR="00D9384C" w:rsidRPr="00F50B1D" w:rsidP="00D9384C" w14:paraId="40664575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Taking VM Snapsh</w:t>
            </w:r>
            <w:r w:rsidRPr="00F50B1D" w:rsidR="000D3333">
              <w:rPr>
                <w:rFonts w:cstheme="minorHAnsi"/>
                <w:sz w:val="20"/>
                <w:szCs w:val="20"/>
              </w:rPr>
              <w:t>ots before updating the Patches</w:t>
            </w:r>
          </w:p>
          <w:p w:rsidR="00D9384C" w:rsidRPr="00F50B1D" w:rsidP="00D9384C" w14:paraId="2E836854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Captivating</w:t>
            </w:r>
            <w:r w:rsidRPr="00F50B1D">
              <w:rPr>
                <w:rFonts w:cstheme="minorHAnsi"/>
                <w:sz w:val="20"/>
                <w:szCs w:val="20"/>
              </w:rPr>
              <w:t xml:space="preserve"> Virtual Machine clone be</w:t>
            </w:r>
            <w:r w:rsidRPr="00F50B1D" w:rsidR="000D3333">
              <w:rPr>
                <w:rFonts w:cstheme="minorHAnsi"/>
                <w:sz w:val="20"/>
                <w:szCs w:val="20"/>
              </w:rPr>
              <w:t>fore upgrading any applications</w:t>
            </w:r>
          </w:p>
          <w:p w:rsidR="00D9384C" w:rsidRPr="00F50B1D" w:rsidP="00D9384C" w14:paraId="02463BA8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Creating </w:t>
            </w:r>
            <w:r w:rsidRPr="00F50B1D">
              <w:rPr>
                <w:rFonts w:cstheme="minorHAnsi"/>
                <w:sz w:val="20"/>
                <w:szCs w:val="20"/>
              </w:rPr>
              <w:t>vSwitches</w:t>
            </w:r>
            <w:r w:rsidRPr="00F50B1D">
              <w:rPr>
                <w:rFonts w:cstheme="minorHAnsi"/>
                <w:sz w:val="20"/>
                <w:szCs w:val="20"/>
              </w:rPr>
              <w:t xml:space="preserve"> and Port gro</w:t>
            </w:r>
            <w:r w:rsidRPr="00F50B1D" w:rsidR="000D3333">
              <w:rPr>
                <w:rFonts w:cstheme="minorHAnsi"/>
                <w:sz w:val="20"/>
                <w:szCs w:val="20"/>
              </w:rPr>
              <w:t>ups for the ESX/</w:t>
            </w:r>
            <w:r w:rsidRPr="00F50B1D" w:rsidR="000D3333">
              <w:rPr>
                <w:rFonts w:cstheme="minorHAnsi"/>
                <w:sz w:val="20"/>
                <w:szCs w:val="20"/>
              </w:rPr>
              <w:t>ESXi</w:t>
            </w:r>
            <w:r w:rsidRPr="00F50B1D" w:rsidR="000D3333">
              <w:rPr>
                <w:rFonts w:cstheme="minorHAnsi"/>
                <w:sz w:val="20"/>
                <w:szCs w:val="20"/>
              </w:rPr>
              <w:t xml:space="preserve"> servers</w:t>
            </w:r>
          </w:p>
          <w:p w:rsidR="00D9384C" w:rsidRPr="00F50B1D" w:rsidP="00D9384C" w14:paraId="5B6B470A" w14:textId="3F121F4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Building New Virtual </w:t>
            </w:r>
            <w:r w:rsidRPr="00F50B1D" w:rsidR="00F50B1D">
              <w:rPr>
                <w:rFonts w:cstheme="minorHAnsi"/>
                <w:sz w:val="20"/>
                <w:szCs w:val="20"/>
              </w:rPr>
              <w:t>M</w:t>
            </w:r>
            <w:r w:rsidRPr="00F50B1D">
              <w:rPr>
                <w:rFonts w:cstheme="minorHAnsi"/>
                <w:sz w:val="20"/>
                <w:szCs w:val="20"/>
              </w:rPr>
              <w:t xml:space="preserve">achines and Standalone </w:t>
            </w:r>
            <w:r w:rsidRPr="00F50B1D" w:rsidR="00F50B1D">
              <w:rPr>
                <w:rFonts w:cstheme="minorHAnsi"/>
                <w:sz w:val="20"/>
                <w:szCs w:val="20"/>
              </w:rPr>
              <w:t>S</w:t>
            </w:r>
            <w:r w:rsidRPr="00F50B1D">
              <w:rPr>
                <w:rFonts w:cstheme="minorHAnsi"/>
                <w:sz w:val="20"/>
                <w:szCs w:val="20"/>
              </w:rPr>
              <w:t>ervers by installing all VMwa</w:t>
            </w:r>
            <w:r w:rsidRPr="00F50B1D" w:rsidR="000D3333">
              <w:rPr>
                <w:rFonts w:cstheme="minorHAnsi"/>
                <w:sz w:val="20"/>
                <w:szCs w:val="20"/>
              </w:rPr>
              <w:t>re tools per customer's request</w:t>
            </w:r>
          </w:p>
          <w:p w:rsidR="00D9384C" w:rsidRPr="00F50B1D" w:rsidP="00D9384C" w14:paraId="3D912E84" w14:textId="4081C07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Identifying the </w:t>
            </w:r>
            <w:r w:rsidRPr="00F50B1D" w:rsidR="00F50B1D">
              <w:rPr>
                <w:rFonts w:cstheme="minorHAnsi"/>
                <w:sz w:val="20"/>
                <w:szCs w:val="20"/>
              </w:rPr>
              <w:t>h</w:t>
            </w:r>
            <w:r w:rsidRPr="00F50B1D">
              <w:rPr>
                <w:rFonts w:cstheme="minorHAnsi"/>
                <w:sz w:val="20"/>
                <w:szCs w:val="20"/>
              </w:rPr>
              <w:t>ardware problems and replacing the cards and upgrading</w:t>
            </w:r>
            <w:r w:rsidRPr="00F50B1D" w:rsidR="000D3333">
              <w:rPr>
                <w:rFonts w:cstheme="minorHAnsi"/>
                <w:sz w:val="20"/>
                <w:szCs w:val="20"/>
              </w:rPr>
              <w:t xml:space="preserve"> RAM, Processors and Hard </w:t>
            </w:r>
            <w:r w:rsidRPr="00F50B1D" w:rsidR="00F50B1D">
              <w:rPr>
                <w:rFonts w:cstheme="minorHAnsi"/>
                <w:sz w:val="20"/>
                <w:szCs w:val="20"/>
              </w:rPr>
              <w:t>D</w:t>
            </w:r>
            <w:r w:rsidRPr="00F50B1D" w:rsidR="000D3333">
              <w:rPr>
                <w:rFonts w:cstheme="minorHAnsi"/>
                <w:sz w:val="20"/>
                <w:szCs w:val="20"/>
              </w:rPr>
              <w:t>isks</w:t>
            </w:r>
          </w:p>
          <w:p w:rsidR="00D9384C" w:rsidRPr="00F50B1D" w:rsidP="00D9384C" w14:paraId="05B24D4E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Assigning rights and privileges to us</w:t>
            </w:r>
            <w:r w:rsidRPr="00F50B1D" w:rsidR="000D3333">
              <w:rPr>
                <w:rFonts w:cstheme="minorHAnsi"/>
                <w:sz w:val="20"/>
                <w:szCs w:val="20"/>
              </w:rPr>
              <w:t>ers to access files and folders</w:t>
            </w:r>
          </w:p>
          <w:p w:rsidR="00D9384C" w:rsidRPr="00F50B1D" w:rsidP="00D9384C" w14:paraId="244C6A87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Developing and deploying</w:t>
            </w:r>
            <w:r w:rsidRPr="00F50B1D">
              <w:rPr>
                <w:rFonts w:cstheme="minorHAnsi"/>
                <w:sz w:val="20"/>
                <w:szCs w:val="20"/>
              </w:rPr>
              <w:t xml:space="preserve"> Virtual Machines in data enter </w:t>
            </w:r>
            <w:r w:rsidRPr="00F50B1D" w:rsidR="000D3333">
              <w:rPr>
                <w:rFonts w:cstheme="minorHAnsi"/>
                <w:sz w:val="20"/>
                <w:szCs w:val="20"/>
              </w:rPr>
              <w:t>setup of their VLAN/Port-group</w:t>
            </w:r>
          </w:p>
          <w:p w:rsidR="00D9384C" w:rsidRPr="00F50B1D" w:rsidP="00D9384C" w14:paraId="229F7192" w14:textId="23821C4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Performing Snapshots, Cloning, Migration VMware </w:t>
            </w:r>
            <w:r w:rsidRPr="00F50B1D" w:rsidR="00F50B1D">
              <w:rPr>
                <w:rFonts w:cstheme="minorHAnsi"/>
                <w:sz w:val="20"/>
                <w:szCs w:val="20"/>
              </w:rPr>
              <w:t xml:space="preserve">Convertor, </w:t>
            </w:r>
            <w:r w:rsidRPr="00F50B1D" w:rsidR="000D3333">
              <w:rPr>
                <w:rFonts w:cstheme="minorHAnsi"/>
                <w:sz w:val="20"/>
                <w:szCs w:val="20"/>
              </w:rPr>
              <w:t xml:space="preserve">Virtual Infrastructure </w:t>
            </w:r>
            <w:r w:rsidRPr="00F50B1D" w:rsidR="00F50B1D">
              <w:rPr>
                <w:rFonts w:cstheme="minorHAnsi"/>
                <w:sz w:val="20"/>
                <w:szCs w:val="20"/>
              </w:rPr>
              <w:t>Client</w:t>
            </w:r>
          </w:p>
          <w:p w:rsidR="00A9093E" w:rsidRPr="00F50B1D" w:rsidP="00A9093E" w14:paraId="59D4AE2D" w14:textId="77777777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A9093E" w:rsidRPr="00F50B1D" w:rsidP="00A9093E" w14:paraId="4F2AE0C5" w14:textId="77777777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A9093E" w:rsidRPr="00F50B1D" w:rsidP="00A9093E" w14:paraId="3AFDB90A" w14:textId="77777777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A9093E" w:rsidRPr="00F50B1D" w:rsidP="00A9093E" w14:paraId="32B07572" w14:textId="77777777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A9093E" w:rsidRPr="00F50B1D" w:rsidP="00A9093E" w14:paraId="369674D3" w14:textId="77777777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6A339A" w:rsidRPr="00F50B1D" w:rsidP="006A339A" w14:paraId="450C9765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Administering installation/configuration of:</w:t>
            </w:r>
          </w:p>
          <w:p w:rsidR="006A339A" w:rsidRPr="00F50B1D" w:rsidP="006A339A" w14:paraId="0F18E83E" w14:textId="77777777">
            <w:pPr>
              <w:pStyle w:val="ListParagraph"/>
              <w:numPr>
                <w:ilvl w:val="0"/>
                <w:numId w:val="20"/>
              </w:numPr>
              <w:ind w:left="707"/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Virtual machines in an Enterprise SAN environment</w:t>
            </w:r>
          </w:p>
          <w:p w:rsidR="00D9384C" w:rsidRPr="00F50B1D" w:rsidP="006A339A" w14:paraId="4992513D" w14:textId="77777777">
            <w:pPr>
              <w:pStyle w:val="ListParagraph"/>
              <w:numPr>
                <w:ilvl w:val="0"/>
                <w:numId w:val="20"/>
              </w:numPr>
              <w:ind w:left="707"/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HP Blade servers, Like HP ProLiant BL460c Gen7, Gen8.Gen</w:t>
            </w:r>
            <w:r w:rsidRPr="00F50B1D" w:rsidR="006A339A">
              <w:rPr>
                <w:rFonts w:cstheme="minorHAnsi"/>
                <w:sz w:val="20"/>
                <w:szCs w:val="20"/>
              </w:rPr>
              <w:t>9, Gen</w:t>
            </w:r>
            <w:r w:rsidRPr="00F50B1D">
              <w:rPr>
                <w:rFonts w:cstheme="minorHAnsi"/>
                <w:sz w:val="20"/>
                <w:szCs w:val="20"/>
              </w:rPr>
              <w:t>10 and Network load ba</w:t>
            </w:r>
            <w:r w:rsidRPr="00F50B1D" w:rsidR="000D3333">
              <w:rPr>
                <w:rFonts w:cstheme="minorHAnsi"/>
                <w:sz w:val="20"/>
                <w:szCs w:val="20"/>
              </w:rPr>
              <w:t>lancing, and network redundancy</w:t>
            </w:r>
          </w:p>
          <w:p w:rsidR="00D9384C" w:rsidRPr="00F50B1D" w:rsidP="00D9384C" w14:paraId="0D436C47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Patching ESX/</w:t>
            </w:r>
            <w:r w:rsidRPr="00F50B1D">
              <w:rPr>
                <w:rFonts w:cstheme="minorHAnsi"/>
                <w:sz w:val="20"/>
                <w:szCs w:val="20"/>
              </w:rPr>
              <w:t>ESXi</w:t>
            </w:r>
            <w:r w:rsidRPr="00F50B1D">
              <w:rPr>
                <w:rFonts w:cstheme="minorHAnsi"/>
                <w:sz w:val="20"/>
                <w:szCs w:val="20"/>
              </w:rPr>
              <w:t xml:space="preserve"> Boxes and working on P2V m</w:t>
            </w:r>
            <w:r w:rsidRPr="00F50B1D" w:rsidR="000D3333">
              <w:rPr>
                <w:rFonts w:cstheme="minorHAnsi"/>
                <w:sz w:val="20"/>
                <w:szCs w:val="20"/>
              </w:rPr>
              <w:t>igration using VMware Converter</w:t>
            </w:r>
          </w:p>
          <w:p w:rsidR="00D9384C" w:rsidRPr="00F50B1D" w:rsidP="00D9384C" w14:paraId="6E9D8E79" w14:textId="79BBFF7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Creating &amp; </w:t>
            </w:r>
            <w:r w:rsidRPr="00F50B1D" w:rsidR="00F50B1D">
              <w:rPr>
                <w:rFonts w:cstheme="minorHAnsi"/>
                <w:sz w:val="20"/>
                <w:szCs w:val="20"/>
              </w:rPr>
              <w:t>m</w:t>
            </w:r>
            <w:r w:rsidRPr="00F50B1D">
              <w:rPr>
                <w:rFonts w:cstheme="minorHAnsi"/>
                <w:sz w:val="20"/>
                <w:szCs w:val="20"/>
              </w:rPr>
              <w:t>anaging VMFS/ VMDK portions, Migration activities inc</w:t>
            </w:r>
            <w:r w:rsidRPr="00F50B1D" w:rsidR="000D3333">
              <w:rPr>
                <w:rFonts w:cstheme="minorHAnsi"/>
                <w:sz w:val="20"/>
                <w:szCs w:val="20"/>
              </w:rPr>
              <w:t>lude (Cold &amp; Cloning Migration)</w:t>
            </w:r>
          </w:p>
          <w:p w:rsidR="00D9384C" w:rsidRPr="00F50B1D" w:rsidP="00D9384C" w14:paraId="2D6F9804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Taking snapshot of Virtual Machines (for backup &amp; testing purposes), Using </w:t>
            </w:r>
            <w:r w:rsidRPr="00F50B1D">
              <w:rPr>
                <w:rFonts w:cstheme="minorHAnsi"/>
                <w:sz w:val="20"/>
                <w:szCs w:val="20"/>
              </w:rPr>
              <w:t>VMotion</w:t>
            </w:r>
            <w:r w:rsidRPr="00F50B1D">
              <w:rPr>
                <w:rFonts w:cstheme="minorHAnsi"/>
                <w:sz w:val="20"/>
                <w:szCs w:val="20"/>
              </w:rPr>
              <w:t>, Cloning of Virtual Machines, Creating New Virtual Sw</w:t>
            </w:r>
            <w:r w:rsidRPr="00F50B1D" w:rsidR="00FF79CF">
              <w:rPr>
                <w:rFonts w:cstheme="minorHAnsi"/>
                <w:sz w:val="20"/>
                <w:szCs w:val="20"/>
              </w:rPr>
              <w:t>itches and New Port Groups &amp; others</w:t>
            </w:r>
          </w:p>
          <w:p w:rsidR="00D9384C" w:rsidRPr="00F50B1D" w:rsidP="00D9384C" w14:paraId="2D27A633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Monitoring the performance of VM's &amp; ESX/</w:t>
            </w:r>
            <w:r w:rsidRPr="00F50B1D">
              <w:rPr>
                <w:rFonts w:cstheme="minorHAnsi"/>
                <w:sz w:val="20"/>
                <w:szCs w:val="20"/>
              </w:rPr>
              <w:t>ESXi</w:t>
            </w:r>
            <w:r w:rsidRPr="00F50B1D">
              <w:rPr>
                <w:rFonts w:cstheme="minorHAnsi"/>
                <w:sz w:val="20"/>
                <w:szCs w:val="20"/>
              </w:rPr>
              <w:t xml:space="preserve"> Host </w:t>
            </w:r>
            <w:r w:rsidRPr="00F50B1D" w:rsidR="000D3333">
              <w:rPr>
                <w:rFonts w:cstheme="minorHAnsi"/>
                <w:sz w:val="20"/>
                <w:szCs w:val="20"/>
              </w:rPr>
              <w:t>(CPU, RAM, HDD utilization)</w:t>
            </w:r>
          </w:p>
          <w:p w:rsidR="0044325A" w:rsidRPr="00F50B1D" w:rsidP="00D9384C" w14:paraId="651FB6B6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Upgrading</w:t>
            </w:r>
            <w:r w:rsidRPr="00F50B1D">
              <w:rPr>
                <w:rFonts w:cstheme="minorHAnsi"/>
                <w:sz w:val="20"/>
                <w:szCs w:val="20"/>
              </w:rPr>
              <w:t>:</w:t>
            </w:r>
          </w:p>
          <w:p w:rsidR="00D9384C" w:rsidRPr="00F50B1D" w:rsidP="0044325A" w14:paraId="0CB14933" w14:textId="77777777">
            <w:pPr>
              <w:pStyle w:val="ListParagraph"/>
              <w:numPr>
                <w:ilvl w:val="0"/>
                <w:numId w:val="20"/>
              </w:numPr>
              <w:ind w:left="707"/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ESXi</w:t>
            </w:r>
            <w:r w:rsidRPr="00F50B1D">
              <w:rPr>
                <w:rFonts w:cstheme="minorHAnsi"/>
                <w:sz w:val="20"/>
                <w:szCs w:val="20"/>
              </w:rPr>
              <w:t xml:space="preserve"> </w:t>
            </w:r>
            <w:r w:rsidRPr="00F50B1D" w:rsidR="006D76A7">
              <w:rPr>
                <w:rFonts w:cstheme="minorHAnsi"/>
                <w:sz w:val="20"/>
                <w:szCs w:val="20"/>
              </w:rPr>
              <w:t xml:space="preserve">6.0, </w:t>
            </w:r>
            <w:r w:rsidRPr="00F50B1D" w:rsidR="006D76A7">
              <w:rPr>
                <w:rFonts w:cstheme="minorHAnsi"/>
                <w:sz w:val="20"/>
                <w:szCs w:val="20"/>
              </w:rPr>
              <w:t>ESXi</w:t>
            </w:r>
            <w:r w:rsidRPr="00F50B1D">
              <w:rPr>
                <w:rFonts w:cstheme="minorHAnsi"/>
                <w:sz w:val="20"/>
                <w:szCs w:val="20"/>
              </w:rPr>
              <w:t xml:space="preserve"> 6.5 and 6.7 in vSphere through VMware Update </w:t>
            </w:r>
            <w:r w:rsidRPr="00F50B1D" w:rsidR="000D3333">
              <w:rPr>
                <w:rFonts w:cstheme="minorHAnsi"/>
                <w:sz w:val="20"/>
                <w:szCs w:val="20"/>
              </w:rPr>
              <w:t>Manager and Host update utility</w:t>
            </w:r>
          </w:p>
          <w:p w:rsidR="00D9384C" w:rsidRPr="00F50B1D" w:rsidP="0044325A" w14:paraId="0851DE48" w14:textId="77777777">
            <w:pPr>
              <w:pStyle w:val="ListParagraph"/>
              <w:numPr>
                <w:ilvl w:val="0"/>
                <w:numId w:val="20"/>
              </w:numPr>
              <w:ind w:left="707"/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Virtual Infrastructure with latest versions of ESX/</w:t>
            </w:r>
            <w:r w:rsidRPr="00F50B1D">
              <w:rPr>
                <w:rFonts w:cstheme="minorHAnsi"/>
                <w:sz w:val="20"/>
                <w:szCs w:val="20"/>
              </w:rPr>
              <w:t>ESXi</w:t>
            </w:r>
            <w:r w:rsidRPr="00F50B1D">
              <w:rPr>
                <w:rFonts w:cstheme="minorHAnsi"/>
                <w:sz w:val="20"/>
                <w:szCs w:val="20"/>
              </w:rPr>
              <w:t xml:space="preserve"> and </w:t>
            </w:r>
            <w:r w:rsidRPr="00F50B1D">
              <w:rPr>
                <w:rFonts w:cstheme="minorHAnsi"/>
                <w:sz w:val="20"/>
                <w:szCs w:val="20"/>
              </w:rPr>
              <w:t>vCenter</w:t>
            </w:r>
          </w:p>
          <w:p w:rsidR="00D9384C" w:rsidRPr="00F50B1D" w:rsidP="0044325A" w14:paraId="47C91ED6" w14:textId="74F39249">
            <w:pPr>
              <w:pStyle w:val="ListParagraph"/>
              <w:numPr>
                <w:ilvl w:val="0"/>
                <w:numId w:val="20"/>
              </w:numPr>
              <w:ind w:left="707"/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ESX</w:t>
            </w:r>
            <w:r w:rsidR="00A33EBC">
              <w:rPr>
                <w:rFonts w:cstheme="minorHAnsi"/>
                <w:sz w:val="20"/>
                <w:szCs w:val="20"/>
              </w:rPr>
              <w:t>i</w:t>
            </w:r>
            <w:r w:rsidRPr="00F50B1D">
              <w:rPr>
                <w:rFonts w:cstheme="minorHAnsi"/>
                <w:sz w:val="20"/>
                <w:szCs w:val="20"/>
              </w:rPr>
              <w:t xml:space="preserve"> servers and VMs periodically with latest patches, VMware Tools and Virtual Hardware using Update</w:t>
            </w:r>
            <w:r w:rsidRPr="00F50B1D" w:rsidR="000D3333">
              <w:rPr>
                <w:rFonts w:cstheme="minorHAnsi"/>
                <w:sz w:val="20"/>
                <w:szCs w:val="20"/>
              </w:rPr>
              <w:t xml:space="preserve"> Manager and other VMware tools</w:t>
            </w:r>
          </w:p>
          <w:p w:rsidR="00D9384C" w:rsidRPr="00F50B1D" w:rsidP="00D9384C" w14:paraId="09B0D7CE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Analyzing and r</w:t>
            </w:r>
            <w:r w:rsidRPr="00F50B1D" w:rsidR="000D3333">
              <w:rPr>
                <w:rFonts w:cstheme="minorHAnsi"/>
                <w:sz w:val="20"/>
                <w:szCs w:val="20"/>
              </w:rPr>
              <w:t>esolving ESX/</w:t>
            </w:r>
            <w:r w:rsidRPr="00F50B1D" w:rsidR="000D3333">
              <w:rPr>
                <w:rFonts w:cstheme="minorHAnsi"/>
                <w:sz w:val="20"/>
                <w:szCs w:val="20"/>
              </w:rPr>
              <w:t>ESXi</w:t>
            </w:r>
            <w:r w:rsidRPr="00F50B1D" w:rsidR="000D3333">
              <w:rPr>
                <w:rFonts w:cstheme="minorHAnsi"/>
                <w:sz w:val="20"/>
                <w:szCs w:val="20"/>
              </w:rPr>
              <w:t xml:space="preserve"> and VM issues</w:t>
            </w:r>
          </w:p>
          <w:p w:rsidR="00D9384C" w:rsidRPr="00F50B1D" w:rsidP="00D9384C" w14:paraId="6053A811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Updating HP and Dell servers periodically wit</w:t>
            </w:r>
            <w:r w:rsidRPr="00F50B1D" w:rsidR="000D3333">
              <w:rPr>
                <w:rFonts w:cstheme="minorHAnsi"/>
                <w:sz w:val="20"/>
                <w:szCs w:val="20"/>
              </w:rPr>
              <w:t>h latest firmware's and drivers</w:t>
            </w:r>
          </w:p>
          <w:p w:rsidR="00D9384C" w:rsidRPr="00F50B1D" w:rsidP="00D9384C" w14:paraId="046370CB" w14:textId="6D7F95A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Administering m</w:t>
            </w:r>
            <w:r w:rsidRPr="00F50B1D">
              <w:rPr>
                <w:rFonts w:cstheme="minorHAnsi"/>
                <w:sz w:val="20"/>
                <w:szCs w:val="20"/>
              </w:rPr>
              <w:t>onthly patching of all Windows based servers using Window</w:t>
            </w:r>
            <w:r w:rsidRPr="00F50B1D" w:rsidR="000D3333">
              <w:rPr>
                <w:rFonts w:cstheme="minorHAnsi"/>
                <w:sz w:val="20"/>
                <w:szCs w:val="20"/>
              </w:rPr>
              <w:t>s Updates and third-party tools</w:t>
            </w:r>
          </w:p>
          <w:p w:rsidR="00461E61" w:rsidRPr="00F50B1D" w:rsidP="00461E61" w14:paraId="49482FF8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Installing new applications and helps configure them including web servers, OS, and infrastructure components</w:t>
            </w:r>
          </w:p>
          <w:p w:rsidR="00461E61" w:rsidRPr="00F50B1D" w:rsidP="00461E61" w14:paraId="71651954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Work</w:t>
            </w:r>
            <w:r w:rsidRPr="00F50B1D" w:rsidR="00E54D66">
              <w:rPr>
                <w:rFonts w:cstheme="minorHAnsi"/>
                <w:sz w:val="20"/>
                <w:szCs w:val="20"/>
              </w:rPr>
              <w:t>ing</w:t>
            </w:r>
            <w:r w:rsidRPr="00F50B1D">
              <w:rPr>
                <w:rFonts w:cstheme="minorHAnsi"/>
                <w:sz w:val="20"/>
                <w:szCs w:val="20"/>
              </w:rPr>
              <w:t xml:space="preserve"> on exchange tasks, desktop deployments, imaging, and account creations</w:t>
            </w:r>
          </w:p>
          <w:p w:rsidR="00461E61" w:rsidRPr="00F50B1D" w:rsidP="00461E61" w14:paraId="4E899C5B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Creating and managing data backup on external hard drives</w:t>
            </w:r>
          </w:p>
          <w:p w:rsidR="00461E61" w:rsidRPr="00F50B1D" w:rsidP="00461E61" w14:paraId="10403E2E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Maintaining the security of the network by leveraging different systems, such as firewalls and intrusion detection</w:t>
            </w:r>
          </w:p>
          <w:p w:rsidR="00461E61" w:rsidRPr="00F50B1D" w:rsidP="00461E61" w14:paraId="0B9E2C80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Continuously improving the server's performance by tracking and solving the issues faced by users</w:t>
            </w:r>
          </w:p>
          <w:p w:rsidR="00B367DF" w:rsidRPr="00F50B1D" w:rsidP="00B367DF" w14:paraId="4E1DF068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Creating several operational reports on a daily, weekly and monthly basis</w:t>
            </w:r>
          </w:p>
          <w:p w:rsidR="00465040" w:rsidRPr="00F50B1D" w:rsidP="00D9384C" w14:paraId="6D9CB1AD" w14:textId="77777777">
            <w:pPr>
              <w:pStyle w:val="Heading2"/>
              <w:outlineLvl w:val="1"/>
              <w:rPr>
                <w:rFonts w:cs="Calibri"/>
                <w:color w:val="auto"/>
                <w:sz w:val="20"/>
                <w:szCs w:val="22"/>
              </w:rPr>
            </w:pPr>
          </w:p>
          <w:p w:rsidR="00D9384C" w:rsidRPr="00F50B1D" w:rsidP="00D9384C" w14:paraId="2F592944" w14:textId="77777777">
            <w:pPr>
              <w:pStyle w:val="Heading2"/>
              <w:outlineLvl w:val="1"/>
              <w:rPr>
                <w:rFonts w:cs="Calibri"/>
                <w:b/>
                <w:i/>
                <w:color w:val="002060"/>
                <w:sz w:val="20"/>
                <w:szCs w:val="22"/>
              </w:rPr>
            </w:pPr>
            <w:r w:rsidRPr="00F50B1D">
              <w:rPr>
                <w:rFonts w:cs="Calibri"/>
                <w:b/>
                <w:i/>
                <w:color w:val="002060"/>
                <w:sz w:val="20"/>
                <w:szCs w:val="22"/>
              </w:rPr>
              <w:t xml:space="preserve">Windows Administration: </w:t>
            </w:r>
          </w:p>
          <w:p w:rsidR="006D76A7" w:rsidRPr="00F50B1D" w:rsidP="00D9384C" w14:paraId="0A90F371" w14:textId="7CC4B8E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Installing, </w:t>
            </w:r>
            <w:r w:rsidRPr="00F50B1D" w:rsidR="00B92F6C">
              <w:rPr>
                <w:rFonts w:cstheme="minorHAnsi"/>
                <w:sz w:val="20"/>
                <w:szCs w:val="20"/>
              </w:rPr>
              <w:t>configuring</w:t>
            </w:r>
            <w:r w:rsidRPr="00F50B1D">
              <w:rPr>
                <w:rFonts w:cstheme="minorHAnsi"/>
                <w:sz w:val="20"/>
                <w:szCs w:val="20"/>
              </w:rPr>
              <w:t xml:space="preserve"> and managing:</w:t>
            </w:r>
          </w:p>
          <w:p w:rsidR="00D9384C" w:rsidRPr="00F50B1D" w:rsidP="006D76A7" w14:paraId="75D7F271" w14:textId="77777777">
            <w:pPr>
              <w:pStyle w:val="ListParagraph"/>
              <w:numPr>
                <w:ilvl w:val="0"/>
                <w:numId w:val="20"/>
              </w:numPr>
              <w:ind w:left="707"/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Windows 2008 R2 / 2012 R2 /2016 /2019 Servers</w:t>
            </w:r>
          </w:p>
          <w:p w:rsidR="00D9384C" w:rsidRPr="00F50B1D" w:rsidP="006D76A7" w14:paraId="787CC252" w14:textId="77777777">
            <w:pPr>
              <w:pStyle w:val="ListParagraph"/>
              <w:numPr>
                <w:ilvl w:val="0"/>
                <w:numId w:val="20"/>
              </w:numPr>
              <w:ind w:left="707"/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AD / DHCP / DNS Services</w:t>
            </w:r>
          </w:p>
          <w:p w:rsidR="00D9384C" w:rsidRPr="00F50B1D" w:rsidP="00D9384C" w14:paraId="6537CBEF" w14:textId="41B4857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Making</w:t>
            </w:r>
            <w:r w:rsidRPr="00F50B1D">
              <w:rPr>
                <w:rFonts w:cstheme="minorHAnsi"/>
                <w:sz w:val="20"/>
                <w:szCs w:val="20"/>
              </w:rPr>
              <w:t xml:space="preserve"> and configuring scopes and reserve IP addr</w:t>
            </w:r>
            <w:r w:rsidRPr="00F50B1D" w:rsidR="000D3333">
              <w:rPr>
                <w:rFonts w:cstheme="minorHAnsi"/>
                <w:sz w:val="20"/>
                <w:szCs w:val="20"/>
              </w:rPr>
              <w:t>ess for clients in DHCP servers</w:t>
            </w:r>
          </w:p>
          <w:p w:rsidR="00D9384C" w:rsidRPr="00F50B1D" w:rsidP="00D9384C" w14:paraId="28976B50" w14:textId="35696CC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Forming</w:t>
            </w:r>
            <w:r w:rsidRPr="00F50B1D">
              <w:rPr>
                <w:rFonts w:cstheme="minorHAnsi"/>
                <w:sz w:val="20"/>
                <w:szCs w:val="20"/>
              </w:rPr>
              <w:t xml:space="preserve"> </w:t>
            </w:r>
            <w:r w:rsidRPr="00F50B1D" w:rsidR="00F50B1D">
              <w:rPr>
                <w:rFonts w:cstheme="minorHAnsi"/>
                <w:sz w:val="20"/>
                <w:szCs w:val="20"/>
              </w:rPr>
              <w:t xml:space="preserve">group policies </w:t>
            </w:r>
            <w:r w:rsidRPr="00F50B1D">
              <w:rPr>
                <w:rFonts w:cstheme="minorHAnsi"/>
                <w:sz w:val="20"/>
                <w:szCs w:val="20"/>
              </w:rPr>
              <w:t>and implementa</w:t>
            </w:r>
            <w:r w:rsidRPr="00F50B1D" w:rsidR="000D3333">
              <w:rPr>
                <w:rFonts w:cstheme="minorHAnsi"/>
                <w:sz w:val="20"/>
                <w:szCs w:val="20"/>
              </w:rPr>
              <w:t>tion as per standard procedures</w:t>
            </w:r>
          </w:p>
          <w:p w:rsidR="006D76A7" w:rsidRPr="00F50B1D" w:rsidP="00D9384C" w14:paraId="53FCAD95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Rendering assistance in i</w:t>
            </w:r>
            <w:r w:rsidRPr="00F50B1D" w:rsidR="00D9384C">
              <w:rPr>
                <w:rFonts w:cstheme="minorHAnsi"/>
                <w:sz w:val="20"/>
                <w:szCs w:val="20"/>
              </w:rPr>
              <w:t>nstalling, configuring and troubleshooting</w:t>
            </w:r>
            <w:r w:rsidRPr="00F50B1D">
              <w:rPr>
                <w:rFonts w:cstheme="minorHAnsi"/>
                <w:sz w:val="20"/>
                <w:szCs w:val="20"/>
              </w:rPr>
              <w:t>:</w:t>
            </w:r>
          </w:p>
          <w:p w:rsidR="00D9384C" w:rsidRPr="00F50B1D" w:rsidP="006D76A7" w14:paraId="1F9C1EF3" w14:textId="77777777">
            <w:pPr>
              <w:pStyle w:val="ListParagraph"/>
              <w:numPr>
                <w:ilvl w:val="0"/>
                <w:numId w:val="20"/>
              </w:numPr>
              <w:ind w:left="707"/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DHCP and DN</w:t>
            </w:r>
            <w:r w:rsidRPr="00F50B1D" w:rsidR="000D3333">
              <w:rPr>
                <w:rFonts w:cstheme="minorHAnsi"/>
                <w:sz w:val="20"/>
                <w:szCs w:val="20"/>
              </w:rPr>
              <w:t>S servers</w:t>
            </w:r>
          </w:p>
          <w:p w:rsidR="006D76A7" w:rsidRPr="00F50B1D" w:rsidP="006D76A7" w14:paraId="435C0062" w14:textId="77777777">
            <w:pPr>
              <w:pStyle w:val="ListParagraph"/>
              <w:numPr>
                <w:ilvl w:val="0"/>
                <w:numId w:val="20"/>
              </w:numPr>
              <w:ind w:left="707"/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Active Directory</w:t>
            </w:r>
          </w:p>
          <w:p w:rsidR="00742599" w:rsidRPr="00F50B1D" w:rsidP="00D9384C" w14:paraId="3B877A9B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Managing a</w:t>
            </w:r>
            <w:r w:rsidRPr="00F50B1D" w:rsidR="00D9384C">
              <w:rPr>
                <w:rFonts w:cstheme="minorHAnsi"/>
                <w:sz w:val="20"/>
                <w:szCs w:val="20"/>
              </w:rPr>
              <w:t>dministrator multiple disjoint Active Directory Forests, Domains, DHCP, DNS and variou</w:t>
            </w:r>
            <w:r w:rsidRPr="00F50B1D">
              <w:rPr>
                <w:rFonts w:cstheme="minorHAnsi"/>
                <w:sz w:val="20"/>
                <w:szCs w:val="20"/>
              </w:rPr>
              <w:t>s other Infrastructure services</w:t>
            </w:r>
          </w:p>
          <w:p w:rsidR="00D9384C" w:rsidRPr="00F50B1D" w:rsidP="00D9384C" w14:paraId="57775F54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Maintaining t</w:t>
            </w:r>
            <w:r w:rsidRPr="00F50B1D">
              <w:rPr>
                <w:rFonts w:cstheme="minorHAnsi"/>
                <w:sz w:val="20"/>
                <w:szCs w:val="20"/>
              </w:rPr>
              <w:t>rust relationships setup,</w:t>
            </w:r>
            <w:r w:rsidRPr="00F50B1D" w:rsidR="000D3333">
              <w:rPr>
                <w:rFonts w:cstheme="minorHAnsi"/>
                <w:sz w:val="20"/>
                <w:szCs w:val="20"/>
              </w:rPr>
              <w:t xml:space="preserve"> </w:t>
            </w:r>
            <w:r w:rsidRPr="00F50B1D" w:rsidR="000D3333">
              <w:rPr>
                <w:rFonts w:cstheme="minorHAnsi"/>
                <w:sz w:val="20"/>
                <w:szCs w:val="20"/>
              </w:rPr>
              <w:t>dcpromo</w:t>
            </w:r>
            <w:r w:rsidRPr="00F50B1D" w:rsidR="000D3333">
              <w:rPr>
                <w:rFonts w:cstheme="minorHAnsi"/>
                <w:sz w:val="20"/>
                <w:szCs w:val="20"/>
              </w:rPr>
              <w:t xml:space="preserve"> and decommission of AD</w:t>
            </w:r>
          </w:p>
          <w:p w:rsidR="00D9384C" w:rsidRPr="00F50B1D" w:rsidP="00D9384C" w14:paraId="1990FD3F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Creating User accounts and Group policies as per the project requi</w:t>
            </w:r>
            <w:r w:rsidRPr="00F50B1D" w:rsidR="000D3333">
              <w:rPr>
                <w:rFonts w:cstheme="minorHAnsi"/>
                <w:sz w:val="20"/>
                <w:szCs w:val="20"/>
              </w:rPr>
              <w:t>rement</w:t>
            </w:r>
          </w:p>
          <w:p w:rsidR="00D9384C" w:rsidRPr="00F50B1D" w:rsidP="00D9384C" w14:paraId="6A502AA8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Generating</w:t>
            </w:r>
            <w:r w:rsidRPr="00F50B1D">
              <w:rPr>
                <w:rFonts w:cstheme="minorHAnsi"/>
                <w:sz w:val="20"/>
                <w:szCs w:val="20"/>
              </w:rPr>
              <w:t xml:space="preserve"> and managing OU </w:t>
            </w:r>
            <w:r w:rsidRPr="00F50B1D" w:rsidR="000D3333">
              <w:rPr>
                <w:rFonts w:cstheme="minorHAnsi"/>
                <w:sz w:val="20"/>
                <w:szCs w:val="20"/>
              </w:rPr>
              <w:t>architecture and Group Policies</w:t>
            </w:r>
          </w:p>
          <w:p w:rsidR="00D9384C" w:rsidRPr="00F50B1D" w:rsidP="00D9384C" w14:paraId="208167E5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Updating</w:t>
            </w:r>
            <w:r w:rsidRPr="00F50B1D">
              <w:rPr>
                <w:rFonts w:cstheme="minorHAnsi"/>
                <w:sz w:val="20"/>
                <w:szCs w:val="20"/>
              </w:rPr>
              <w:t>, patching and software install</w:t>
            </w:r>
            <w:r w:rsidRPr="00F50B1D" w:rsidR="000D3333">
              <w:rPr>
                <w:rFonts w:cstheme="minorHAnsi"/>
                <w:sz w:val="20"/>
                <w:szCs w:val="20"/>
              </w:rPr>
              <w:t>ations via group policies (GPO)</w:t>
            </w:r>
          </w:p>
          <w:p w:rsidR="00507720" w:rsidRPr="00F50B1D" w:rsidP="00FF65EF" w14:paraId="1F7B6F25" w14:textId="0D41D73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Ensuring the</w:t>
            </w:r>
            <w:r w:rsidRPr="00F50B1D">
              <w:rPr>
                <w:rFonts w:cstheme="minorHAnsi"/>
                <w:sz w:val="20"/>
                <w:szCs w:val="20"/>
              </w:rPr>
              <w:t xml:space="preserve"> production is not affected</w:t>
            </w:r>
            <w:r w:rsidRPr="00F50B1D">
              <w:rPr>
                <w:rFonts w:cstheme="minorHAnsi"/>
                <w:sz w:val="20"/>
                <w:szCs w:val="20"/>
              </w:rPr>
              <w:t xml:space="preserve"> </w:t>
            </w:r>
            <w:r w:rsidRPr="00F50B1D">
              <w:rPr>
                <w:rFonts w:cstheme="minorHAnsi"/>
                <w:sz w:val="20"/>
                <w:szCs w:val="20"/>
              </w:rPr>
              <w:t>by testing a</w:t>
            </w:r>
            <w:r w:rsidRPr="00F50B1D" w:rsidR="00F50B1D">
              <w:rPr>
                <w:rFonts w:cstheme="minorHAnsi"/>
                <w:sz w:val="20"/>
                <w:szCs w:val="20"/>
              </w:rPr>
              <w:t>ll the new Software</w:t>
            </w:r>
            <w:r w:rsidRPr="00F50B1D" w:rsidR="00D9384C">
              <w:rPr>
                <w:rFonts w:cstheme="minorHAnsi"/>
                <w:sz w:val="20"/>
                <w:szCs w:val="20"/>
              </w:rPr>
              <w:t xml:space="preserve"> / Hardware / Upgrades / Patches / Service Packs </w:t>
            </w:r>
          </w:p>
          <w:p w:rsidR="00D9384C" w:rsidRPr="00F50B1D" w:rsidP="00D9384C" w14:paraId="5D63A5B2" w14:textId="78BD8CD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Monitoring &amp; Preparing Downtime reports for the entire </w:t>
            </w:r>
            <w:r w:rsidRPr="00F50B1D" w:rsidR="00F50B1D">
              <w:rPr>
                <w:rFonts w:cstheme="minorHAnsi"/>
                <w:sz w:val="20"/>
                <w:szCs w:val="20"/>
              </w:rPr>
              <w:t>production server on daily, weekly &amp; monthly wise</w:t>
            </w:r>
          </w:p>
          <w:p w:rsidR="00D9384C" w:rsidRPr="00F50B1D" w:rsidP="00D9384C" w14:paraId="52D893E6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 xml:space="preserve">Managing </w:t>
            </w:r>
            <w:r w:rsidRPr="00F50B1D">
              <w:rPr>
                <w:rFonts w:cstheme="minorHAnsi"/>
                <w:sz w:val="20"/>
                <w:szCs w:val="20"/>
              </w:rPr>
              <w:t>Remote server admin</w:t>
            </w:r>
            <w:r w:rsidRPr="00F50B1D" w:rsidR="000D3333">
              <w:rPr>
                <w:rFonts w:cstheme="minorHAnsi"/>
                <w:sz w:val="20"/>
                <w:szCs w:val="20"/>
              </w:rPr>
              <w:t>istration Using HP ILO and DRAC</w:t>
            </w:r>
          </w:p>
          <w:p w:rsidR="00A85698" w:rsidRPr="00F50B1D" w:rsidP="005A1CD5" w14:paraId="59AED085" w14:textId="0A23F1B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F50B1D">
              <w:rPr>
                <w:rFonts w:cstheme="minorHAnsi"/>
                <w:sz w:val="20"/>
                <w:szCs w:val="20"/>
              </w:rPr>
              <w:t>Follow</w:t>
            </w:r>
            <w:r w:rsidRPr="00F50B1D" w:rsidR="00507720">
              <w:rPr>
                <w:rFonts w:cstheme="minorHAnsi"/>
                <w:sz w:val="20"/>
                <w:szCs w:val="20"/>
              </w:rPr>
              <w:t>ing</w:t>
            </w:r>
            <w:r w:rsidRPr="00F50B1D">
              <w:rPr>
                <w:rFonts w:cstheme="minorHAnsi"/>
                <w:sz w:val="20"/>
                <w:szCs w:val="20"/>
              </w:rPr>
              <w:t xml:space="preserve"> </w:t>
            </w:r>
            <w:r w:rsidRPr="00F50B1D" w:rsidR="00C67CF9">
              <w:rPr>
                <w:rFonts w:cstheme="minorHAnsi"/>
                <w:sz w:val="20"/>
                <w:szCs w:val="20"/>
              </w:rPr>
              <w:t xml:space="preserve">escalation </w:t>
            </w:r>
            <w:r w:rsidRPr="00F50B1D">
              <w:rPr>
                <w:rFonts w:cstheme="minorHAnsi"/>
                <w:sz w:val="20"/>
                <w:szCs w:val="20"/>
              </w:rPr>
              <w:t>matrix for resoluti</w:t>
            </w:r>
            <w:r w:rsidRPr="00F50B1D" w:rsidR="000D3333">
              <w:rPr>
                <w:rFonts w:cstheme="minorHAnsi"/>
                <w:sz w:val="20"/>
                <w:szCs w:val="20"/>
              </w:rPr>
              <w:t>on of issues as per defined SLA</w:t>
            </w:r>
          </w:p>
        </w:tc>
        <w:tc>
          <w:tcPr>
            <w:tcW w:w="291" w:type="dxa"/>
          </w:tcPr>
          <w:p w:rsidR="00A85698" w:rsidRPr="0074489A" w:rsidP="00DC1400" w14:paraId="228262B9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722FC9" w:rsidRPr="0074489A" w:rsidP="007255C5" w14:paraId="73E19EDC" w14:textId="77777777">
      <w:pPr>
        <w:tabs>
          <w:tab w:val="left" w:pos="0"/>
        </w:tabs>
        <w:rPr>
          <w:rFonts w:cstheme="minorHAns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width:1pt;height:1pt;margin-top:0;margin-left:0;position:absolute;z-index:251658240">
            <v:imagedata r:id="rId7"/>
          </v:shape>
        </w:pict>
      </w:r>
    </w:p>
    <w:sectPr w:rsidSect="00A85698">
      <w:pgSz w:w="11906" w:h="16838" w:code="9"/>
      <w:pgMar w:top="0" w:right="720" w:bottom="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8.5pt;height:8.5pt" o:bullet="t">
        <v:imagedata r:id="rId1" o:title="bullet"/>
      </v:shape>
    </w:pict>
  </w:numPicBullet>
  <w:numPicBullet w:numPicBulletId="1">
    <w:pict>
      <v:shape id="_x0000_i1026" type="#_x0000_t75" style="width:8.5pt;height:8.5pt" o:bullet="t">
        <v:imagedata r:id="rId2" o:title="bullet-grey"/>
      </v:shape>
    </w:pict>
  </w:numPicBullet>
  <w:numPicBullet w:numPicBulletId="2">
    <w:pict>
      <v:shape id="_x0000_i1027" type="#_x0000_t75" style="width:14.5pt;height:14.5pt" o:bullet="t">
        <v:imagedata r:id="rId3" o:title=""/>
      </v:shape>
    </w:pict>
  </w:numPicBullet>
  <w:numPicBullet w:numPicBulletId="3">
    <w:pict>
      <v:shape id="_x0000_i1028" type="#_x0000_t75" style="width:23pt;height:23pt" o:bullet="t">
        <v:imagedata r:id="rId4" o:title="pointer"/>
      </v:shape>
    </w:pict>
  </w:numPicBullet>
  <w:numPicBullet w:numPicBulletId="4">
    <w:pict>
      <v:shape id="_x0000_i1029" type="#_x0000_t75" style="width:42pt;height:42pt" o:bullet="t">
        <v:imagedata r:id="rId5" o:title="vsagde"/>
      </v:shape>
    </w:pict>
  </w:numPicBullet>
  <w:abstractNum w:abstractNumId="0">
    <w:nsid w:val="00000004"/>
    <w:multiLevelType w:val="hybridMultilevel"/>
    <w:tmpl w:val="9EE2E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77F90"/>
    <w:multiLevelType w:val="hybridMultilevel"/>
    <w:tmpl w:val="F7B6AC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247CC"/>
    <w:multiLevelType w:val="hybridMultilevel"/>
    <w:tmpl w:val="294C8E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B2392"/>
    <w:multiLevelType w:val="hybridMultilevel"/>
    <w:tmpl w:val="A5FE70D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00958"/>
    <w:multiLevelType w:val="hybridMultilevel"/>
    <w:tmpl w:val="B3485D90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9EF1224"/>
    <w:multiLevelType w:val="hybridMultilevel"/>
    <w:tmpl w:val="2F0C4452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293B6AB5"/>
    <w:multiLevelType w:val="hybridMultilevel"/>
    <w:tmpl w:val="D9A2B7F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370975"/>
    <w:multiLevelType w:val="hybridMultilevel"/>
    <w:tmpl w:val="1ABAD7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D4833"/>
    <w:multiLevelType w:val="multilevel"/>
    <w:tmpl w:val="FBB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C82046"/>
    <w:multiLevelType w:val="hybridMultilevel"/>
    <w:tmpl w:val="8D22E1D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AA10C5"/>
    <w:multiLevelType w:val="hybridMultilevel"/>
    <w:tmpl w:val="1290A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BE2701"/>
    <w:multiLevelType w:val="hybridMultilevel"/>
    <w:tmpl w:val="16DC443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61140"/>
    <w:multiLevelType w:val="hybridMultilevel"/>
    <w:tmpl w:val="CC705C3C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>
    <w:nsid w:val="691D4476"/>
    <w:multiLevelType w:val="hybridMultilevel"/>
    <w:tmpl w:val="587AB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733516"/>
    <w:multiLevelType w:val="hybridMultilevel"/>
    <w:tmpl w:val="7424FB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33293E"/>
    <w:multiLevelType w:val="hybridMultilevel"/>
    <w:tmpl w:val="F65CD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B9112D"/>
    <w:multiLevelType w:val="hybridMultilevel"/>
    <w:tmpl w:val="2B2201A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8C7289"/>
    <w:multiLevelType w:val="hybridMultilevel"/>
    <w:tmpl w:val="A01E3208"/>
    <w:lvl w:ilvl="0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19">
    <w:nsid w:val="7BB52DCB"/>
    <w:multiLevelType w:val="hybridMultilevel"/>
    <w:tmpl w:val="1C1A87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4"/>
  </w:num>
  <w:num w:numId="5">
    <w:abstractNumId w:val="13"/>
  </w:num>
  <w:num w:numId="6">
    <w:abstractNumId w:val="7"/>
  </w:num>
  <w:num w:numId="7">
    <w:abstractNumId w:val="10"/>
  </w:num>
  <w:num w:numId="8">
    <w:abstractNumId w:val="17"/>
  </w:num>
  <w:num w:numId="9">
    <w:abstractNumId w:val="5"/>
  </w:num>
  <w:num w:numId="10">
    <w:abstractNumId w:val="6"/>
  </w:num>
  <w:num w:numId="11">
    <w:abstractNumId w:val="2"/>
  </w:num>
  <w:num w:numId="12">
    <w:abstractNumId w:val="18"/>
  </w:num>
  <w:num w:numId="13">
    <w:abstractNumId w:val="19"/>
  </w:num>
  <w:num w:numId="14">
    <w:abstractNumId w:val="11"/>
  </w:num>
  <w:num w:numId="15">
    <w:abstractNumId w:val="15"/>
  </w:num>
  <w:num w:numId="16">
    <w:abstractNumId w:val="16"/>
  </w:num>
  <w:num w:numId="17">
    <w:abstractNumId w:val="14"/>
  </w:num>
  <w:num w:numId="18">
    <w:abstractNumId w:val="0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C7"/>
    <w:rsid w:val="000043A4"/>
    <w:rsid w:val="000160F7"/>
    <w:rsid w:val="0002017B"/>
    <w:rsid w:val="00032D44"/>
    <w:rsid w:val="00036F84"/>
    <w:rsid w:val="00037C81"/>
    <w:rsid w:val="00054217"/>
    <w:rsid w:val="00054334"/>
    <w:rsid w:val="0008518C"/>
    <w:rsid w:val="000B2531"/>
    <w:rsid w:val="000B4D61"/>
    <w:rsid w:val="000B6DED"/>
    <w:rsid w:val="000C0D27"/>
    <w:rsid w:val="000C49DD"/>
    <w:rsid w:val="000D1D44"/>
    <w:rsid w:val="000D3333"/>
    <w:rsid w:val="00110688"/>
    <w:rsid w:val="00113345"/>
    <w:rsid w:val="00121373"/>
    <w:rsid w:val="00167F35"/>
    <w:rsid w:val="001A11D9"/>
    <w:rsid w:val="001B2B22"/>
    <w:rsid w:val="001C1D53"/>
    <w:rsid w:val="001D5D18"/>
    <w:rsid w:val="001D68BC"/>
    <w:rsid w:val="001E29B5"/>
    <w:rsid w:val="001E3EFB"/>
    <w:rsid w:val="001E7456"/>
    <w:rsid w:val="002029CE"/>
    <w:rsid w:val="00203213"/>
    <w:rsid w:val="0020419C"/>
    <w:rsid w:val="00206B5C"/>
    <w:rsid w:val="00237DFB"/>
    <w:rsid w:val="00251DF5"/>
    <w:rsid w:val="002531B6"/>
    <w:rsid w:val="002638A3"/>
    <w:rsid w:val="00281543"/>
    <w:rsid w:val="002B5473"/>
    <w:rsid w:val="00304CF1"/>
    <w:rsid w:val="00345B23"/>
    <w:rsid w:val="00351515"/>
    <w:rsid w:val="003A79AD"/>
    <w:rsid w:val="003C27DE"/>
    <w:rsid w:val="003C67FD"/>
    <w:rsid w:val="003D2FC4"/>
    <w:rsid w:val="003D3EEE"/>
    <w:rsid w:val="003E32CC"/>
    <w:rsid w:val="00401C2E"/>
    <w:rsid w:val="00403C5B"/>
    <w:rsid w:val="004103E1"/>
    <w:rsid w:val="0044325A"/>
    <w:rsid w:val="00450376"/>
    <w:rsid w:val="00461E61"/>
    <w:rsid w:val="00465040"/>
    <w:rsid w:val="0047646C"/>
    <w:rsid w:val="00484274"/>
    <w:rsid w:val="004B2751"/>
    <w:rsid w:val="004E757A"/>
    <w:rsid w:val="004F7765"/>
    <w:rsid w:val="00507720"/>
    <w:rsid w:val="0051339E"/>
    <w:rsid w:val="005151E7"/>
    <w:rsid w:val="00520F6D"/>
    <w:rsid w:val="00521964"/>
    <w:rsid w:val="00543313"/>
    <w:rsid w:val="00550FF3"/>
    <w:rsid w:val="0059440A"/>
    <w:rsid w:val="00595596"/>
    <w:rsid w:val="005A1CD5"/>
    <w:rsid w:val="005B4922"/>
    <w:rsid w:val="005C3931"/>
    <w:rsid w:val="005E7F75"/>
    <w:rsid w:val="005F3323"/>
    <w:rsid w:val="006429F5"/>
    <w:rsid w:val="00645F89"/>
    <w:rsid w:val="00684CA4"/>
    <w:rsid w:val="0069044A"/>
    <w:rsid w:val="00696DE9"/>
    <w:rsid w:val="006A11CE"/>
    <w:rsid w:val="006A339A"/>
    <w:rsid w:val="006A612E"/>
    <w:rsid w:val="006B55AD"/>
    <w:rsid w:val="006C25D8"/>
    <w:rsid w:val="006D4E7E"/>
    <w:rsid w:val="006D76A7"/>
    <w:rsid w:val="006E2563"/>
    <w:rsid w:val="006F03CD"/>
    <w:rsid w:val="00707512"/>
    <w:rsid w:val="007128E4"/>
    <w:rsid w:val="00713EFD"/>
    <w:rsid w:val="00722FC9"/>
    <w:rsid w:val="007255C5"/>
    <w:rsid w:val="00733BE8"/>
    <w:rsid w:val="0073696B"/>
    <w:rsid w:val="00737E39"/>
    <w:rsid w:val="00742599"/>
    <w:rsid w:val="0074489A"/>
    <w:rsid w:val="007631E5"/>
    <w:rsid w:val="00766F55"/>
    <w:rsid w:val="00793700"/>
    <w:rsid w:val="007B665E"/>
    <w:rsid w:val="007E0313"/>
    <w:rsid w:val="008161BC"/>
    <w:rsid w:val="00821C10"/>
    <w:rsid w:val="0082425F"/>
    <w:rsid w:val="00876A4C"/>
    <w:rsid w:val="0087760C"/>
    <w:rsid w:val="0088620B"/>
    <w:rsid w:val="00887533"/>
    <w:rsid w:val="0088778D"/>
    <w:rsid w:val="00891A3C"/>
    <w:rsid w:val="008B05A3"/>
    <w:rsid w:val="008B3BC3"/>
    <w:rsid w:val="008B6C6A"/>
    <w:rsid w:val="008D5E74"/>
    <w:rsid w:val="00906F28"/>
    <w:rsid w:val="00975DF7"/>
    <w:rsid w:val="00976D4B"/>
    <w:rsid w:val="00980D87"/>
    <w:rsid w:val="0098256C"/>
    <w:rsid w:val="009A63E4"/>
    <w:rsid w:val="009C72AB"/>
    <w:rsid w:val="009D1781"/>
    <w:rsid w:val="009E771A"/>
    <w:rsid w:val="009F2A13"/>
    <w:rsid w:val="00A25FCB"/>
    <w:rsid w:val="00A320FE"/>
    <w:rsid w:val="00A33EBC"/>
    <w:rsid w:val="00A44411"/>
    <w:rsid w:val="00A56A19"/>
    <w:rsid w:val="00A575FD"/>
    <w:rsid w:val="00A62D8F"/>
    <w:rsid w:val="00A67B73"/>
    <w:rsid w:val="00A735ED"/>
    <w:rsid w:val="00A75BCB"/>
    <w:rsid w:val="00A85698"/>
    <w:rsid w:val="00A9093E"/>
    <w:rsid w:val="00AB50C8"/>
    <w:rsid w:val="00AB6E5F"/>
    <w:rsid w:val="00AD1997"/>
    <w:rsid w:val="00AD5F67"/>
    <w:rsid w:val="00AD6275"/>
    <w:rsid w:val="00B367DF"/>
    <w:rsid w:val="00B449B1"/>
    <w:rsid w:val="00B61E6C"/>
    <w:rsid w:val="00B66799"/>
    <w:rsid w:val="00B73A82"/>
    <w:rsid w:val="00B75E6B"/>
    <w:rsid w:val="00B9284E"/>
    <w:rsid w:val="00B92F6C"/>
    <w:rsid w:val="00BE4FE0"/>
    <w:rsid w:val="00C04699"/>
    <w:rsid w:val="00C22B9A"/>
    <w:rsid w:val="00C23E15"/>
    <w:rsid w:val="00C32EA4"/>
    <w:rsid w:val="00C67CF9"/>
    <w:rsid w:val="00C9032A"/>
    <w:rsid w:val="00CF6FF5"/>
    <w:rsid w:val="00D03A44"/>
    <w:rsid w:val="00D05921"/>
    <w:rsid w:val="00D070C7"/>
    <w:rsid w:val="00D232E1"/>
    <w:rsid w:val="00D33527"/>
    <w:rsid w:val="00D35553"/>
    <w:rsid w:val="00D36F5E"/>
    <w:rsid w:val="00D37B04"/>
    <w:rsid w:val="00D40700"/>
    <w:rsid w:val="00D51D8C"/>
    <w:rsid w:val="00D567FB"/>
    <w:rsid w:val="00D65EDD"/>
    <w:rsid w:val="00D70654"/>
    <w:rsid w:val="00D72D4B"/>
    <w:rsid w:val="00D750E9"/>
    <w:rsid w:val="00D829FF"/>
    <w:rsid w:val="00D910DC"/>
    <w:rsid w:val="00D9384C"/>
    <w:rsid w:val="00DA5410"/>
    <w:rsid w:val="00DB09F3"/>
    <w:rsid w:val="00DC1400"/>
    <w:rsid w:val="00DC3836"/>
    <w:rsid w:val="00DC5EA1"/>
    <w:rsid w:val="00DE20AA"/>
    <w:rsid w:val="00E10910"/>
    <w:rsid w:val="00E2622C"/>
    <w:rsid w:val="00E275C9"/>
    <w:rsid w:val="00E52177"/>
    <w:rsid w:val="00E53093"/>
    <w:rsid w:val="00E54D66"/>
    <w:rsid w:val="00E65FD7"/>
    <w:rsid w:val="00E843AC"/>
    <w:rsid w:val="00EA057A"/>
    <w:rsid w:val="00EA48D8"/>
    <w:rsid w:val="00F319B1"/>
    <w:rsid w:val="00F40818"/>
    <w:rsid w:val="00F4214C"/>
    <w:rsid w:val="00F427DA"/>
    <w:rsid w:val="00F50B1D"/>
    <w:rsid w:val="00F80200"/>
    <w:rsid w:val="00FA640D"/>
    <w:rsid w:val="00FA6DB8"/>
    <w:rsid w:val="00FB15DB"/>
    <w:rsid w:val="00FB256D"/>
    <w:rsid w:val="00FB49EC"/>
    <w:rsid w:val="00FE5316"/>
    <w:rsid w:val="00FF65EF"/>
    <w:rsid w:val="00FF79CF"/>
  </w:rsids>
  <w:docVars>
    <w:docVar w:name="__Grammarly_42___1" w:val="H4sIAAAAAAAEAKtWcslP9kxRslIyNDYyMjYzNTAxMjU3MLIwMTJT0lEKTi0uzszPAykwrAUAx8HREi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CD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84C"/>
    <w:pPr>
      <w:keepNext/>
      <w:keepLines/>
      <w:spacing w:before="40" w:after="0" w:line="240" w:lineRule="auto"/>
      <w:outlineLvl w:val="1"/>
    </w:pPr>
    <w:rPr>
      <w:rFonts w:ascii="Calibri" w:eastAsia="SimSun" w:hAnsi="Calibri" w:cs="SimSun"/>
      <w:color w:val="0B529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384C"/>
    <w:rPr>
      <w:rFonts w:ascii="Calibri" w:eastAsia="SimSun" w:hAnsi="Calibri" w:cs="SimSun"/>
      <w:color w:val="0B5294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6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6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0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114002cebbd058724a6ea05073314c18134f530e18705c4458440321091b5b581108150615405e5b014356014b4450530401195c1333471b1b1115485c5b0a5848011503504e1c180c571833471b1b001445515d09535601514841481f0f2b561358191b195115495d0c00584e4209430247460c590858184508105042445b0c0f054e4108120211474a411b1213471b1b1117415f58015743140d13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3" ma:contentTypeDescription="Create a new document." ma:contentTypeScope="" ma:versionID="a40424dc367510dbfdc43814903211a1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38de2d5a7493d1ce958c01738b29f992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A9DE04-0DD6-41E6-8E5B-081CDFDD9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725C52-D93A-4DD3-AAB1-4BB295503BD2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3.xml><?xml version="1.0" encoding="utf-8"?>
<ds:datastoreItem xmlns:ds="http://schemas.openxmlformats.org/officeDocument/2006/customXml" ds:itemID="{B479826B-FBA8-4761-A412-44E286CF77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Geetika Yadav</cp:lastModifiedBy>
  <cp:revision>2</cp:revision>
  <dcterms:created xsi:type="dcterms:W3CDTF">2023-05-12T11:22:00Z</dcterms:created>
  <dcterms:modified xsi:type="dcterms:W3CDTF">2023-05-12T11:22:00Z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