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End-to-End Marketplace App Business, Product, Legal &amp; Development Plan (12 Months)</w:t>
      </w:r>
    </w:p>
    <w:p>
      <w:pPr>
        <w:pStyle w:val="Heading1"/>
      </w:pPr>
      <w:r>
        <w:t>1. Vision &amp; Objective</w:t>
      </w:r>
    </w:p>
    <w:p>
      <w:r>
        <w:t>Build a trusted peer-to-peer marketplace enabling users to list, request, bargain, chat, and transact safely with optional delivery and monetization features.</w:t>
      </w:r>
    </w:p>
    <w:p>
      <w:pPr>
        <w:pStyle w:val="Heading1"/>
      </w:pPr>
      <w:r>
        <w:t>2. Product Scope</w:t>
      </w:r>
    </w:p>
    <w:p>
      <w:r>
        <w:t>Platform connects 'Givers' (sellers) and 'Borrowers' (buyers). Includes listings, requests, chat, delivery options, and monetization through listings, boosts, and subscriptions.</w:t>
      </w:r>
    </w:p>
    <w:p>
      <w:pPr>
        <w:pStyle w:val="Heading1"/>
      </w:pPr>
      <w:r>
        <w:t>3. MVP Definition (Months 0–1)</w:t>
      </w:r>
    </w:p>
    <w:p>
      <w:r>
        <w:t>User authentication, profile, address management, item listing with image upload, request system, chat with regex restriction, basic delivery (self/seller), and limited free listings.</w:t>
      </w:r>
    </w:p>
    <w:p>
      <w:pPr>
        <w:pStyle w:val="Heading1"/>
      </w:pPr>
      <w:r>
        <w:t>4. Functional Requirements</w:t>
      </w:r>
    </w:p>
    <w:p>
      <w:r>
        <w:t>- User: Signup/Login, Profile, Address CRUD</w:t>
        <w:br/>
        <w:t>- Listings: Create, Edit, Delete, View</w:t>
        <w:br/>
        <w:t>- Request System: Send, Accept, Reject</w:t>
        <w:br/>
        <w:t>- Chat: Real-time, restricted</w:t>
        <w:br/>
        <w:t>- Delivery: Select type</w:t>
        <w:br/>
        <w:t>- Notifications: Basic alerts</w:t>
      </w:r>
    </w:p>
    <w:p>
      <w:pPr>
        <w:pStyle w:val="Heading1"/>
      </w:pPr>
      <w:r>
        <w:t>5. Technical Architecture</w:t>
      </w:r>
    </w:p>
    <w:p>
      <w:r>
        <w:t>Frontend: Android (Kotlin)</w:t>
        <w:br/>
        <w:t>Backend: Node.js + Express</w:t>
        <w:br/>
        <w:t>Database: PostgreSQL/MongoDB</w:t>
        <w:br/>
        <w:t>Chat: Socket.IO</w:t>
        <w:br/>
        <w:t>Storage: Cloudinary/AWS S3</w:t>
        <w:br/>
        <w:t>Payments: Razorpay</w:t>
      </w:r>
    </w:p>
    <w:p>
      <w:pPr>
        <w:pStyle w:val="Heading1"/>
      </w:pPr>
      <w:r>
        <w:t>6. Legal &amp; Compliance</w:t>
      </w:r>
    </w:p>
    <w:p>
      <w:r>
        <w:t>Register company (OPC/Pvt Ltd), GST registration, Terms &amp; Conditions, Privacy Policy, Refund Policy.</w:t>
      </w:r>
    </w:p>
    <w:p>
      <w:r>
        <w:t>Platform acts as intermediary and is not liable for user disputes unless using platform-controlled delivery.</w:t>
      </w:r>
    </w:p>
    <w:p>
      <w:pPr>
        <w:pStyle w:val="Heading1"/>
      </w:pPr>
      <w:r>
        <w:t>7. Platform Policies</w:t>
      </w:r>
    </w:p>
    <w:p>
      <w:pPr>
        <w:pStyle w:val="Heading2"/>
      </w:pPr>
      <w:r>
        <w:t>7.1 Terms &amp; Conditions</w:t>
      </w:r>
    </w:p>
    <w:p>
      <w:r>
        <w:t>Defines platform role as intermediary. Limits liability. Users responsible for transactions.</w:t>
      </w:r>
    </w:p>
    <w:p>
      <w:pPr>
        <w:pStyle w:val="Heading2"/>
      </w:pPr>
      <w:r>
        <w:t>7.2 Refund Policy</w:t>
      </w:r>
    </w:p>
    <w:p>
      <w:r>
        <w:t>Refund only for platform charges if unused or failed. No refunds for peer transactions.</w:t>
      </w:r>
    </w:p>
    <w:p>
      <w:pPr>
        <w:pStyle w:val="Heading2"/>
      </w:pPr>
      <w:r>
        <w:t>7.3 Damage Responsibility</w:t>
      </w:r>
    </w:p>
    <w:p>
      <w:r>
        <w:t>Self pickup: buyer responsible. Seller delivery: seller responsible. Platform delivery: platform responsible (future).</w:t>
      </w:r>
    </w:p>
    <w:p>
      <w:pPr>
        <w:pStyle w:val="Heading2"/>
      </w:pPr>
      <w:r>
        <w:t>7.4 Dispute Policy</w:t>
      </w:r>
    </w:p>
    <w:p>
      <w:r>
        <w:t>Users can raise disputes. Admin manually resolves. Actions: warning, ban, resolution.</w:t>
      </w:r>
    </w:p>
    <w:p>
      <w:pPr>
        <w:pStyle w:val="Heading1"/>
      </w:pPr>
      <w:r>
        <w:t>8. Revenue Model</w:t>
      </w:r>
    </w:p>
    <w:p>
      <w:r>
        <w:t>Seller pays per listing after free quota. Boosts for visibility. Buyer pays for contact unlock or subscription.</w:t>
      </w:r>
    </w:p>
    <w:p>
      <w:pPr>
        <w:pStyle w:val="Heading1"/>
      </w:pPr>
      <w:r>
        <w:t>9. Development Strategy</w:t>
      </w:r>
    </w:p>
    <w:p>
      <w:pPr>
        <w:pStyle w:val="Heading2"/>
      </w:pPr>
      <w:r>
        <w:t>Phase 1: MVP (Month 1)</w:t>
      </w:r>
    </w:p>
    <w:p>
      <w:r>
        <w:t>Fix core bugs, implement listing, chat, delivery, and launch with limited users.</w:t>
      </w:r>
    </w:p>
    <w:p>
      <w:r>
        <w:t>Milestone: Working product with 50 users.</w:t>
      </w:r>
    </w:p>
    <w:p>
      <w:pPr>
        <w:pStyle w:val="Heading2"/>
      </w:pPr>
      <w:r>
        <w:t>Phase 2: Stabilization (Months 2–3)</w:t>
      </w:r>
    </w:p>
    <w:p>
      <w:r>
        <w:t>Improve performance, add payments, refine UX.</w:t>
      </w:r>
    </w:p>
    <w:p>
      <w:r>
        <w:t>Milestone: 500 users.</w:t>
      </w:r>
    </w:p>
    <w:p>
      <w:pPr>
        <w:pStyle w:val="Heading2"/>
      </w:pPr>
      <w:r>
        <w:t>Phase 3: Monetization (Months 3–6)</w:t>
      </w:r>
    </w:p>
    <w:p>
      <w:r>
        <w:t>Add boosts, subscriptions, seller ratings.</w:t>
      </w:r>
    </w:p>
    <w:p>
      <w:r>
        <w:t>Milestone: First revenue.</w:t>
      </w:r>
    </w:p>
    <w:p>
      <w:pPr>
        <w:pStyle w:val="Heading2"/>
      </w:pPr>
      <w:r>
        <w:t>Phase 4: Expansion (Months 6–9)</w:t>
      </w:r>
    </w:p>
    <w:p>
      <w:r>
        <w:t>Add in-app delivery, trust systems, fraud detection.</w:t>
      </w:r>
    </w:p>
    <w:p>
      <w:r>
        <w:t>Milestone: Scale to multiple cities.</w:t>
      </w:r>
    </w:p>
    <w:p>
      <w:pPr>
        <w:pStyle w:val="Heading2"/>
      </w:pPr>
      <w:r>
        <w:t>Phase 5: Scale (Months 9–12)</w:t>
      </w:r>
    </w:p>
    <w:p>
      <w:r>
        <w:t>AI recommendations, advanced analytics, investor readiness.</w:t>
      </w:r>
    </w:p>
    <w:p>
      <w:r>
        <w:t>Milestone: Funding ready.</w:t>
      </w:r>
    </w:p>
    <w:p>
      <w:pPr>
        <w:pStyle w:val="Heading1"/>
      </w:pPr>
      <w:r>
        <w:t>10. Risks &amp; Mitigation</w:t>
      </w:r>
    </w:p>
    <w:p>
      <w:r>
        <w:t>Fraud → KYC</w:t>
        <w:br/>
        <w:t>Off-platform deals → chat restriction</w:t>
        <w:br/>
        <w:t>Low users → focus on supply first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