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1A39D" w14:textId="2C7DABE0" w:rsidR="00730348" w:rsidRDefault="00730348">
      <w:r>
        <w:t xml:space="preserve">ASSIGNMENT MODULE </w:t>
      </w:r>
      <w:proofErr w:type="gramStart"/>
      <w:r>
        <w:t>4 :</w:t>
      </w:r>
      <w:proofErr w:type="gramEnd"/>
      <w:r>
        <w:t xml:space="preserve"> Troubleshooting and Helpdesk</w:t>
      </w:r>
    </w:p>
    <w:p w14:paraId="25E9FDC1" w14:textId="77777777" w:rsidR="00730348" w:rsidRDefault="00730348"/>
    <w:p w14:paraId="71EEF166" w14:textId="3B049CCD" w:rsidR="00730348" w:rsidRDefault="00730348">
      <w:r w:rsidRPr="00730348">
        <w:t>Section 1: Multiple Choice</w:t>
      </w:r>
    </w:p>
    <w:p w14:paraId="00B828B4" w14:textId="77777777" w:rsidR="00730348" w:rsidRDefault="00730348">
      <w:r w:rsidRPr="00730348">
        <w:t xml:space="preserve">1. What is the first step in the troubleshooting process? </w:t>
      </w:r>
    </w:p>
    <w:p w14:paraId="3B69ECDF" w14:textId="77777777" w:rsidR="00730348" w:rsidRDefault="00730348">
      <w:r w:rsidRPr="00730348">
        <w:t xml:space="preserve">a) Implementing a solution </w:t>
      </w:r>
    </w:p>
    <w:p w14:paraId="6575ED3B" w14:textId="77777777" w:rsidR="00730348" w:rsidRDefault="00730348">
      <w:r w:rsidRPr="00730348">
        <w:t xml:space="preserve">b) Identifying the problem </w:t>
      </w:r>
    </w:p>
    <w:p w14:paraId="3795082E" w14:textId="77777777" w:rsidR="00730348" w:rsidRDefault="00730348">
      <w:r w:rsidRPr="00730348">
        <w:t xml:space="preserve">c) Testing the solution </w:t>
      </w:r>
    </w:p>
    <w:p w14:paraId="18ED2CAE" w14:textId="77777777" w:rsidR="00730348" w:rsidRDefault="00730348">
      <w:r w:rsidRPr="00730348">
        <w:t xml:space="preserve">d) Documenting the solution </w:t>
      </w:r>
    </w:p>
    <w:p w14:paraId="04FD1B14" w14:textId="192B2022" w:rsidR="00730348" w:rsidRDefault="00730348">
      <w:r>
        <w:t>ANS:</w:t>
      </w:r>
      <w:r w:rsidRPr="00730348">
        <w:rPr>
          <w:rFonts w:ascii="Arial" w:hAnsi="Arial" w:cs="Arial"/>
          <w:b/>
          <w:bCs/>
          <w:color w:val="374151"/>
          <w:bdr w:val="single" w:sz="2" w:space="0" w:color="E5E7EB" w:frame="1"/>
          <w:shd w:val="clear" w:color="auto" w:fill="FFFFFF"/>
        </w:rPr>
        <w:t xml:space="preserve"> </w:t>
      </w:r>
      <w:r w:rsidRPr="00730348">
        <w:rPr>
          <w:b/>
          <w:bCs/>
        </w:rPr>
        <w:t>b) Identifying the problem</w:t>
      </w:r>
    </w:p>
    <w:p w14:paraId="39E19C47" w14:textId="77777777" w:rsidR="00730348" w:rsidRDefault="00730348">
      <w:r w:rsidRPr="00730348">
        <w:t xml:space="preserve">2. Which of the following tools is commonly used to diagnose hardware issues by testing electrical connections? </w:t>
      </w:r>
    </w:p>
    <w:p w14:paraId="5299DF68" w14:textId="77777777" w:rsidR="00730348" w:rsidRDefault="00730348">
      <w:r w:rsidRPr="00730348">
        <w:t xml:space="preserve">a) Loopback plug </w:t>
      </w:r>
    </w:p>
    <w:p w14:paraId="032986A5" w14:textId="77777777" w:rsidR="00730348" w:rsidRDefault="00730348">
      <w:r w:rsidRPr="00730348">
        <w:t xml:space="preserve">b) Toner probe </w:t>
      </w:r>
    </w:p>
    <w:p w14:paraId="219FBE3D" w14:textId="77777777" w:rsidR="00730348" w:rsidRDefault="00730348">
      <w:r w:rsidRPr="00730348">
        <w:t xml:space="preserve">c) </w:t>
      </w:r>
      <w:proofErr w:type="spellStart"/>
      <w:r w:rsidRPr="00730348">
        <w:t>Multimeter</w:t>
      </w:r>
      <w:proofErr w:type="spellEnd"/>
      <w:r w:rsidRPr="00730348">
        <w:t xml:space="preserve"> </w:t>
      </w:r>
    </w:p>
    <w:p w14:paraId="4C28946A" w14:textId="77777777" w:rsidR="00730348" w:rsidRDefault="00730348">
      <w:r w:rsidRPr="00730348">
        <w:t xml:space="preserve">d) Cable tester </w:t>
      </w:r>
    </w:p>
    <w:p w14:paraId="0ECE4F5B" w14:textId="46871C90" w:rsidR="00730348" w:rsidRDefault="00730348">
      <w:r>
        <w:t xml:space="preserve">ANS: </w:t>
      </w:r>
      <w:r w:rsidRPr="00730348">
        <w:rPr>
          <w:b/>
          <w:bCs/>
        </w:rPr>
        <w:t xml:space="preserve">c) </w:t>
      </w:r>
      <w:proofErr w:type="spellStart"/>
      <w:r w:rsidRPr="00730348">
        <w:rPr>
          <w:b/>
          <w:bCs/>
        </w:rPr>
        <w:t>Multimeter</w:t>
      </w:r>
      <w:proofErr w:type="spellEnd"/>
    </w:p>
    <w:p w14:paraId="66EB987C" w14:textId="77777777" w:rsidR="00730348" w:rsidRDefault="00730348">
      <w:r w:rsidRPr="00730348">
        <w:t xml:space="preserve">3. Which Windows utility can be used to view system logs, monitor performance, and diagnose hardware and software issues? </w:t>
      </w:r>
    </w:p>
    <w:p w14:paraId="46AFDDAC" w14:textId="77777777" w:rsidR="00730348" w:rsidRDefault="00730348">
      <w:r w:rsidRPr="00730348">
        <w:t xml:space="preserve">a) Task Manager </w:t>
      </w:r>
    </w:p>
    <w:p w14:paraId="6AEB802B" w14:textId="77777777" w:rsidR="00730348" w:rsidRDefault="00730348">
      <w:r w:rsidRPr="00730348">
        <w:t xml:space="preserve">b) Device Manager </w:t>
      </w:r>
    </w:p>
    <w:p w14:paraId="24A93A8E" w14:textId="77777777" w:rsidR="00730348" w:rsidRDefault="00730348">
      <w:r w:rsidRPr="00730348">
        <w:t xml:space="preserve">c) Event Viewer </w:t>
      </w:r>
    </w:p>
    <w:p w14:paraId="5FDC35DD" w14:textId="67A0F378" w:rsidR="00730348" w:rsidRDefault="00730348">
      <w:r w:rsidRPr="00730348">
        <w:t>d) Control Panel</w:t>
      </w:r>
    </w:p>
    <w:p w14:paraId="55D8BC35" w14:textId="1C16B484" w:rsidR="00730348" w:rsidRDefault="00730348">
      <w:pPr>
        <w:rPr>
          <w:b/>
          <w:bCs/>
        </w:rPr>
      </w:pPr>
      <w:r>
        <w:t xml:space="preserve">ANS: </w:t>
      </w:r>
      <w:r w:rsidRPr="00730348">
        <w:rPr>
          <w:b/>
          <w:bCs/>
        </w:rPr>
        <w:t>c) Event Viewer</w:t>
      </w:r>
    </w:p>
    <w:p w14:paraId="0D4280FF" w14:textId="35B6BDCC" w:rsidR="00730348" w:rsidRDefault="00730348">
      <w:r w:rsidRPr="00730348">
        <w:t>Section 2: True or False</w:t>
      </w:r>
    </w:p>
    <w:p w14:paraId="0BEC21F7" w14:textId="77777777" w:rsidR="00730348" w:rsidRDefault="00730348">
      <w:r w:rsidRPr="00730348">
        <w:t>4. True or False: Safe Mode is a diagnostic mode in Windows that loads only essential system services and drivers, allowing users to troubleshoot and fix problems with the operating system.</w:t>
      </w:r>
    </w:p>
    <w:p w14:paraId="2DC07F0A" w14:textId="13F99B1C" w:rsidR="00730348" w:rsidRPr="00730348" w:rsidRDefault="00730348">
      <w:pPr>
        <w:rPr>
          <w:b/>
          <w:bCs/>
        </w:rPr>
      </w:pPr>
      <w:r>
        <w:t xml:space="preserve">ANS: </w:t>
      </w:r>
      <w:r w:rsidRPr="00730348">
        <w:rPr>
          <w:b/>
          <w:bCs/>
        </w:rPr>
        <w:t>True</w:t>
      </w:r>
    </w:p>
    <w:p w14:paraId="28061051" w14:textId="110BC75E" w:rsidR="00730348" w:rsidRDefault="00730348">
      <w:r w:rsidRPr="00730348">
        <w:lastRenderedPageBreak/>
        <w:t xml:space="preserve"> 5. True or False: A system restore point is a snapshot of the computer's system files, registry, and configuration settings at a specific point in time, which can be used to revert the system to a previous state if problems occur.</w:t>
      </w:r>
    </w:p>
    <w:p w14:paraId="116F3374" w14:textId="17752ABB" w:rsidR="00730348" w:rsidRDefault="00730348">
      <w:pPr>
        <w:rPr>
          <w:b/>
          <w:bCs/>
        </w:rPr>
      </w:pPr>
      <w:r>
        <w:t>ANS</w:t>
      </w:r>
      <w:r w:rsidRPr="00730348">
        <w:rPr>
          <w:b/>
          <w:bCs/>
        </w:rPr>
        <w:t xml:space="preserve">: </w:t>
      </w:r>
      <w:r w:rsidRPr="00730348">
        <w:rPr>
          <w:b/>
          <w:bCs/>
        </w:rPr>
        <w:t>True</w:t>
      </w:r>
    </w:p>
    <w:p w14:paraId="3B3CD666" w14:textId="69A7B185" w:rsidR="00730348" w:rsidRDefault="00B92AC6">
      <w:r w:rsidRPr="00B92AC6">
        <w:t>6. True or False: Ping is a command-line utility used to test network connectivity by sending ICMP echo requests to a target device and waiting for ICMP echo replies.</w:t>
      </w:r>
    </w:p>
    <w:p w14:paraId="1608D430" w14:textId="46CFB77A" w:rsidR="00B92AC6" w:rsidRDefault="00B92AC6">
      <w:pPr>
        <w:rPr>
          <w:b/>
          <w:bCs/>
        </w:rPr>
      </w:pPr>
      <w:r>
        <w:t xml:space="preserve">ANS: </w:t>
      </w:r>
      <w:r w:rsidRPr="00B92AC6">
        <w:rPr>
          <w:b/>
          <w:bCs/>
        </w:rPr>
        <w:t>True</w:t>
      </w:r>
    </w:p>
    <w:p w14:paraId="102D04BE" w14:textId="1EA1C2F2" w:rsidR="00B92AC6" w:rsidRDefault="00B92AC6">
      <w:pPr>
        <w:rPr>
          <w:b/>
          <w:bCs/>
        </w:rPr>
      </w:pPr>
      <w:r w:rsidRPr="00B92AC6">
        <w:rPr>
          <w:b/>
          <w:bCs/>
        </w:rPr>
        <w:t>Section 3: Short Answer</w:t>
      </w:r>
    </w:p>
    <w:p w14:paraId="2BC9E1FF" w14:textId="67697A7E" w:rsidR="00B92AC6" w:rsidRDefault="00B92AC6">
      <w:r w:rsidRPr="00B92AC6">
        <w:t>7. Describe the steps involved in troubleshooting a computer that fails to boot into the operating system.</w:t>
      </w:r>
    </w:p>
    <w:p w14:paraId="5DE21E36" w14:textId="469333FD" w:rsidR="00B92AC6" w:rsidRDefault="00B92AC6">
      <w:r>
        <w:t xml:space="preserve">ANS: </w:t>
      </w:r>
      <w:r w:rsidRPr="00B92AC6">
        <w:t>Check power supply &amp; cables</w:t>
      </w:r>
    </w:p>
    <w:p w14:paraId="2810EAB3" w14:textId="07CC1007" w:rsidR="00B92AC6" w:rsidRDefault="00B92AC6">
      <w:r>
        <w:t xml:space="preserve">          </w:t>
      </w:r>
      <w:r w:rsidRPr="00B92AC6">
        <w:t>Reseat internal power connectors</w:t>
      </w:r>
    </w:p>
    <w:p w14:paraId="2E4D5BBE" w14:textId="107C8C60" w:rsidR="00B92AC6" w:rsidRDefault="00B92AC6">
      <w:r>
        <w:t xml:space="preserve">          </w:t>
      </w:r>
      <w:r w:rsidRPr="00B92AC6">
        <w:t>Minimize configuration (Bare-bones test)</w:t>
      </w:r>
    </w:p>
    <w:p w14:paraId="2FF5C1E3" w14:textId="2DC0D31D" w:rsidR="00B92AC6" w:rsidRDefault="00B92AC6">
      <w:r>
        <w:t xml:space="preserve">          </w:t>
      </w:r>
      <w:r w:rsidRPr="00B92AC6">
        <w:t>Reseat / test RAM &amp; GPU</w:t>
      </w:r>
    </w:p>
    <w:p w14:paraId="68F3E2F7" w14:textId="68F92DAB" w:rsidR="00B92AC6" w:rsidRDefault="00B92AC6">
      <w:r>
        <w:t xml:space="preserve">          </w:t>
      </w:r>
      <w:r w:rsidRPr="00B92AC6">
        <w:t>Reset CMOS / BIOS settings</w:t>
      </w:r>
    </w:p>
    <w:p w14:paraId="2F1BD686" w14:textId="30F3714F" w:rsidR="00B92AC6" w:rsidRDefault="00B92AC6">
      <w:r>
        <w:t xml:space="preserve">          </w:t>
      </w:r>
      <w:r w:rsidRPr="00B92AC6">
        <w:t>Check for beep codes / diagnostic LEDs / POST indicators</w:t>
      </w:r>
    </w:p>
    <w:p w14:paraId="71121C75" w14:textId="42AAEB56" w:rsidR="00B92AC6" w:rsidRDefault="00B92AC6">
      <w:r>
        <w:t xml:space="preserve">          </w:t>
      </w:r>
      <w:r w:rsidRPr="00B92AC6">
        <w:t>Test with alternate components</w:t>
      </w:r>
    </w:p>
    <w:p w14:paraId="6A9E3C2F" w14:textId="3DD44C3C" w:rsidR="00B92AC6" w:rsidRDefault="00B92AC6">
      <w:r>
        <w:t xml:space="preserve">          </w:t>
      </w:r>
      <w:r w:rsidRPr="00B92AC6">
        <w:t>Breadboard outside the case</w:t>
      </w:r>
    </w:p>
    <w:p w14:paraId="6517E690" w14:textId="06624208" w:rsidR="00B92AC6" w:rsidRDefault="00B92AC6">
      <w:r>
        <w:t xml:space="preserve">          </w:t>
      </w:r>
      <w:r w:rsidRPr="00B92AC6">
        <w:t>If components pass, consider software/firmware fixes</w:t>
      </w:r>
    </w:p>
    <w:p w14:paraId="70EB8DDB" w14:textId="75C1C12D" w:rsidR="00B92AC6" w:rsidRDefault="00B92AC6">
      <w:r w:rsidRPr="00B92AC6">
        <w:t>Section 4: Practical Application</w:t>
      </w:r>
    </w:p>
    <w:p w14:paraId="5E142E12" w14:textId="331AA361" w:rsidR="00B92AC6" w:rsidRDefault="00B92AC6">
      <w:r w:rsidRPr="00B92AC6">
        <w:t>8. Demonstrate how to troubleshoot network connectivity issues on a Windows computer using the ipconfig command.</w:t>
      </w:r>
    </w:p>
    <w:p w14:paraId="25196240" w14:textId="77777777" w:rsidR="00B92AC6" w:rsidRPr="00B92AC6" w:rsidRDefault="00B92AC6" w:rsidP="00B92AC6">
      <w:pPr>
        <w:rPr>
          <w:b/>
          <w:bCs/>
        </w:rPr>
      </w:pPr>
      <w:r>
        <w:t xml:space="preserve">ANS: </w:t>
      </w:r>
      <w:r w:rsidRPr="00B92AC6">
        <w:rPr>
          <w:b/>
          <w:bCs/>
        </w:rPr>
        <w:t>Sample session with ipconfig and analysis</w:t>
      </w:r>
    </w:p>
    <w:p w14:paraId="59DAF19D" w14:textId="77777777" w:rsidR="00B92AC6" w:rsidRPr="00B92AC6" w:rsidRDefault="00B92AC6" w:rsidP="00B92AC6">
      <w:r w:rsidRPr="00B92AC6">
        <w:t xml:space="preserve">Let’s say you open a </w:t>
      </w:r>
      <w:r w:rsidRPr="00B92AC6">
        <w:rPr>
          <w:b/>
          <w:bCs/>
        </w:rPr>
        <w:t>Command Prompt (as Administrator)</w:t>
      </w:r>
      <w:r w:rsidRPr="00B92AC6">
        <w:t xml:space="preserve"> and run:</w:t>
      </w:r>
    </w:p>
    <w:p w14:paraId="3F73EF00" w14:textId="77777777" w:rsidR="00B92AC6" w:rsidRPr="00B92AC6" w:rsidRDefault="00B92AC6" w:rsidP="00B92AC6">
      <w:r w:rsidRPr="00B92AC6">
        <w:t>C:\&gt; ipconfig /all</w:t>
      </w:r>
    </w:p>
    <w:p w14:paraId="5DA49A1B" w14:textId="77777777" w:rsidR="00B92AC6" w:rsidRPr="00B92AC6" w:rsidRDefault="00B92AC6" w:rsidP="00B92AC6">
      <w:r w:rsidRPr="00B92AC6">
        <w:t>You might see something like this (simplified / trimmed):</w:t>
      </w:r>
    </w:p>
    <w:p w14:paraId="0EB8E61D" w14:textId="77777777" w:rsidR="00B92AC6" w:rsidRPr="00B92AC6" w:rsidRDefault="00B92AC6" w:rsidP="00B92AC6">
      <w:r w:rsidRPr="00B92AC6">
        <w:t>Windows IP Configuration</w:t>
      </w:r>
    </w:p>
    <w:p w14:paraId="66609404" w14:textId="77777777" w:rsidR="00B92AC6" w:rsidRPr="00B92AC6" w:rsidRDefault="00B92AC6" w:rsidP="00B92AC6"/>
    <w:p w14:paraId="221B411C" w14:textId="77777777" w:rsidR="00B92AC6" w:rsidRPr="00B92AC6" w:rsidRDefault="00B92AC6" w:rsidP="00B92AC6">
      <w:r w:rsidRPr="00B92AC6">
        <w:t xml:space="preserve">   Host Name . . . . . . . . . </w:t>
      </w:r>
      <w:proofErr w:type="gramStart"/>
      <w:r w:rsidRPr="00B92AC6">
        <w:t>. . . :</w:t>
      </w:r>
      <w:proofErr w:type="gramEnd"/>
      <w:r w:rsidRPr="00B92AC6">
        <w:t xml:space="preserve"> </w:t>
      </w:r>
      <w:proofErr w:type="spellStart"/>
      <w:r w:rsidRPr="00B92AC6">
        <w:t>MyPC</w:t>
      </w:r>
      <w:proofErr w:type="spellEnd"/>
    </w:p>
    <w:p w14:paraId="0A9D98FB" w14:textId="77777777" w:rsidR="00B92AC6" w:rsidRPr="00B92AC6" w:rsidRDefault="00B92AC6" w:rsidP="00B92AC6">
      <w:r w:rsidRPr="00B92AC6">
        <w:lastRenderedPageBreak/>
        <w:t xml:space="preserve">   Primary </w:t>
      </w:r>
      <w:proofErr w:type="spellStart"/>
      <w:r w:rsidRPr="00B92AC6">
        <w:t>Dns</w:t>
      </w:r>
      <w:proofErr w:type="spellEnd"/>
      <w:r w:rsidRPr="00B92AC6">
        <w:t xml:space="preserve"> </w:t>
      </w:r>
      <w:proofErr w:type="gramStart"/>
      <w:r w:rsidRPr="00B92AC6">
        <w:t>Suffix  . . .</w:t>
      </w:r>
      <w:proofErr w:type="gramEnd"/>
      <w:r w:rsidRPr="00B92AC6">
        <w:t xml:space="preserve"> </w:t>
      </w:r>
      <w:proofErr w:type="gramStart"/>
      <w:r w:rsidRPr="00B92AC6">
        <w:t>. . . .</w:t>
      </w:r>
      <w:proofErr w:type="gramEnd"/>
      <w:r w:rsidRPr="00B92AC6">
        <w:t xml:space="preserve"> : (none)</w:t>
      </w:r>
    </w:p>
    <w:p w14:paraId="5B028570" w14:textId="77777777" w:rsidR="00B92AC6" w:rsidRPr="00B92AC6" w:rsidRDefault="00B92AC6" w:rsidP="00B92AC6">
      <w:r w:rsidRPr="00B92AC6">
        <w:t xml:space="preserve">   Node Type . . . . . . . . . </w:t>
      </w:r>
      <w:proofErr w:type="gramStart"/>
      <w:r w:rsidRPr="00B92AC6">
        <w:t>. . . :</w:t>
      </w:r>
      <w:proofErr w:type="gramEnd"/>
      <w:r w:rsidRPr="00B92AC6">
        <w:t xml:space="preserve"> Hybrid</w:t>
      </w:r>
    </w:p>
    <w:p w14:paraId="0AC5F2A2" w14:textId="77777777" w:rsidR="00B92AC6" w:rsidRPr="00B92AC6" w:rsidRDefault="00B92AC6" w:rsidP="00B92AC6">
      <w:r w:rsidRPr="00B92AC6">
        <w:t xml:space="preserve">   IP Routing Enabled. . . </w:t>
      </w:r>
      <w:proofErr w:type="gramStart"/>
      <w:r w:rsidRPr="00B92AC6">
        <w:t>. . . .</w:t>
      </w:r>
      <w:proofErr w:type="gramEnd"/>
      <w:r w:rsidRPr="00B92AC6">
        <w:t xml:space="preserve"> </w:t>
      </w:r>
      <w:proofErr w:type="gramStart"/>
      <w:r w:rsidRPr="00B92AC6">
        <w:t>. :</w:t>
      </w:r>
      <w:proofErr w:type="gramEnd"/>
      <w:r w:rsidRPr="00B92AC6">
        <w:t xml:space="preserve"> No</w:t>
      </w:r>
    </w:p>
    <w:p w14:paraId="66F9D544" w14:textId="77777777" w:rsidR="00B92AC6" w:rsidRPr="00B92AC6" w:rsidRDefault="00B92AC6" w:rsidP="00B92AC6">
      <w:r w:rsidRPr="00B92AC6">
        <w:t xml:space="preserve">   WINS Proxy Enabled. . . </w:t>
      </w:r>
      <w:proofErr w:type="gramStart"/>
      <w:r w:rsidRPr="00B92AC6">
        <w:t>. . . .</w:t>
      </w:r>
      <w:proofErr w:type="gramEnd"/>
      <w:r w:rsidRPr="00B92AC6">
        <w:t xml:space="preserve"> </w:t>
      </w:r>
      <w:proofErr w:type="gramStart"/>
      <w:r w:rsidRPr="00B92AC6">
        <w:t>. :</w:t>
      </w:r>
      <w:proofErr w:type="gramEnd"/>
      <w:r w:rsidRPr="00B92AC6">
        <w:t xml:space="preserve"> No</w:t>
      </w:r>
    </w:p>
    <w:p w14:paraId="1977762F" w14:textId="77777777" w:rsidR="00B92AC6" w:rsidRPr="00B92AC6" w:rsidRDefault="00B92AC6" w:rsidP="00B92AC6"/>
    <w:p w14:paraId="16FDB2CE" w14:textId="77777777" w:rsidR="00B92AC6" w:rsidRPr="00B92AC6" w:rsidRDefault="00B92AC6" w:rsidP="00B92AC6">
      <w:r w:rsidRPr="00B92AC6">
        <w:t>Ethernet adapter Ethernet:</w:t>
      </w:r>
    </w:p>
    <w:p w14:paraId="1DC1587D" w14:textId="77777777" w:rsidR="00B92AC6" w:rsidRPr="00B92AC6" w:rsidRDefault="00B92AC6" w:rsidP="00B92AC6"/>
    <w:p w14:paraId="1D6C6A1C" w14:textId="77777777" w:rsidR="00B92AC6" w:rsidRPr="00B92AC6" w:rsidRDefault="00B92AC6" w:rsidP="00B92AC6">
      <w:r w:rsidRPr="00B92AC6">
        <w:t xml:space="preserve">   Connection-specific DNS </w:t>
      </w:r>
      <w:proofErr w:type="gramStart"/>
      <w:r w:rsidRPr="00B92AC6">
        <w:t>Suffix  .</w:t>
      </w:r>
      <w:proofErr w:type="gramEnd"/>
      <w:r w:rsidRPr="00B92AC6">
        <w:t xml:space="preserve"> : </w:t>
      </w:r>
      <w:proofErr w:type="spellStart"/>
      <w:proofErr w:type="gramStart"/>
      <w:r w:rsidRPr="00B92AC6">
        <w:t>home.local</w:t>
      </w:r>
      <w:proofErr w:type="spellEnd"/>
      <w:proofErr w:type="gramEnd"/>
    </w:p>
    <w:p w14:paraId="632F7E93" w14:textId="77777777" w:rsidR="00B92AC6" w:rsidRPr="00B92AC6" w:rsidRDefault="00B92AC6" w:rsidP="00B92AC6">
      <w:r w:rsidRPr="00B92AC6">
        <w:t xml:space="preserve">   Description . . . . . . </w:t>
      </w:r>
      <w:proofErr w:type="gramStart"/>
      <w:r w:rsidRPr="00B92AC6">
        <w:t>. . . .</w:t>
      </w:r>
      <w:proofErr w:type="gramEnd"/>
      <w:r w:rsidRPr="00B92AC6">
        <w:t xml:space="preserve"> </w:t>
      </w:r>
      <w:proofErr w:type="gramStart"/>
      <w:r w:rsidRPr="00B92AC6">
        <w:t>. :</w:t>
      </w:r>
      <w:proofErr w:type="gramEnd"/>
      <w:r w:rsidRPr="00B92AC6">
        <w:t xml:space="preserve"> Intel(R) Ethernet Connection</w:t>
      </w:r>
    </w:p>
    <w:p w14:paraId="3017B567" w14:textId="77777777" w:rsidR="00B92AC6" w:rsidRPr="00B92AC6" w:rsidRDefault="00B92AC6" w:rsidP="00B92AC6">
      <w:r w:rsidRPr="00B92AC6">
        <w:t xml:space="preserve">   Physical Address. . . . . . </w:t>
      </w:r>
      <w:proofErr w:type="gramStart"/>
      <w:r w:rsidRPr="00B92AC6">
        <w:t>. . . :</w:t>
      </w:r>
      <w:proofErr w:type="gramEnd"/>
      <w:r w:rsidRPr="00B92AC6">
        <w:t xml:space="preserve"> AA-BB-CC-DD-EE-FF</w:t>
      </w:r>
    </w:p>
    <w:p w14:paraId="18970EC1" w14:textId="77777777" w:rsidR="00B92AC6" w:rsidRPr="00B92AC6" w:rsidRDefault="00B92AC6" w:rsidP="00B92AC6">
      <w:r w:rsidRPr="00B92AC6">
        <w:t xml:space="preserve">   DHCP Enabled. . . . . . </w:t>
      </w:r>
      <w:proofErr w:type="gramStart"/>
      <w:r w:rsidRPr="00B92AC6">
        <w:t>. . . .</w:t>
      </w:r>
      <w:proofErr w:type="gramEnd"/>
      <w:r w:rsidRPr="00B92AC6">
        <w:t xml:space="preserve"> </w:t>
      </w:r>
      <w:proofErr w:type="gramStart"/>
      <w:r w:rsidRPr="00B92AC6">
        <w:t>. :</w:t>
      </w:r>
      <w:proofErr w:type="gramEnd"/>
      <w:r w:rsidRPr="00B92AC6">
        <w:t xml:space="preserve"> Yes</w:t>
      </w:r>
    </w:p>
    <w:p w14:paraId="761DCFE3" w14:textId="77777777" w:rsidR="00B92AC6" w:rsidRPr="00B92AC6" w:rsidRDefault="00B92AC6" w:rsidP="00B92AC6">
      <w:r w:rsidRPr="00B92AC6">
        <w:t xml:space="preserve">   Autoconfiguration Enabled </w:t>
      </w:r>
      <w:proofErr w:type="gramStart"/>
      <w:r w:rsidRPr="00B92AC6">
        <w:t>. . . .</w:t>
      </w:r>
      <w:proofErr w:type="gramEnd"/>
      <w:r w:rsidRPr="00B92AC6">
        <w:t xml:space="preserve"> : Yes</w:t>
      </w:r>
    </w:p>
    <w:p w14:paraId="70BD2622" w14:textId="77777777" w:rsidR="00B92AC6" w:rsidRPr="00B92AC6" w:rsidRDefault="00B92AC6" w:rsidP="00B92AC6">
      <w:r w:rsidRPr="00B92AC6">
        <w:t xml:space="preserve">   IPv4 Address. . . . . . </w:t>
      </w:r>
      <w:proofErr w:type="gramStart"/>
      <w:r w:rsidRPr="00B92AC6">
        <w:t>. . . .</w:t>
      </w:r>
      <w:proofErr w:type="gramEnd"/>
      <w:r w:rsidRPr="00B92AC6">
        <w:t xml:space="preserve"> </w:t>
      </w:r>
      <w:proofErr w:type="gramStart"/>
      <w:r w:rsidRPr="00B92AC6">
        <w:t>. :</w:t>
      </w:r>
      <w:proofErr w:type="gramEnd"/>
      <w:r w:rsidRPr="00B92AC6">
        <w:t xml:space="preserve"> 169.254.45.23(Preferred)</w:t>
      </w:r>
    </w:p>
    <w:p w14:paraId="236CCB22" w14:textId="77777777" w:rsidR="00B92AC6" w:rsidRPr="00B92AC6" w:rsidRDefault="00B92AC6" w:rsidP="00B92AC6">
      <w:r w:rsidRPr="00B92AC6">
        <w:t xml:space="preserve">   Subnet Mask . . . . . . </w:t>
      </w:r>
      <w:proofErr w:type="gramStart"/>
      <w:r w:rsidRPr="00B92AC6">
        <w:t>. . . .</w:t>
      </w:r>
      <w:proofErr w:type="gramEnd"/>
      <w:r w:rsidRPr="00B92AC6">
        <w:t xml:space="preserve"> </w:t>
      </w:r>
      <w:proofErr w:type="gramStart"/>
      <w:r w:rsidRPr="00B92AC6">
        <w:t>. :</w:t>
      </w:r>
      <w:proofErr w:type="gramEnd"/>
      <w:r w:rsidRPr="00B92AC6">
        <w:t xml:space="preserve"> 255.255.0.0</w:t>
      </w:r>
    </w:p>
    <w:p w14:paraId="1FB996AB" w14:textId="77777777" w:rsidR="00B92AC6" w:rsidRPr="00B92AC6" w:rsidRDefault="00B92AC6" w:rsidP="00B92AC6">
      <w:r w:rsidRPr="00B92AC6">
        <w:t xml:space="preserve">   Lease Obtained. . . . . . </w:t>
      </w:r>
      <w:proofErr w:type="gramStart"/>
      <w:r w:rsidRPr="00B92AC6">
        <w:t>. . . .</w:t>
      </w:r>
      <w:proofErr w:type="gramEnd"/>
      <w:r w:rsidRPr="00B92AC6">
        <w:t xml:space="preserve"> : 10 August 2025 12:34:56</w:t>
      </w:r>
    </w:p>
    <w:p w14:paraId="2DD5E441" w14:textId="77777777" w:rsidR="00B92AC6" w:rsidRPr="00B92AC6" w:rsidRDefault="00B92AC6" w:rsidP="00B92AC6">
      <w:r w:rsidRPr="00B92AC6">
        <w:t xml:space="preserve">   Lease Expires . . . . . . </w:t>
      </w:r>
      <w:proofErr w:type="gramStart"/>
      <w:r w:rsidRPr="00B92AC6">
        <w:t>. . . .</w:t>
      </w:r>
      <w:proofErr w:type="gramEnd"/>
      <w:r w:rsidRPr="00B92AC6">
        <w:t xml:space="preserve"> : 11 August 2025 12:34:56</w:t>
      </w:r>
    </w:p>
    <w:p w14:paraId="01A26C0E" w14:textId="77777777" w:rsidR="00B92AC6" w:rsidRPr="00B92AC6" w:rsidRDefault="00B92AC6" w:rsidP="00B92AC6">
      <w:r w:rsidRPr="00B92AC6">
        <w:t xml:space="preserve">   Default Gateway . . . . . . </w:t>
      </w:r>
      <w:proofErr w:type="gramStart"/>
      <w:r w:rsidRPr="00B92AC6">
        <w:t>. . . :</w:t>
      </w:r>
      <w:proofErr w:type="gramEnd"/>
      <w:r w:rsidRPr="00B92AC6">
        <w:t xml:space="preserve"> (blank)</w:t>
      </w:r>
    </w:p>
    <w:p w14:paraId="4F1811C7" w14:textId="77777777" w:rsidR="00B92AC6" w:rsidRPr="00B92AC6" w:rsidRDefault="00B92AC6" w:rsidP="00B92AC6">
      <w:r w:rsidRPr="00B92AC6">
        <w:t xml:space="preserve">   DHCP Server . . . . . . </w:t>
      </w:r>
      <w:proofErr w:type="gramStart"/>
      <w:r w:rsidRPr="00B92AC6">
        <w:t>. . . .</w:t>
      </w:r>
      <w:proofErr w:type="gramEnd"/>
      <w:r w:rsidRPr="00B92AC6">
        <w:t xml:space="preserve"> </w:t>
      </w:r>
      <w:proofErr w:type="gramStart"/>
      <w:r w:rsidRPr="00B92AC6">
        <w:t>. :</w:t>
      </w:r>
      <w:proofErr w:type="gramEnd"/>
      <w:r w:rsidRPr="00B92AC6">
        <w:t xml:space="preserve"> (blank)</w:t>
      </w:r>
    </w:p>
    <w:p w14:paraId="696EDE14" w14:textId="77777777" w:rsidR="00B92AC6" w:rsidRPr="00B92AC6" w:rsidRDefault="00B92AC6" w:rsidP="00B92AC6">
      <w:r w:rsidRPr="00B92AC6">
        <w:t xml:space="preserve">   DNS Servers . . . . . . </w:t>
      </w:r>
      <w:proofErr w:type="gramStart"/>
      <w:r w:rsidRPr="00B92AC6">
        <w:t>. . . .</w:t>
      </w:r>
      <w:proofErr w:type="gramEnd"/>
      <w:r w:rsidRPr="00B92AC6">
        <w:t xml:space="preserve"> </w:t>
      </w:r>
      <w:proofErr w:type="gramStart"/>
      <w:r w:rsidRPr="00B92AC6">
        <w:t>. :</w:t>
      </w:r>
      <w:proofErr w:type="gramEnd"/>
      <w:r w:rsidRPr="00B92AC6">
        <w:t xml:space="preserve"> (blank)</w:t>
      </w:r>
    </w:p>
    <w:p w14:paraId="71B57CB4" w14:textId="77777777" w:rsidR="009A3CB9" w:rsidRPr="009A3CB9" w:rsidRDefault="009A3CB9" w:rsidP="009A3CB9">
      <w:pPr>
        <w:rPr>
          <w:b/>
          <w:bCs/>
        </w:rPr>
      </w:pPr>
      <w:r w:rsidRPr="009A3CB9">
        <w:rPr>
          <w:b/>
          <w:bCs/>
        </w:rPr>
        <w:t>What you do next: release, renew, and check again</w:t>
      </w:r>
    </w:p>
    <w:p w14:paraId="5A7DEE37" w14:textId="77777777" w:rsidR="009A3CB9" w:rsidRPr="009A3CB9" w:rsidRDefault="009A3CB9" w:rsidP="009A3CB9">
      <w:pPr>
        <w:rPr>
          <w:b/>
          <w:bCs/>
        </w:rPr>
      </w:pPr>
      <w:r w:rsidRPr="009A3CB9">
        <w:rPr>
          <w:b/>
          <w:bCs/>
        </w:rPr>
        <w:t>Step: Release current IP</w:t>
      </w:r>
    </w:p>
    <w:p w14:paraId="2C289251" w14:textId="77777777" w:rsidR="009A3CB9" w:rsidRPr="009A3CB9" w:rsidRDefault="009A3CB9" w:rsidP="009A3CB9">
      <w:r w:rsidRPr="009A3CB9">
        <w:t>C:\&gt; ipconfig /release</w:t>
      </w:r>
    </w:p>
    <w:p w14:paraId="2B81FB34" w14:textId="77777777" w:rsidR="009A3CB9" w:rsidRPr="009A3CB9" w:rsidRDefault="009A3CB9" w:rsidP="009A3CB9">
      <w:r w:rsidRPr="009A3CB9">
        <w:t>You’ll see output like:</w:t>
      </w:r>
    </w:p>
    <w:p w14:paraId="348EC233" w14:textId="77777777" w:rsidR="009A3CB9" w:rsidRPr="009A3CB9" w:rsidRDefault="009A3CB9" w:rsidP="009A3CB9">
      <w:r w:rsidRPr="009A3CB9">
        <w:t>Windows IP Configuration</w:t>
      </w:r>
    </w:p>
    <w:p w14:paraId="63BCDCDE" w14:textId="77777777" w:rsidR="009A3CB9" w:rsidRPr="009A3CB9" w:rsidRDefault="009A3CB9" w:rsidP="009A3CB9"/>
    <w:p w14:paraId="5F720F48" w14:textId="77777777" w:rsidR="009A3CB9" w:rsidRPr="009A3CB9" w:rsidRDefault="009A3CB9" w:rsidP="009A3CB9">
      <w:r w:rsidRPr="009A3CB9">
        <w:t>Ethernet adapter Ethernet:</w:t>
      </w:r>
    </w:p>
    <w:p w14:paraId="35C126CE" w14:textId="77777777" w:rsidR="009A3CB9" w:rsidRPr="009A3CB9" w:rsidRDefault="009A3CB9" w:rsidP="009A3CB9"/>
    <w:p w14:paraId="4DFA8B05" w14:textId="77777777" w:rsidR="009A3CB9" w:rsidRPr="009A3CB9" w:rsidRDefault="009A3CB9" w:rsidP="009A3CB9">
      <w:r w:rsidRPr="009A3CB9">
        <w:t xml:space="preserve">   Connection-specific DNS </w:t>
      </w:r>
      <w:proofErr w:type="gramStart"/>
      <w:r w:rsidRPr="009A3CB9">
        <w:t>Suffix  .</w:t>
      </w:r>
      <w:proofErr w:type="gramEnd"/>
      <w:r w:rsidRPr="009A3CB9">
        <w:t xml:space="preserve"> :</w:t>
      </w:r>
    </w:p>
    <w:p w14:paraId="1FB42505" w14:textId="77777777" w:rsidR="009A3CB9" w:rsidRPr="009A3CB9" w:rsidRDefault="009A3CB9" w:rsidP="009A3CB9">
      <w:r w:rsidRPr="009A3CB9">
        <w:lastRenderedPageBreak/>
        <w:t xml:space="preserve">   DHCP lease… has been released.</w:t>
      </w:r>
    </w:p>
    <w:p w14:paraId="5CFD015D" w14:textId="77777777" w:rsidR="009A3CB9" w:rsidRPr="009A3CB9" w:rsidRDefault="009A3CB9" w:rsidP="009A3CB9">
      <w:r w:rsidRPr="009A3CB9">
        <w:t xml:space="preserve">   IPv4 Address… . . . . . . </w:t>
      </w:r>
      <w:proofErr w:type="gramStart"/>
      <w:r w:rsidRPr="009A3CB9">
        <w:t>. . . .</w:t>
      </w:r>
      <w:proofErr w:type="gramEnd"/>
      <w:r w:rsidRPr="009A3CB9">
        <w:t xml:space="preserve"> : 0.0.0.0</w:t>
      </w:r>
    </w:p>
    <w:p w14:paraId="712A30BD" w14:textId="77777777" w:rsidR="009A3CB9" w:rsidRPr="009A3CB9" w:rsidRDefault="009A3CB9" w:rsidP="009A3CB9">
      <w:r w:rsidRPr="009A3CB9">
        <w:t xml:space="preserve">   Subnet Mask . . . . . . </w:t>
      </w:r>
      <w:proofErr w:type="gramStart"/>
      <w:r w:rsidRPr="009A3CB9">
        <w:t>. . . .</w:t>
      </w:r>
      <w:proofErr w:type="gramEnd"/>
      <w:r w:rsidRPr="009A3CB9">
        <w:t xml:space="preserve"> </w:t>
      </w:r>
      <w:proofErr w:type="gramStart"/>
      <w:r w:rsidRPr="009A3CB9">
        <w:t>. :</w:t>
      </w:r>
      <w:proofErr w:type="gramEnd"/>
      <w:r w:rsidRPr="009A3CB9">
        <w:t xml:space="preserve"> 0.0.0.0</w:t>
      </w:r>
    </w:p>
    <w:p w14:paraId="7A9CA856" w14:textId="77777777" w:rsidR="009A3CB9" w:rsidRPr="009A3CB9" w:rsidRDefault="009A3CB9" w:rsidP="009A3CB9">
      <w:r w:rsidRPr="009A3CB9">
        <w:t xml:space="preserve">   Default Gateway . . . . . . </w:t>
      </w:r>
      <w:proofErr w:type="gramStart"/>
      <w:r w:rsidRPr="009A3CB9">
        <w:t>. . . :</w:t>
      </w:r>
      <w:proofErr w:type="gramEnd"/>
      <w:r w:rsidRPr="009A3CB9">
        <w:t xml:space="preserve"> (blank)</w:t>
      </w:r>
    </w:p>
    <w:p w14:paraId="66F2D7D0" w14:textId="77777777" w:rsidR="009A3CB9" w:rsidRPr="009A3CB9" w:rsidRDefault="009A3CB9" w:rsidP="009A3CB9">
      <w:r w:rsidRPr="009A3CB9">
        <w:t>This clears your network adapter’s current IP configuration.</w:t>
      </w:r>
    </w:p>
    <w:p w14:paraId="0D4E280C" w14:textId="77777777" w:rsidR="009A3CB9" w:rsidRPr="009A3CB9" w:rsidRDefault="009A3CB9" w:rsidP="009A3CB9">
      <w:pPr>
        <w:rPr>
          <w:b/>
          <w:bCs/>
        </w:rPr>
      </w:pPr>
      <w:r w:rsidRPr="009A3CB9">
        <w:rPr>
          <w:b/>
          <w:bCs/>
        </w:rPr>
        <w:t>Step: Renew IP from DHCP</w:t>
      </w:r>
    </w:p>
    <w:p w14:paraId="0A6313E7" w14:textId="77777777" w:rsidR="009A3CB9" w:rsidRPr="009A3CB9" w:rsidRDefault="009A3CB9" w:rsidP="009A3CB9">
      <w:r w:rsidRPr="009A3CB9">
        <w:t>C:\&gt; ipconfig /renew</w:t>
      </w:r>
    </w:p>
    <w:p w14:paraId="15FF3998" w14:textId="77777777" w:rsidR="009A3CB9" w:rsidRPr="009A3CB9" w:rsidRDefault="009A3CB9" w:rsidP="009A3CB9">
      <w:r w:rsidRPr="009A3CB9">
        <w:t>You might now see:</w:t>
      </w:r>
    </w:p>
    <w:p w14:paraId="7B514A4A" w14:textId="77777777" w:rsidR="009A3CB9" w:rsidRPr="009A3CB9" w:rsidRDefault="009A3CB9" w:rsidP="009A3CB9">
      <w:r w:rsidRPr="009A3CB9">
        <w:t>Windows IP Configuration</w:t>
      </w:r>
    </w:p>
    <w:p w14:paraId="789C036C" w14:textId="77777777" w:rsidR="009A3CB9" w:rsidRPr="009A3CB9" w:rsidRDefault="009A3CB9" w:rsidP="009A3CB9"/>
    <w:p w14:paraId="143C40E5" w14:textId="77777777" w:rsidR="009A3CB9" w:rsidRPr="009A3CB9" w:rsidRDefault="009A3CB9" w:rsidP="009A3CB9">
      <w:r w:rsidRPr="009A3CB9">
        <w:t>Ethernet adapter Ethernet:</w:t>
      </w:r>
    </w:p>
    <w:p w14:paraId="66925201" w14:textId="77777777" w:rsidR="009A3CB9" w:rsidRPr="009A3CB9" w:rsidRDefault="009A3CB9" w:rsidP="009A3CB9"/>
    <w:p w14:paraId="1660CEC7" w14:textId="77777777" w:rsidR="009A3CB9" w:rsidRPr="009A3CB9" w:rsidRDefault="009A3CB9" w:rsidP="009A3CB9">
      <w:r w:rsidRPr="009A3CB9">
        <w:t xml:space="preserve">   Connection-specific DNS </w:t>
      </w:r>
      <w:proofErr w:type="gramStart"/>
      <w:r w:rsidRPr="009A3CB9">
        <w:t>Suffix  .</w:t>
      </w:r>
      <w:proofErr w:type="gramEnd"/>
      <w:r w:rsidRPr="009A3CB9">
        <w:t xml:space="preserve"> : </w:t>
      </w:r>
      <w:proofErr w:type="spellStart"/>
      <w:proofErr w:type="gramStart"/>
      <w:r w:rsidRPr="009A3CB9">
        <w:t>home.local</w:t>
      </w:r>
      <w:proofErr w:type="spellEnd"/>
      <w:proofErr w:type="gramEnd"/>
    </w:p>
    <w:p w14:paraId="1AE956AD" w14:textId="77777777" w:rsidR="009A3CB9" w:rsidRPr="009A3CB9" w:rsidRDefault="009A3CB9" w:rsidP="009A3CB9">
      <w:r w:rsidRPr="009A3CB9">
        <w:t xml:space="preserve">   IPv4 Address. . . . . . </w:t>
      </w:r>
      <w:proofErr w:type="gramStart"/>
      <w:r w:rsidRPr="009A3CB9">
        <w:t>. . . .</w:t>
      </w:r>
      <w:proofErr w:type="gramEnd"/>
      <w:r w:rsidRPr="009A3CB9">
        <w:t xml:space="preserve"> </w:t>
      </w:r>
      <w:proofErr w:type="gramStart"/>
      <w:r w:rsidRPr="009A3CB9">
        <w:t>. :</w:t>
      </w:r>
      <w:proofErr w:type="gramEnd"/>
      <w:r w:rsidRPr="009A3CB9">
        <w:t xml:space="preserve"> 192.168.1.50(Preferred)</w:t>
      </w:r>
    </w:p>
    <w:p w14:paraId="04AEEF09" w14:textId="77777777" w:rsidR="009A3CB9" w:rsidRPr="009A3CB9" w:rsidRDefault="009A3CB9" w:rsidP="009A3CB9">
      <w:r w:rsidRPr="009A3CB9">
        <w:t xml:space="preserve">   Subnet Mask . . . . . . </w:t>
      </w:r>
      <w:proofErr w:type="gramStart"/>
      <w:r w:rsidRPr="009A3CB9">
        <w:t>. . . .</w:t>
      </w:r>
      <w:proofErr w:type="gramEnd"/>
      <w:r w:rsidRPr="009A3CB9">
        <w:t xml:space="preserve"> </w:t>
      </w:r>
      <w:proofErr w:type="gramStart"/>
      <w:r w:rsidRPr="009A3CB9">
        <w:t>. :</w:t>
      </w:r>
      <w:proofErr w:type="gramEnd"/>
      <w:r w:rsidRPr="009A3CB9">
        <w:t xml:space="preserve"> 255.255.255.0</w:t>
      </w:r>
    </w:p>
    <w:p w14:paraId="4614EAFC" w14:textId="77777777" w:rsidR="009A3CB9" w:rsidRPr="009A3CB9" w:rsidRDefault="009A3CB9" w:rsidP="009A3CB9">
      <w:r w:rsidRPr="009A3CB9">
        <w:t xml:space="preserve">   Default Gateway . . . . . . </w:t>
      </w:r>
      <w:proofErr w:type="gramStart"/>
      <w:r w:rsidRPr="009A3CB9">
        <w:t>. . . :</w:t>
      </w:r>
      <w:proofErr w:type="gramEnd"/>
      <w:r w:rsidRPr="009A3CB9">
        <w:t xml:space="preserve"> 192.168.1.1</w:t>
      </w:r>
    </w:p>
    <w:p w14:paraId="2B87A0A9" w14:textId="77777777" w:rsidR="009A3CB9" w:rsidRPr="009A3CB9" w:rsidRDefault="009A3CB9" w:rsidP="009A3CB9">
      <w:r w:rsidRPr="009A3CB9">
        <w:t xml:space="preserve">   DHCP Server . . . . . . </w:t>
      </w:r>
      <w:proofErr w:type="gramStart"/>
      <w:r w:rsidRPr="009A3CB9">
        <w:t>. . . .</w:t>
      </w:r>
      <w:proofErr w:type="gramEnd"/>
      <w:r w:rsidRPr="009A3CB9">
        <w:t xml:space="preserve"> </w:t>
      </w:r>
      <w:proofErr w:type="gramStart"/>
      <w:r w:rsidRPr="009A3CB9">
        <w:t>. :</w:t>
      </w:r>
      <w:proofErr w:type="gramEnd"/>
      <w:r w:rsidRPr="009A3CB9">
        <w:t xml:space="preserve"> 192.168.1.1</w:t>
      </w:r>
    </w:p>
    <w:p w14:paraId="0D2B4871" w14:textId="77777777" w:rsidR="009A3CB9" w:rsidRPr="009A3CB9" w:rsidRDefault="009A3CB9" w:rsidP="009A3CB9">
      <w:r w:rsidRPr="009A3CB9">
        <w:t xml:space="preserve">   DNS Servers . . . . . . </w:t>
      </w:r>
      <w:proofErr w:type="gramStart"/>
      <w:r w:rsidRPr="009A3CB9">
        <w:t>. . . .</w:t>
      </w:r>
      <w:proofErr w:type="gramEnd"/>
      <w:r w:rsidRPr="009A3CB9">
        <w:t xml:space="preserve"> </w:t>
      </w:r>
      <w:proofErr w:type="gramStart"/>
      <w:r w:rsidRPr="009A3CB9">
        <w:t>. :</w:t>
      </w:r>
      <w:proofErr w:type="gramEnd"/>
      <w:r w:rsidRPr="009A3CB9">
        <w:t xml:space="preserve"> 192.168.1.1, 8.8.8.8</w:t>
      </w:r>
    </w:p>
    <w:p w14:paraId="5086D0BF" w14:textId="77777777" w:rsidR="009A3CB9" w:rsidRPr="009A3CB9" w:rsidRDefault="009A3CB9" w:rsidP="009A3CB9">
      <w:r w:rsidRPr="009A3CB9">
        <w:t>Now:</w:t>
      </w:r>
    </w:p>
    <w:p w14:paraId="5F0303FB" w14:textId="77777777" w:rsidR="009A3CB9" w:rsidRPr="009A3CB9" w:rsidRDefault="009A3CB9" w:rsidP="009A3CB9">
      <w:pPr>
        <w:numPr>
          <w:ilvl w:val="0"/>
          <w:numId w:val="1"/>
        </w:numPr>
      </w:pPr>
      <w:r w:rsidRPr="009A3CB9">
        <w:t>The adapter has a valid address from the router’s DHCP pool (192.168.1.50).</w:t>
      </w:r>
    </w:p>
    <w:p w14:paraId="11BC90CC" w14:textId="77777777" w:rsidR="009A3CB9" w:rsidRPr="009A3CB9" w:rsidRDefault="009A3CB9" w:rsidP="009A3CB9">
      <w:pPr>
        <w:numPr>
          <w:ilvl w:val="0"/>
          <w:numId w:val="1"/>
        </w:numPr>
      </w:pPr>
      <w:r w:rsidRPr="009A3CB9">
        <w:t>Default Gateway is present → indicates route to the router.</w:t>
      </w:r>
    </w:p>
    <w:p w14:paraId="0A0BA912" w14:textId="77777777" w:rsidR="009A3CB9" w:rsidRPr="009A3CB9" w:rsidRDefault="009A3CB9" w:rsidP="009A3CB9">
      <w:pPr>
        <w:numPr>
          <w:ilvl w:val="0"/>
          <w:numId w:val="1"/>
        </w:numPr>
      </w:pPr>
      <w:r w:rsidRPr="009A3CB9">
        <w:t>DNS Servers are provided → name resolution possible.</w:t>
      </w:r>
    </w:p>
    <w:p w14:paraId="7C61CB89" w14:textId="77777777" w:rsidR="009A3CB9" w:rsidRPr="009A3CB9" w:rsidRDefault="009A3CB9" w:rsidP="009A3CB9">
      <w:r w:rsidRPr="009A3CB9">
        <w:t>If /renew fails (i.e. times out, or returns “Unable to contact your DHCP server”), that confirms the DHCP communication is failing (maybe cable, switch, router, or DHCP service issue).</w:t>
      </w:r>
    </w:p>
    <w:p w14:paraId="4ECA4938" w14:textId="77777777" w:rsidR="009A3CB9" w:rsidRPr="009A3CB9" w:rsidRDefault="009A3CB9" w:rsidP="009A3CB9">
      <w:r w:rsidRPr="009A3CB9">
        <w:pict w14:anchorId="7A859517">
          <v:rect id="_x0000_i1031" style="width:0;height:1.5pt" o:hralign="center" o:hrstd="t" o:hr="t" fillcolor="#a0a0a0" stroked="f"/>
        </w:pict>
      </w:r>
    </w:p>
    <w:p w14:paraId="4167CC53" w14:textId="77777777" w:rsidR="009A3CB9" w:rsidRPr="009A3CB9" w:rsidRDefault="009A3CB9" w:rsidP="009A3CB9">
      <w:pPr>
        <w:rPr>
          <w:b/>
          <w:bCs/>
        </w:rPr>
      </w:pPr>
      <w:r w:rsidRPr="009A3CB9">
        <w:rPr>
          <w:b/>
          <w:bCs/>
        </w:rPr>
        <w:t>Further usable commands and validations</w:t>
      </w:r>
    </w:p>
    <w:p w14:paraId="461663F8" w14:textId="77777777" w:rsidR="009A3CB9" w:rsidRPr="009A3CB9" w:rsidRDefault="009A3CB9" w:rsidP="009A3CB9">
      <w:pPr>
        <w:numPr>
          <w:ilvl w:val="0"/>
          <w:numId w:val="2"/>
        </w:numPr>
      </w:pPr>
      <w:r w:rsidRPr="009A3CB9">
        <w:rPr>
          <w:b/>
          <w:bCs/>
        </w:rPr>
        <w:t>Flush DNS cache</w:t>
      </w:r>
      <w:r w:rsidRPr="009A3CB9">
        <w:t>:</w:t>
      </w:r>
    </w:p>
    <w:p w14:paraId="6405F66F" w14:textId="77777777" w:rsidR="009A3CB9" w:rsidRPr="009A3CB9" w:rsidRDefault="009A3CB9" w:rsidP="009A3CB9">
      <w:pPr>
        <w:numPr>
          <w:ilvl w:val="0"/>
          <w:numId w:val="2"/>
        </w:numPr>
      </w:pPr>
      <w:r w:rsidRPr="009A3CB9">
        <w:t>ipconfig /</w:t>
      </w:r>
      <w:proofErr w:type="spellStart"/>
      <w:r w:rsidRPr="009A3CB9">
        <w:t>flushdns</w:t>
      </w:r>
      <w:proofErr w:type="spellEnd"/>
    </w:p>
    <w:p w14:paraId="53CBFC41" w14:textId="77777777" w:rsidR="009A3CB9" w:rsidRPr="009A3CB9" w:rsidRDefault="009A3CB9" w:rsidP="009A3CB9">
      <w:r w:rsidRPr="009A3CB9">
        <w:lastRenderedPageBreak/>
        <w:t>Clears DNS resolver cache; useful if stale DNS entries are causing issues.</w:t>
      </w:r>
    </w:p>
    <w:p w14:paraId="53993416" w14:textId="77777777" w:rsidR="009A3CB9" w:rsidRPr="009A3CB9" w:rsidRDefault="009A3CB9" w:rsidP="009A3CB9">
      <w:pPr>
        <w:numPr>
          <w:ilvl w:val="0"/>
          <w:numId w:val="2"/>
        </w:numPr>
      </w:pPr>
      <w:r w:rsidRPr="009A3CB9">
        <w:rPr>
          <w:b/>
          <w:bCs/>
        </w:rPr>
        <w:t>Display DNS cache</w:t>
      </w:r>
      <w:r w:rsidRPr="009A3CB9">
        <w:t>:</w:t>
      </w:r>
    </w:p>
    <w:p w14:paraId="37700E1A" w14:textId="77777777" w:rsidR="009A3CB9" w:rsidRPr="009A3CB9" w:rsidRDefault="009A3CB9" w:rsidP="009A3CB9">
      <w:pPr>
        <w:numPr>
          <w:ilvl w:val="0"/>
          <w:numId w:val="2"/>
        </w:numPr>
      </w:pPr>
      <w:r w:rsidRPr="009A3CB9">
        <w:t>ipconfig /</w:t>
      </w:r>
      <w:proofErr w:type="spellStart"/>
      <w:r w:rsidRPr="009A3CB9">
        <w:t>displaydns</w:t>
      </w:r>
      <w:proofErr w:type="spellEnd"/>
    </w:p>
    <w:p w14:paraId="60D9DAAD" w14:textId="77777777" w:rsidR="009A3CB9" w:rsidRPr="009A3CB9" w:rsidRDefault="009A3CB9" w:rsidP="009A3CB9">
      <w:r w:rsidRPr="009A3CB9">
        <w:t>Helps you see current domain name entries cached.</w:t>
      </w:r>
    </w:p>
    <w:p w14:paraId="20A719E2" w14:textId="77777777" w:rsidR="009A3CB9" w:rsidRPr="009A3CB9" w:rsidRDefault="009A3CB9" w:rsidP="009A3CB9">
      <w:pPr>
        <w:numPr>
          <w:ilvl w:val="0"/>
          <w:numId w:val="2"/>
        </w:numPr>
      </w:pPr>
      <w:r w:rsidRPr="009A3CB9">
        <w:rPr>
          <w:b/>
          <w:bCs/>
        </w:rPr>
        <w:t>Ping tests</w:t>
      </w:r>
      <w:r w:rsidRPr="009A3CB9">
        <w:t>:</w:t>
      </w:r>
      <w:r w:rsidRPr="009A3CB9">
        <w:br/>
        <w:t>After renewing, you can test connectivity:</w:t>
      </w:r>
    </w:p>
    <w:p w14:paraId="4598B051" w14:textId="77777777" w:rsidR="009A3CB9" w:rsidRPr="009A3CB9" w:rsidRDefault="009A3CB9" w:rsidP="009A3CB9">
      <w:pPr>
        <w:numPr>
          <w:ilvl w:val="0"/>
          <w:numId w:val="2"/>
        </w:numPr>
      </w:pPr>
      <w:r w:rsidRPr="009A3CB9">
        <w:t xml:space="preserve">ping 192.168.1.1  </w:t>
      </w:r>
      <w:proofErr w:type="gramStart"/>
      <w:r w:rsidRPr="009A3CB9">
        <w:t xml:space="preserve">   (</w:t>
      </w:r>
      <w:proofErr w:type="gramEnd"/>
      <w:r w:rsidRPr="009A3CB9">
        <w:t>ping your router / gateway)</w:t>
      </w:r>
    </w:p>
    <w:p w14:paraId="0DB0FCA1" w14:textId="77777777" w:rsidR="009A3CB9" w:rsidRPr="009A3CB9" w:rsidRDefault="009A3CB9" w:rsidP="009A3CB9">
      <w:pPr>
        <w:numPr>
          <w:ilvl w:val="0"/>
          <w:numId w:val="2"/>
        </w:numPr>
      </w:pPr>
      <w:r w:rsidRPr="009A3CB9">
        <w:t xml:space="preserve">ping 8.8.8.8      </w:t>
      </w:r>
      <w:proofErr w:type="gramStart"/>
      <w:r w:rsidRPr="009A3CB9">
        <w:t xml:space="preserve">   (</w:t>
      </w:r>
      <w:proofErr w:type="gramEnd"/>
      <w:r w:rsidRPr="009A3CB9">
        <w:t>ping Google DNS / external IP)</w:t>
      </w:r>
    </w:p>
    <w:p w14:paraId="59D860DD" w14:textId="77777777" w:rsidR="009A3CB9" w:rsidRPr="009A3CB9" w:rsidRDefault="009A3CB9" w:rsidP="009A3CB9">
      <w:pPr>
        <w:numPr>
          <w:ilvl w:val="0"/>
          <w:numId w:val="2"/>
        </w:numPr>
      </w:pPr>
      <w:r w:rsidRPr="009A3CB9">
        <w:t xml:space="preserve">ping </w:t>
      </w:r>
      <w:proofErr w:type="gramStart"/>
      <w:r w:rsidRPr="009A3CB9">
        <w:t>www.google.com  (</w:t>
      </w:r>
      <w:proofErr w:type="gramEnd"/>
      <w:r w:rsidRPr="009A3CB9">
        <w:t>test DNS resolution + connectivity)</w:t>
      </w:r>
    </w:p>
    <w:p w14:paraId="5D08D6D9" w14:textId="77777777" w:rsidR="009A3CB9" w:rsidRPr="009A3CB9" w:rsidRDefault="009A3CB9" w:rsidP="009A3CB9">
      <w:pPr>
        <w:numPr>
          <w:ilvl w:val="0"/>
          <w:numId w:val="2"/>
        </w:numPr>
      </w:pPr>
      <w:r w:rsidRPr="009A3CB9">
        <w:rPr>
          <w:b/>
          <w:bCs/>
        </w:rPr>
        <w:t>ipconfig /all</w:t>
      </w:r>
      <w:r w:rsidRPr="009A3CB9">
        <w:t>:</w:t>
      </w:r>
      <w:r w:rsidRPr="009A3CB9">
        <w:br/>
        <w:t>Once more, to confirm all fields are correct (DHCP server, lease time, DNS, etc.).</w:t>
      </w:r>
    </w:p>
    <w:p w14:paraId="43C89E2E" w14:textId="72CB158F" w:rsidR="00B92AC6" w:rsidRDefault="009A3CB9">
      <w:pPr>
        <w:rPr>
          <w:b/>
          <w:bCs/>
        </w:rPr>
      </w:pPr>
      <w:r w:rsidRPr="009A3CB9">
        <w:rPr>
          <w:b/>
          <w:bCs/>
        </w:rPr>
        <w:t>Section 5: Essay</w:t>
      </w:r>
    </w:p>
    <w:p w14:paraId="24FE11E6" w14:textId="4BBA06B2" w:rsidR="009A3CB9" w:rsidRDefault="009A3CB9">
      <w:pPr>
        <w:rPr>
          <w:b/>
          <w:bCs/>
        </w:rPr>
      </w:pPr>
      <w:r w:rsidRPr="009A3CB9">
        <w:rPr>
          <w:b/>
          <w:bCs/>
        </w:rPr>
        <w:t>9. Discuss the importance of effective communication skills in a helpdesk or technical support role.</w:t>
      </w:r>
    </w:p>
    <w:p w14:paraId="052597E6" w14:textId="37A2BF6D" w:rsidR="009A3CB9" w:rsidRPr="009A3CB9" w:rsidRDefault="009A3CB9" w:rsidP="009A3CB9">
      <w:r>
        <w:t xml:space="preserve">ANS: </w:t>
      </w:r>
      <w:r w:rsidRPr="009A3CB9">
        <w:t>Why Communication Skills Matter in Helpdesk / Technical Support</w:t>
      </w:r>
    </w:p>
    <w:p w14:paraId="0E41062F" w14:textId="3A9FF041" w:rsidR="009A3CB9" w:rsidRPr="009A3CB9" w:rsidRDefault="009A3CB9" w:rsidP="009A3CB9">
      <w:pPr>
        <w:numPr>
          <w:ilvl w:val="0"/>
          <w:numId w:val="3"/>
        </w:numPr>
      </w:pPr>
      <w:r w:rsidRPr="009A3CB9">
        <w:t>Bridging the Knowledge Gap</w:t>
      </w:r>
      <w:r w:rsidRPr="009A3CB9">
        <w:br/>
        <w:t xml:space="preserve">Helpdesk staff deal with users who have varying levels of technical expertise. Good communicators can explain complex technical issues in simple, non-jargon language so users understand what’s wrong and what needs to be done. This reduces frustration and repeated queries. </w:t>
      </w:r>
    </w:p>
    <w:p w14:paraId="6F96F251" w14:textId="39CAF82F" w:rsidR="009A3CB9" w:rsidRPr="009A3CB9" w:rsidRDefault="009A3CB9" w:rsidP="009A3CB9">
      <w:pPr>
        <w:numPr>
          <w:ilvl w:val="0"/>
          <w:numId w:val="3"/>
        </w:numPr>
      </w:pPr>
      <w:r w:rsidRPr="009A3CB9">
        <w:t>Improving Customer/User Satisfaction</w:t>
      </w:r>
      <w:r w:rsidRPr="009A3CB9">
        <w:br/>
        <w:t xml:space="preserve">Users who feel listened to, understood, and kept informed generally report greater satisfaction—even if the issue takes time to resolve. Clear communication builds trust and helps avoid misunderstandings. </w:t>
      </w:r>
    </w:p>
    <w:p w14:paraId="0CDB04F1" w14:textId="01A88A36" w:rsidR="009A3CB9" w:rsidRPr="009A3CB9" w:rsidRDefault="009A3CB9" w:rsidP="009A3CB9">
      <w:pPr>
        <w:numPr>
          <w:ilvl w:val="0"/>
          <w:numId w:val="3"/>
        </w:numPr>
      </w:pPr>
      <w:r w:rsidRPr="009A3CB9">
        <w:t>Reducing Misdiagnosis, Repeat Tickets, &amp; Errors</w:t>
      </w:r>
      <w:r w:rsidRPr="009A3CB9">
        <w:br/>
        <w:t xml:space="preserve">If the user conveys the issue poorly and the support person doesn’t ask clarifying questions, misdiagnosis or wasted effort can happen. Asking good questions, confirming details (“Did I understand correctly…?”) helps ensure the right problem is being addressed. </w:t>
      </w:r>
    </w:p>
    <w:p w14:paraId="49593A3D" w14:textId="63F9CFDF" w:rsidR="009A3CB9" w:rsidRPr="009A3CB9" w:rsidRDefault="009A3CB9" w:rsidP="009A3CB9">
      <w:pPr>
        <w:numPr>
          <w:ilvl w:val="0"/>
          <w:numId w:val="3"/>
        </w:numPr>
      </w:pPr>
      <w:r w:rsidRPr="009A3CB9">
        <w:t>Efficient Use of Time</w:t>
      </w:r>
      <w:r w:rsidRPr="009A3CB9">
        <w:br/>
        <w:t xml:space="preserve">Clear, concise communication helps both sides understand the problem faster, leading to quicker resolution. Less back-and-forth. For the support staff, this means they can handle more tickets efficiently. </w:t>
      </w:r>
    </w:p>
    <w:p w14:paraId="7F1C01D6" w14:textId="5033881E" w:rsidR="009A3CB9" w:rsidRPr="009A3CB9" w:rsidRDefault="009A3CB9" w:rsidP="009A3CB9">
      <w:pPr>
        <w:numPr>
          <w:ilvl w:val="0"/>
          <w:numId w:val="3"/>
        </w:numPr>
      </w:pPr>
      <w:r w:rsidRPr="009A3CB9">
        <w:lastRenderedPageBreak/>
        <w:t>Handling Stress, Conflict, and Emotional Situations</w:t>
      </w:r>
      <w:r w:rsidRPr="009A3CB9">
        <w:br/>
        <w:t xml:space="preserve">Users often approach helpdesk when something’s gone wrong and may be stressed, frustrated, or upset. Being empathetic, patient, and calm helps de-escalate tension. Good communication skills include emotional intelligence. </w:t>
      </w:r>
    </w:p>
    <w:p w14:paraId="707F5A1D" w14:textId="2BD2C746" w:rsidR="009A3CB9" w:rsidRPr="009A3CB9" w:rsidRDefault="009A3CB9" w:rsidP="009A3CB9">
      <w:pPr>
        <w:numPr>
          <w:ilvl w:val="0"/>
          <w:numId w:val="3"/>
        </w:numPr>
      </w:pPr>
      <w:r w:rsidRPr="009A3CB9">
        <w:t>Maintaining Professionalism &amp; Company Reputation</w:t>
      </w:r>
      <w:r w:rsidRPr="009A3CB9">
        <w:br/>
        <w:t xml:space="preserve">Helpdesk is often the face of the company or IT department. How support staff talk to users (tone, clarity, politeness) influences how users view the whole organization. Poor communication can reflect badly, even if technical work is good. </w:t>
      </w:r>
    </w:p>
    <w:p w14:paraId="60B0EF9D" w14:textId="1FA22E31" w:rsidR="009A3CB9" w:rsidRPr="009A3CB9" w:rsidRDefault="009A3CB9" w:rsidP="009A3CB9">
      <w:pPr>
        <w:numPr>
          <w:ilvl w:val="0"/>
          <w:numId w:val="3"/>
        </w:numPr>
      </w:pPr>
      <w:r w:rsidRPr="009A3CB9">
        <w:t>Effective Documentation</w:t>
      </w:r>
      <w:r w:rsidRPr="009A3CB9">
        <w:br/>
        <w:t>Written communication is equally important. Documenting issues, resolutions, ticketing system entries, knowledge base articles: all need clarity so that other team members (or future you) can understand what was done, why, and what to do next.</w:t>
      </w:r>
    </w:p>
    <w:p w14:paraId="7EE53538" w14:textId="77777777" w:rsidR="009A3CB9" w:rsidRDefault="009A3CB9" w:rsidP="009A3CB9">
      <w:pPr>
        <w:numPr>
          <w:ilvl w:val="0"/>
          <w:numId w:val="3"/>
        </w:numPr>
      </w:pPr>
      <w:r w:rsidRPr="009A3CB9">
        <w:t>Collaboration Within the Team and With Other Departments</w:t>
      </w:r>
      <w:r w:rsidRPr="009A3CB9">
        <w:br/>
        <w:t xml:space="preserve">Sometimes solving a ticket requires liaison with other teams (network, sysadmin, developers). Clear hand-offs, clear descriptions of what is known, what has been tried, what the environment is, etc., help avoid delays. </w:t>
      </w:r>
    </w:p>
    <w:p w14:paraId="74F6471F" w14:textId="77777777" w:rsidR="009A3CB9" w:rsidRPr="009A3CB9" w:rsidRDefault="009A3CB9" w:rsidP="009A3CB9">
      <w:pPr>
        <w:ind w:left="720"/>
        <w:rPr>
          <w:b/>
          <w:bCs/>
        </w:rPr>
      </w:pPr>
      <w:r w:rsidRPr="009A3CB9">
        <w:rPr>
          <w:b/>
          <w:bCs/>
        </w:rPr>
        <w:t>How to Improve Communication Skills in a Helpdesk Context</w:t>
      </w:r>
    </w:p>
    <w:p w14:paraId="27136AB2" w14:textId="77777777" w:rsidR="009A3CB9" w:rsidRPr="009A3CB9" w:rsidRDefault="009A3CB9" w:rsidP="009A3CB9">
      <w:pPr>
        <w:numPr>
          <w:ilvl w:val="0"/>
          <w:numId w:val="4"/>
        </w:numPr>
      </w:pPr>
      <w:r w:rsidRPr="009A3CB9">
        <w:rPr>
          <w:b/>
          <w:bCs/>
        </w:rPr>
        <w:t>Practice Active Listening</w:t>
      </w:r>
      <w:r w:rsidRPr="009A3CB9">
        <w:br/>
        <w:t xml:space="preserve">Really listen to what the user is saying. Let them finish. Use clarifying questions. Reflect back (“So you’re saying that when you connect via </w:t>
      </w:r>
      <w:proofErr w:type="spellStart"/>
      <w:r w:rsidRPr="009A3CB9">
        <w:t>WiFi</w:t>
      </w:r>
      <w:proofErr w:type="spellEnd"/>
      <w:r w:rsidRPr="009A3CB9">
        <w:t>, it drops every hour—correct?”).</w:t>
      </w:r>
    </w:p>
    <w:p w14:paraId="2EF10103" w14:textId="77777777" w:rsidR="009A3CB9" w:rsidRPr="009A3CB9" w:rsidRDefault="009A3CB9" w:rsidP="009A3CB9">
      <w:pPr>
        <w:numPr>
          <w:ilvl w:val="0"/>
          <w:numId w:val="4"/>
        </w:numPr>
      </w:pPr>
      <w:r w:rsidRPr="009A3CB9">
        <w:rPr>
          <w:b/>
          <w:bCs/>
        </w:rPr>
        <w:t>Use Plain Language / Avoid Jargon</w:t>
      </w:r>
      <w:r w:rsidRPr="009A3CB9">
        <w:br/>
        <w:t>Unless you’re sure the user understands technical terms, avoid them. If you must use them, briefly explain.</w:t>
      </w:r>
    </w:p>
    <w:p w14:paraId="6EC09B77" w14:textId="77777777" w:rsidR="009A3CB9" w:rsidRPr="009A3CB9" w:rsidRDefault="009A3CB9" w:rsidP="009A3CB9">
      <w:pPr>
        <w:numPr>
          <w:ilvl w:val="0"/>
          <w:numId w:val="4"/>
        </w:numPr>
      </w:pPr>
      <w:r w:rsidRPr="009A3CB9">
        <w:rPr>
          <w:b/>
          <w:bCs/>
        </w:rPr>
        <w:t>Empathy &amp; Patience</w:t>
      </w:r>
      <w:r w:rsidRPr="009A3CB9">
        <w:br/>
        <w:t>Try to understand user frustration, don’t rush them, keep your tone friendly.</w:t>
      </w:r>
    </w:p>
    <w:p w14:paraId="6E191A17" w14:textId="77777777" w:rsidR="009A3CB9" w:rsidRPr="009A3CB9" w:rsidRDefault="009A3CB9" w:rsidP="009A3CB9">
      <w:pPr>
        <w:numPr>
          <w:ilvl w:val="0"/>
          <w:numId w:val="4"/>
        </w:numPr>
      </w:pPr>
      <w:r w:rsidRPr="009A3CB9">
        <w:rPr>
          <w:b/>
          <w:bCs/>
        </w:rPr>
        <w:t>Structure Your Responses</w:t>
      </w:r>
    </w:p>
    <w:p w14:paraId="540AD9EB" w14:textId="77777777" w:rsidR="009A3CB9" w:rsidRPr="009A3CB9" w:rsidRDefault="009A3CB9" w:rsidP="009A3CB9">
      <w:pPr>
        <w:numPr>
          <w:ilvl w:val="1"/>
          <w:numId w:val="4"/>
        </w:numPr>
      </w:pPr>
      <w:r w:rsidRPr="009A3CB9">
        <w:t>First, restate the problem to show you understood.</w:t>
      </w:r>
    </w:p>
    <w:p w14:paraId="3F56E610" w14:textId="77777777" w:rsidR="009A3CB9" w:rsidRPr="009A3CB9" w:rsidRDefault="009A3CB9" w:rsidP="009A3CB9">
      <w:pPr>
        <w:numPr>
          <w:ilvl w:val="1"/>
          <w:numId w:val="4"/>
        </w:numPr>
      </w:pPr>
      <w:r w:rsidRPr="009A3CB9">
        <w:t>Then explain what you will do.</w:t>
      </w:r>
    </w:p>
    <w:p w14:paraId="03C4B78D" w14:textId="77777777" w:rsidR="009A3CB9" w:rsidRPr="009A3CB9" w:rsidRDefault="009A3CB9" w:rsidP="009A3CB9">
      <w:pPr>
        <w:numPr>
          <w:ilvl w:val="1"/>
          <w:numId w:val="4"/>
        </w:numPr>
      </w:pPr>
      <w:r w:rsidRPr="009A3CB9">
        <w:t>Then do it.</w:t>
      </w:r>
    </w:p>
    <w:p w14:paraId="2CC2577E" w14:textId="77777777" w:rsidR="009A3CB9" w:rsidRPr="009A3CB9" w:rsidRDefault="009A3CB9" w:rsidP="009A3CB9">
      <w:pPr>
        <w:numPr>
          <w:ilvl w:val="1"/>
          <w:numId w:val="4"/>
        </w:numPr>
      </w:pPr>
      <w:r w:rsidRPr="009A3CB9">
        <w:t>Then verify resolution and ensure the user is satisfied.</w:t>
      </w:r>
    </w:p>
    <w:p w14:paraId="36A34A40" w14:textId="77777777" w:rsidR="009A3CB9" w:rsidRPr="009A3CB9" w:rsidRDefault="009A3CB9" w:rsidP="009A3CB9">
      <w:pPr>
        <w:numPr>
          <w:ilvl w:val="0"/>
          <w:numId w:val="4"/>
        </w:numPr>
      </w:pPr>
      <w:r w:rsidRPr="009A3CB9">
        <w:rPr>
          <w:b/>
          <w:bCs/>
        </w:rPr>
        <w:t>Good Written Communication</w:t>
      </w:r>
      <w:r w:rsidRPr="009A3CB9">
        <w:br/>
        <w:t>Whether in emails, chats, ticket notes or documentation: clarity, grammar, punctuation, and logical flow matter.</w:t>
      </w:r>
    </w:p>
    <w:p w14:paraId="31644C0C" w14:textId="77777777" w:rsidR="009A3CB9" w:rsidRPr="009A3CB9" w:rsidRDefault="009A3CB9" w:rsidP="009A3CB9">
      <w:pPr>
        <w:numPr>
          <w:ilvl w:val="0"/>
          <w:numId w:val="4"/>
        </w:numPr>
      </w:pPr>
      <w:r w:rsidRPr="009A3CB9">
        <w:rPr>
          <w:b/>
          <w:bCs/>
        </w:rPr>
        <w:lastRenderedPageBreak/>
        <w:t>Feedback &amp; Reflection</w:t>
      </w:r>
      <w:r w:rsidRPr="009A3CB9">
        <w:br/>
        <w:t>Ask coworkers or supervisors for feedback on how you communicate. Review tickets where users weren’t happy to see what could have been communicated better.</w:t>
      </w:r>
    </w:p>
    <w:p w14:paraId="6FC6372E" w14:textId="77777777" w:rsidR="009A3CB9" w:rsidRPr="009A3CB9" w:rsidRDefault="009A3CB9" w:rsidP="009A3CB9">
      <w:pPr>
        <w:numPr>
          <w:ilvl w:val="0"/>
          <w:numId w:val="4"/>
        </w:numPr>
      </w:pPr>
      <w:r w:rsidRPr="009A3CB9">
        <w:rPr>
          <w:b/>
          <w:bCs/>
        </w:rPr>
        <w:t>Training, Role-Playing, Using Scripts / Knowledge Base</w:t>
      </w:r>
      <w:r w:rsidRPr="009A3CB9">
        <w:br/>
        <w:t xml:space="preserve">Practice typical scenarios. Use scripts or templates (but personalize). Use the knowledge base to guide, but not rigidly follow where </w:t>
      </w:r>
      <w:proofErr w:type="spellStart"/>
      <w:r w:rsidRPr="009A3CB9">
        <w:t>scenarions</w:t>
      </w:r>
      <w:proofErr w:type="spellEnd"/>
      <w:r w:rsidRPr="009A3CB9">
        <w:t xml:space="preserve"> differ.</w:t>
      </w:r>
    </w:p>
    <w:p w14:paraId="223FE336" w14:textId="77777777" w:rsidR="009A3CB9" w:rsidRPr="009A3CB9" w:rsidRDefault="009A3CB9" w:rsidP="009A3CB9">
      <w:pPr>
        <w:numPr>
          <w:ilvl w:val="0"/>
          <w:numId w:val="4"/>
        </w:numPr>
      </w:pPr>
      <w:r w:rsidRPr="009A3CB9">
        <w:rPr>
          <w:b/>
          <w:bCs/>
        </w:rPr>
        <w:t>Maintain Calm Under Pressure</w:t>
      </w:r>
      <w:r w:rsidRPr="009A3CB9">
        <w:br/>
        <w:t>Good communicators don’t get flustered when multiple calls/tickets come or the user is upset. Keeping professional composure helps.</w:t>
      </w:r>
    </w:p>
    <w:p w14:paraId="74FCC74A" w14:textId="77777777" w:rsidR="009A3CB9" w:rsidRPr="009A3CB9" w:rsidRDefault="009A3CB9" w:rsidP="009A3CB9">
      <w:pPr>
        <w:ind w:left="720"/>
      </w:pPr>
    </w:p>
    <w:p w14:paraId="3D07321B" w14:textId="77777777" w:rsidR="009A3CB9" w:rsidRPr="009A3CB9" w:rsidRDefault="009A3CB9">
      <w:pPr>
        <w:rPr>
          <w:b/>
          <w:bCs/>
        </w:rPr>
      </w:pPr>
    </w:p>
    <w:sectPr w:rsidR="009A3CB9" w:rsidRPr="009A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0FD"/>
    <w:multiLevelType w:val="multilevel"/>
    <w:tmpl w:val="D3A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D29F4"/>
    <w:multiLevelType w:val="multilevel"/>
    <w:tmpl w:val="57E8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83297"/>
    <w:multiLevelType w:val="multilevel"/>
    <w:tmpl w:val="11762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83CF1"/>
    <w:multiLevelType w:val="multilevel"/>
    <w:tmpl w:val="4C8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406141">
    <w:abstractNumId w:val="0"/>
  </w:num>
  <w:num w:numId="2" w16cid:durableId="745766710">
    <w:abstractNumId w:val="3"/>
  </w:num>
  <w:num w:numId="3" w16cid:durableId="1820459965">
    <w:abstractNumId w:val="1"/>
  </w:num>
  <w:num w:numId="4" w16cid:durableId="17708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48"/>
    <w:rsid w:val="003C5D6A"/>
    <w:rsid w:val="00730348"/>
    <w:rsid w:val="009A3CB9"/>
    <w:rsid w:val="00B9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B7C4"/>
  <w15:chartTrackingRefBased/>
  <w15:docId w15:val="{15ED603D-E578-4C73-84E8-7ABE3C7D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3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3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3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3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348"/>
    <w:rPr>
      <w:rFonts w:eastAsiaTheme="majorEastAsia" w:cstheme="majorBidi"/>
      <w:color w:val="272727" w:themeColor="text1" w:themeTint="D8"/>
    </w:rPr>
  </w:style>
  <w:style w:type="paragraph" w:styleId="Title">
    <w:name w:val="Title"/>
    <w:basedOn w:val="Normal"/>
    <w:next w:val="Normal"/>
    <w:link w:val="TitleChar"/>
    <w:uiPriority w:val="10"/>
    <w:qFormat/>
    <w:rsid w:val="00730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348"/>
    <w:pPr>
      <w:spacing w:before="160"/>
      <w:jc w:val="center"/>
    </w:pPr>
    <w:rPr>
      <w:i/>
      <w:iCs/>
      <w:color w:val="404040" w:themeColor="text1" w:themeTint="BF"/>
    </w:rPr>
  </w:style>
  <w:style w:type="character" w:customStyle="1" w:styleId="QuoteChar">
    <w:name w:val="Quote Char"/>
    <w:basedOn w:val="DefaultParagraphFont"/>
    <w:link w:val="Quote"/>
    <w:uiPriority w:val="29"/>
    <w:rsid w:val="00730348"/>
    <w:rPr>
      <w:i/>
      <w:iCs/>
      <w:color w:val="404040" w:themeColor="text1" w:themeTint="BF"/>
    </w:rPr>
  </w:style>
  <w:style w:type="paragraph" w:styleId="ListParagraph">
    <w:name w:val="List Paragraph"/>
    <w:basedOn w:val="Normal"/>
    <w:uiPriority w:val="34"/>
    <w:qFormat/>
    <w:rsid w:val="00730348"/>
    <w:pPr>
      <w:ind w:left="720"/>
      <w:contextualSpacing/>
    </w:pPr>
  </w:style>
  <w:style w:type="character" w:styleId="IntenseEmphasis">
    <w:name w:val="Intense Emphasis"/>
    <w:basedOn w:val="DefaultParagraphFont"/>
    <w:uiPriority w:val="21"/>
    <w:qFormat/>
    <w:rsid w:val="00730348"/>
    <w:rPr>
      <w:i/>
      <w:iCs/>
      <w:color w:val="2F5496" w:themeColor="accent1" w:themeShade="BF"/>
    </w:rPr>
  </w:style>
  <w:style w:type="paragraph" w:styleId="IntenseQuote">
    <w:name w:val="Intense Quote"/>
    <w:basedOn w:val="Normal"/>
    <w:next w:val="Normal"/>
    <w:link w:val="IntenseQuoteChar"/>
    <w:uiPriority w:val="30"/>
    <w:qFormat/>
    <w:rsid w:val="007303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348"/>
    <w:rPr>
      <w:i/>
      <w:iCs/>
      <w:color w:val="2F5496" w:themeColor="accent1" w:themeShade="BF"/>
    </w:rPr>
  </w:style>
  <w:style w:type="character" w:styleId="IntenseReference">
    <w:name w:val="Intense Reference"/>
    <w:basedOn w:val="DefaultParagraphFont"/>
    <w:uiPriority w:val="32"/>
    <w:qFormat/>
    <w:rsid w:val="00730348"/>
    <w:rPr>
      <w:b/>
      <w:bCs/>
      <w:smallCaps/>
      <w:color w:val="2F5496" w:themeColor="accent1" w:themeShade="BF"/>
      <w:spacing w:val="5"/>
    </w:rPr>
  </w:style>
  <w:style w:type="character" w:styleId="Hyperlink">
    <w:name w:val="Hyperlink"/>
    <w:basedOn w:val="DefaultParagraphFont"/>
    <w:uiPriority w:val="99"/>
    <w:unhideWhenUsed/>
    <w:rsid w:val="009A3CB9"/>
    <w:rPr>
      <w:color w:val="0563C1" w:themeColor="hyperlink"/>
      <w:u w:val="single"/>
    </w:rPr>
  </w:style>
  <w:style w:type="character" w:styleId="UnresolvedMention">
    <w:name w:val="Unresolved Mention"/>
    <w:basedOn w:val="DefaultParagraphFont"/>
    <w:uiPriority w:val="99"/>
    <w:semiHidden/>
    <w:unhideWhenUsed/>
    <w:rsid w:val="009A3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HARSHVIBEN DINESHBHAI</dc:creator>
  <cp:keywords/>
  <dc:description/>
  <cp:lastModifiedBy>PATEL HARSHVIBEN DINESHBHAI</cp:lastModifiedBy>
  <cp:revision>1</cp:revision>
  <dcterms:created xsi:type="dcterms:W3CDTF">2025-09-26T06:00:00Z</dcterms:created>
  <dcterms:modified xsi:type="dcterms:W3CDTF">2025-09-26T06:27:00Z</dcterms:modified>
</cp:coreProperties>
</file>