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D556" w14:textId="0519C3F9" w:rsidR="00C14671" w:rsidRPr="00726658" w:rsidRDefault="00B765C3" w:rsidP="00C14671">
      <w:pPr>
        <w:jc w:val="both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Multiple logistic Regression</w:t>
      </w:r>
      <w:r w:rsidR="00C14671" w:rsidRPr="00726658">
        <w:rPr>
          <w:rFonts w:cstheme="minorHAnsi"/>
          <w:b/>
          <w:bCs/>
          <w:color w:val="0070C0"/>
        </w:rPr>
        <w:t>:</w:t>
      </w:r>
    </w:p>
    <w:p w14:paraId="63963156" w14:textId="6AB11896" w:rsidR="00C14671" w:rsidRPr="00726658" w:rsidRDefault="00C14671" w:rsidP="00C14671">
      <w:pPr>
        <w:jc w:val="both"/>
        <w:rPr>
          <w:rFonts w:cstheme="minorHAnsi"/>
        </w:rPr>
      </w:pPr>
      <w:r w:rsidRPr="00726658">
        <w:rPr>
          <w:rFonts w:cstheme="minorHAnsi"/>
        </w:rPr>
        <w:t xml:space="preserve">The </w:t>
      </w:r>
      <w:r w:rsidR="00B765C3">
        <w:rPr>
          <w:rFonts w:cstheme="minorHAnsi"/>
        </w:rPr>
        <w:t xml:space="preserve">Multiple Logistic Regression </w:t>
      </w:r>
      <w:r w:rsidRPr="00726658">
        <w:rPr>
          <w:rFonts w:cstheme="minorHAnsi"/>
        </w:rPr>
        <w:t xml:space="preserve">model has been selected for obtaining results. The </w:t>
      </w:r>
      <w:r w:rsidR="000A2C4B">
        <w:rPr>
          <w:rFonts w:cstheme="minorHAnsi"/>
        </w:rPr>
        <w:t>Multiple Logistic Regression</w:t>
      </w:r>
      <w:r w:rsidRPr="00726658">
        <w:rPr>
          <w:rFonts w:cstheme="minorHAnsi"/>
        </w:rPr>
        <w:t xml:space="preserve"> model is used because the dependent variable is dichotomous. </w:t>
      </w:r>
    </w:p>
    <w:p w14:paraId="13EF9C11" w14:textId="77777777" w:rsidR="00C14671" w:rsidRPr="00726658" w:rsidRDefault="00C14671" w:rsidP="00C14671">
      <w:pPr>
        <w:pStyle w:val="ListParagraph"/>
        <w:ind w:left="0"/>
        <w:jc w:val="both"/>
        <w:rPr>
          <w:rFonts w:cstheme="minorHAnsi"/>
        </w:rPr>
      </w:pPr>
      <w:r w:rsidRPr="00726658">
        <w:rPr>
          <w:rFonts w:cstheme="minorHAnsi"/>
          <w:color w:val="0070C0"/>
        </w:rPr>
        <w:t xml:space="preserve">Null Hypothesis: </w:t>
      </w:r>
      <w:r w:rsidRPr="00726658">
        <w:rPr>
          <w:rFonts w:cstheme="minorHAnsi"/>
        </w:rPr>
        <w:t>H</w:t>
      </w:r>
      <w:r w:rsidRPr="00726658">
        <w:rPr>
          <w:rFonts w:cstheme="minorHAnsi"/>
          <w:vertAlign w:val="subscript"/>
        </w:rPr>
        <w:t>0</w:t>
      </w:r>
      <w:r w:rsidRPr="00726658">
        <w:rPr>
          <w:rFonts w:cstheme="minorHAnsi"/>
        </w:rPr>
        <w:t>: No gender-based difference in negotiations at the start of the job.</w:t>
      </w:r>
    </w:p>
    <w:p w14:paraId="6A42FA43" w14:textId="77777777" w:rsidR="00C14671" w:rsidRPr="00726658" w:rsidRDefault="00C14671" w:rsidP="00C14671">
      <w:pPr>
        <w:pStyle w:val="ListParagraph"/>
        <w:ind w:left="0"/>
        <w:jc w:val="both"/>
        <w:rPr>
          <w:rFonts w:cstheme="minorHAnsi"/>
        </w:rPr>
      </w:pPr>
      <w:r w:rsidRPr="00726658">
        <w:rPr>
          <w:rFonts w:cstheme="minorHAnsi"/>
          <w:color w:val="0070C0"/>
        </w:rPr>
        <w:t>Alternate Hypothesis:</w:t>
      </w:r>
      <w:r w:rsidRPr="00726658">
        <w:rPr>
          <w:rFonts w:cstheme="minorHAnsi"/>
        </w:rPr>
        <w:t xml:space="preserve"> H</w:t>
      </w:r>
      <w:r w:rsidRPr="00726658">
        <w:rPr>
          <w:rFonts w:cstheme="minorHAnsi"/>
          <w:vertAlign w:val="subscript"/>
        </w:rPr>
        <w:t>1</w:t>
      </w:r>
      <w:r w:rsidRPr="00726658">
        <w:rPr>
          <w:rFonts w:cstheme="minorHAnsi"/>
          <w:color w:val="0070C0"/>
        </w:rPr>
        <w:t xml:space="preserve">: </w:t>
      </w:r>
      <w:r w:rsidRPr="00726658">
        <w:rPr>
          <w:rFonts w:cstheme="minorHAnsi"/>
        </w:rPr>
        <w:t>There exists a gender-based difference in negotiations at the start of the job</w:t>
      </w:r>
    </w:p>
    <w:p w14:paraId="1518AAAF" w14:textId="2687BE20" w:rsidR="00BD4E6E" w:rsidRDefault="00A356D8"/>
    <w:p w14:paraId="409586AD" w14:textId="7A5C55C0" w:rsidR="00C14671" w:rsidRDefault="00C14671">
      <w:r>
        <w:t>The dataset:</w:t>
      </w:r>
    </w:p>
    <w:p w14:paraId="4352A59B" w14:textId="7840EDCB" w:rsidR="00C14671" w:rsidRDefault="00C14671">
      <w:r>
        <w:rPr>
          <w:noProof/>
        </w:rPr>
        <w:drawing>
          <wp:inline distT="0" distB="0" distL="0" distR="0" wp14:anchorId="773DE49B" wp14:editId="33D7C8D9">
            <wp:extent cx="5943600" cy="234251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7117" w14:textId="379DB799" w:rsidR="00C14671" w:rsidRDefault="00C14671"/>
    <w:p w14:paraId="38993AB4" w14:textId="0D3FACDC" w:rsidR="00C14671" w:rsidRDefault="00C14671">
      <w:r>
        <w:t>Importing the Xlsx file in RStudio and converting all the required columns into factor.</w:t>
      </w:r>
    </w:p>
    <w:p w14:paraId="5ED729B8" w14:textId="63E05D00" w:rsidR="00C14671" w:rsidRDefault="00C14671">
      <w:r>
        <w:rPr>
          <w:noProof/>
        </w:rPr>
        <w:drawing>
          <wp:inline distT="0" distB="0" distL="0" distR="0" wp14:anchorId="6E7866E0" wp14:editId="22E70FB7">
            <wp:extent cx="5943600" cy="27819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B187" w14:textId="05574C40" w:rsidR="006A7B53" w:rsidRDefault="006A7B53" w:rsidP="006A7B53">
      <w:pPr>
        <w:pStyle w:val="ListParagraph"/>
        <w:numPr>
          <w:ilvl w:val="0"/>
          <w:numId w:val="2"/>
        </w:numPr>
      </w:pPr>
      <w:r>
        <w:t>Conditional formatting representation of NS and G variable.</w:t>
      </w:r>
    </w:p>
    <w:p w14:paraId="0114E2E9" w14:textId="436512EC" w:rsidR="006A7B53" w:rsidRDefault="006A7B53" w:rsidP="006A7B53">
      <w:pPr>
        <w:ind w:left="360"/>
      </w:pPr>
      <w:r>
        <w:rPr>
          <w:noProof/>
        </w:rPr>
        <w:lastRenderedPageBreak/>
        <w:drawing>
          <wp:inline distT="0" distB="0" distL="0" distR="0" wp14:anchorId="1793B91C" wp14:editId="29B86C04">
            <wp:extent cx="2959100" cy="101600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09E9" w14:textId="77777777" w:rsidR="006A7B53" w:rsidRDefault="006A7B53"/>
    <w:p w14:paraId="1BDCA9AE" w14:textId="2E2E05BB" w:rsidR="00C14671" w:rsidRDefault="00C14671">
      <w:r>
        <w:t>Now implementing our logistic regression model where we are interested in finding whether men or women who are more interested in negotiating at the start of the job.</w:t>
      </w:r>
    </w:p>
    <w:p w14:paraId="369EA862" w14:textId="0644B339" w:rsidR="00B765C3" w:rsidRDefault="00B765C3">
      <w:r>
        <w:t>Here we are using cor plot library to plot the and show the correlation between variables.</w:t>
      </w:r>
    </w:p>
    <w:p w14:paraId="48264B9F" w14:textId="4907C7F4" w:rsidR="00B765C3" w:rsidRDefault="00B765C3">
      <w:r>
        <w:rPr>
          <w:noProof/>
        </w:rPr>
        <w:drawing>
          <wp:inline distT="0" distB="0" distL="0" distR="0" wp14:anchorId="4A8EBF26" wp14:editId="398389A8">
            <wp:extent cx="5943600" cy="2858135"/>
            <wp:effectExtent l="0" t="0" r="0" b="0"/>
            <wp:docPr id="8" name="Picture 8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CC94" w14:textId="07DF2BEE" w:rsidR="00B765C3" w:rsidRDefault="00B765C3">
      <w:r>
        <w:rPr>
          <w:noProof/>
        </w:rPr>
        <w:lastRenderedPageBreak/>
        <w:drawing>
          <wp:inline distT="0" distB="0" distL="0" distR="0" wp14:anchorId="5F3E2111" wp14:editId="07890268">
            <wp:extent cx="5943600" cy="4683125"/>
            <wp:effectExtent l="0" t="0" r="0" b="3175"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F97E" w14:textId="2F041ACF" w:rsidR="005A24CD" w:rsidRDefault="005A24CD"/>
    <w:p w14:paraId="4B854E57" w14:textId="0957F55E" w:rsidR="005A24CD" w:rsidRDefault="005A24CD">
      <w:r>
        <w:t xml:space="preserve">From the correlation plot we have enough evidence that the NL variable and NS variable are highly correlated. </w:t>
      </w:r>
      <w:proofErr w:type="gramStart"/>
      <w:r>
        <w:t>So</w:t>
      </w:r>
      <w:proofErr w:type="gramEnd"/>
      <w:r>
        <w:t xml:space="preserve"> we exclude the NL variable from our analysis.</w:t>
      </w:r>
    </w:p>
    <w:p w14:paraId="3653D918" w14:textId="33A830BE" w:rsidR="00C14671" w:rsidRDefault="00C14671">
      <w:r>
        <w:rPr>
          <w:noProof/>
        </w:rPr>
        <w:lastRenderedPageBreak/>
        <w:drawing>
          <wp:inline distT="0" distB="0" distL="0" distR="0" wp14:anchorId="06342A97" wp14:editId="344E1C80">
            <wp:extent cx="5943600" cy="65659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C57C" w14:textId="4CFA45A0" w:rsidR="00C14671" w:rsidRDefault="00C14671">
      <w:r>
        <w:t>Here we included all the variables to see which variable are statistically significant to become predictor variable. As the NL variable is a self-dummy (imaginary variable and highly correlated to NS) we exclude it from our model. Our model than have only one statistically significant variable that is Gender.</w:t>
      </w:r>
    </w:p>
    <w:p w14:paraId="384DE3EA" w14:textId="4738435B" w:rsidR="00C14671" w:rsidRDefault="00C14671">
      <w:r>
        <w:rPr>
          <w:noProof/>
        </w:rPr>
        <w:lastRenderedPageBreak/>
        <w:drawing>
          <wp:inline distT="0" distB="0" distL="0" distR="0" wp14:anchorId="67FC4995" wp14:editId="04F1B1A2">
            <wp:extent cx="5943600" cy="48628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DA0A" w14:textId="72C3D3BA" w:rsidR="00C14671" w:rsidRDefault="00C14671"/>
    <w:p w14:paraId="5D9E7756" w14:textId="3CC430D8" w:rsidR="00C14671" w:rsidRDefault="00C14671">
      <w:r>
        <w:t>Explanation of the output:</w:t>
      </w:r>
    </w:p>
    <w:p w14:paraId="26561DCF" w14:textId="52BEDFBB" w:rsidR="00C14671" w:rsidRDefault="00C14671">
      <w:r>
        <w:t>Deviance Residuals: When they are close to 0 and being centered on 0. They tend be roughly symmetrical.</w:t>
      </w:r>
    </w:p>
    <w:p w14:paraId="7F99EF6F" w14:textId="4C50A118" w:rsidR="005F4564" w:rsidRPr="00A356D8" w:rsidRDefault="005F4564">
      <w:pPr>
        <w:rPr>
          <w:highlight w:val="yellow"/>
        </w:rPr>
      </w:pPr>
      <w:r w:rsidRPr="00A356D8">
        <w:rPr>
          <w:highlight w:val="yellow"/>
        </w:rPr>
        <w:t>Here in our model family= Binomial means it takes GLM into consideration as logistic regression.</w:t>
      </w:r>
    </w:p>
    <w:p w14:paraId="6F4E63D0" w14:textId="3EBF4559" w:rsidR="005F4564" w:rsidRDefault="005F4564">
      <w:r w:rsidRPr="00A356D8">
        <w:rPr>
          <w:highlight w:val="yellow"/>
        </w:rPr>
        <w:t>The difference in the Null Deviance and the residual deviance indicates that our model is a good fit.</w:t>
      </w:r>
    </w:p>
    <w:p w14:paraId="1A5C001F" w14:textId="735F4490" w:rsidR="00C14671" w:rsidRDefault="00C14671">
      <w:r>
        <w:t xml:space="preserve">Model: </w:t>
      </w:r>
      <w:r w:rsidRPr="00A356D8">
        <w:rPr>
          <w:color w:val="ED7D31" w:themeColor="accent2"/>
        </w:rPr>
        <w:t>Negotiating at start=-0.1070+(-1.2588* Sex male or sex female)</w:t>
      </w:r>
    </w:p>
    <w:p w14:paraId="28D62DB1" w14:textId="7A127BA6" w:rsidR="00C14671" w:rsidRDefault="00C14671">
      <w:r>
        <w:t>Where female =1 and male=0.</w:t>
      </w:r>
    </w:p>
    <w:p w14:paraId="321E94E7" w14:textId="7BDD6FD6" w:rsidR="00C14671" w:rsidRDefault="00C14671">
      <w:r>
        <w:t xml:space="preserve">The log odds that a person negotiating at start is male is </w:t>
      </w:r>
      <w:r w:rsidRPr="00A356D8">
        <w:rPr>
          <w:highlight w:val="cyan"/>
        </w:rPr>
        <w:t>-0.10170.</w:t>
      </w:r>
    </w:p>
    <w:p w14:paraId="7918653E" w14:textId="4097C46C" w:rsidR="00C14671" w:rsidRDefault="00C14671">
      <w:r>
        <w:t xml:space="preserve">The log odds that a person negotiating at start is female is </w:t>
      </w:r>
      <w:r w:rsidRPr="00A356D8">
        <w:rPr>
          <w:highlight w:val="cyan"/>
        </w:rPr>
        <w:t>-1.3658</w:t>
      </w:r>
    </w:p>
    <w:p w14:paraId="195739DB" w14:textId="42533923" w:rsidR="00C14671" w:rsidRDefault="00C14671"/>
    <w:p w14:paraId="0DC3BE7F" w14:textId="34EFC19E" w:rsidR="00C14671" w:rsidRDefault="00C14671" w:rsidP="00C14671">
      <w:pPr>
        <w:pStyle w:val="ListParagraph"/>
        <w:numPr>
          <w:ilvl w:val="0"/>
          <w:numId w:val="1"/>
        </w:numPr>
      </w:pPr>
      <w:r>
        <w:lastRenderedPageBreak/>
        <w:t xml:space="preserve">Women odds of doing negotiation at start are </w:t>
      </w:r>
      <w:r w:rsidRPr="00A356D8">
        <w:rPr>
          <w:highlight w:val="cyan"/>
        </w:rPr>
        <w:t>0.283 smaller</w:t>
      </w:r>
      <w:r>
        <w:t xml:space="preserve"> than men’s odds of doing negotiation.</w:t>
      </w:r>
    </w:p>
    <w:p w14:paraId="6CE3AA87" w14:textId="268DAE1F" w:rsidR="00B765C3" w:rsidRDefault="00B765C3" w:rsidP="00B765C3"/>
    <w:p w14:paraId="245D9422" w14:textId="69EE614C" w:rsidR="00B765C3" w:rsidRDefault="00B765C3" w:rsidP="00B765C3">
      <w:r>
        <w:rPr>
          <w:noProof/>
        </w:rPr>
        <w:drawing>
          <wp:inline distT="0" distB="0" distL="0" distR="0" wp14:anchorId="22D5A49B" wp14:editId="0E97A054">
            <wp:extent cx="3060700" cy="850900"/>
            <wp:effectExtent l="0" t="0" r="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95F2" w14:textId="43E1CE98" w:rsidR="00B765C3" w:rsidRDefault="00B765C3" w:rsidP="00B765C3">
      <w:r w:rsidRPr="00B765C3">
        <w:rPr>
          <w:highlight w:val="yellow"/>
        </w:rPr>
        <w:t>Women odds of doing negotiation at start is 10 % smaller than men’s odds of negotiating at start.</w:t>
      </w:r>
    </w:p>
    <w:p w14:paraId="573DC144" w14:textId="720EA430" w:rsidR="00B765C3" w:rsidRDefault="00B765C3" w:rsidP="00B765C3"/>
    <w:p w14:paraId="36BDC5CA" w14:textId="77777777" w:rsidR="00B765C3" w:rsidRDefault="00B765C3" w:rsidP="00B765C3"/>
    <w:sectPr w:rsidR="00B76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C788A"/>
    <w:multiLevelType w:val="hybridMultilevel"/>
    <w:tmpl w:val="1A24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40FB"/>
    <w:multiLevelType w:val="hybridMultilevel"/>
    <w:tmpl w:val="21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71"/>
    <w:rsid w:val="000A2C4B"/>
    <w:rsid w:val="005A24CD"/>
    <w:rsid w:val="005F4564"/>
    <w:rsid w:val="006A7B53"/>
    <w:rsid w:val="00A356D8"/>
    <w:rsid w:val="00B765C3"/>
    <w:rsid w:val="00C14671"/>
    <w:rsid w:val="00E64ACB"/>
    <w:rsid w:val="00E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9FA2A"/>
  <w15:chartTrackingRefBased/>
  <w15:docId w15:val="{B1BB9274-5011-664A-8CD9-F92A1EF2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7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Dharmendrabhai Vyas [Student]</dc:creator>
  <cp:keywords/>
  <dc:description/>
  <cp:lastModifiedBy>Harsh Dharmendrabhai Vyas [Student]</cp:lastModifiedBy>
  <cp:revision>6</cp:revision>
  <dcterms:created xsi:type="dcterms:W3CDTF">2021-01-30T18:11:00Z</dcterms:created>
  <dcterms:modified xsi:type="dcterms:W3CDTF">2021-01-30T18:33:00Z</dcterms:modified>
</cp:coreProperties>
</file>