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DDD" w:rsidRPr="00314584" w:rsidRDefault="00EF1DDD" w:rsidP="00625CE7">
      <w:pPr>
        <w:jc w:val="both"/>
        <w:rPr>
          <w:rFonts w:ascii="Palatino Linotype" w:hAnsi="Palatino Linotype"/>
        </w:rPr>
      </w:pPr>
    </w:p>
    <w:p w:rsidR="00EF1DDD" w:rsidRPr="00314584" w:rsidRDefault="00EF1DDD" w:rsidP="00625CE7">
      <w:pPr>
        <w:jc w:val="both"/>
        <w:rPr>
          <w:rFonts w:ascii="Palatino Linotype" w:hAnsi="Palatino Linotype"/>
          <w:b/>
        </w:rPr>
      </w:pPr>
      <w:r w:rsidRPr="00314584">
        <w:rPr>
          <w:rFonts w:ascii="Palatino Linotype" w:hAnsi="Palatino Linotype"/>
          <w:b/>
        </w:rPr>
        <w:t>Objective:</w:t>
      </w:r>
      <w:r w:rsidRPr="00314584">
        <w:rPr>
          <w:rFonts w:ascii="Palatino Linotype" w:hAnsi="Palatino Linotype"/>
          <w:b/>
        </w:rPr>
        <w:tab/>
      </w:r>
      <w:r w:rsidRPr="00314584">
        <w:rPr>
          <w:rFonts w:ascii="Palatino Linotype" w:hAnsi="Palatino Linotype"/>
          <w:b/>
        </w:rPr>
        <w:tab/>
      </w:r>
      <w:r w:rsidRPr="00314584">
        <w:rPr>
          <w:rFonts w:ascii="Palatino Linotype" w:hAnsi="Palatino Linotype"/>
          <w:b/>
        </w:rPr>
        <w:tab/>
      </w:r>
    </w:p>
    <w:p w:rsidR="00EF1DDD" w:rsidRPr="00314584" w:rsidRDefault="00EF1DDD" w:rsidP="00625CE7">
      <w:pPr>
        <w:jc w:val="both"/>
        <w:rPr>
          <w:rFonts w:ascii="Palatino Linotype" w:hAnsi="Palatino Linotype"/>
        </w:rPr>
      </w:pPr>
      <w:r w:rsidRPr="00314584">
        <w:rPr>
          <w:rFonts w:ascii="Palatino Linotype" w:hAnsi="Palatino Linotype"/>
        </w:rPr>
        <w:t>To examine the accuracy of the process over the cash in County Treasury reconciliations.</w:t>
      </w:r>
    </w:p>
    <w:p w:rsidR="00EF1DDD" w:rsidRPr="00314584" w:rsidRDefault="00EF1DDD" w:rsidP="00625CE7">
      <w:pPr>
        <w:jc w:val="both"/>
        <w:rPr>
          <w:rFonts w:ascii="Palatino Linotype" w:hAnsi="Palatino Linotype"/>
          <w:b/>
        </w:rPr>
      </w:pPr>
      <w:r w:rsidRPr="00314584">
        <w:rPr>
          <w:rFonts w:ascii="Palatino Linotype" w:hAnsi="Palatino Linotype"/>
          <w:b/>
        </w:rPr>
        <w:t>Scope and Methodology:</w:t>
      </w:r>
      <w:r w:rsidRPr="00314584">
        <w:rPr>
          <w:rFonts w:ascii="Palatino Linotype" w:hAnsi="Palatino Linotype"/>
          <w:b/>
        </w:rPr>
        <w:tab/>
      </w:r>
    </w:p>
    <w:p w:rsidR="00EF1DDD" w:rsidRPr="00314584" w:rsidRDefault="002D7C8D" w:rsidP="00625CE7">
      <w:pPr>
        <w:jc w:val="both"/>
        <w:rPr>
          <w:rFonts w:ascii="Palatino Linotype" w:hAnsi="Palatino Linotype"/>
        </w:rPr>
      </w:pPr>
      <w:r w:rsidRPr="00314584">
        <w:rPr>
          <w:rFonts w:ascii="Palatino Linotype" w:hAnsi="Palatino Linotype"/>
        </w:rPr>
        <w:t>Monthly review of the r</w:t>
      </w:r>
      <w:r w:rsidR="00EF1DDD" w:rsidRPr="00314584">
        <w:rPr>
          <w:rFonts w:ascii="Palatino Linotype" w:hAnsi="Palatino Linotype"/>
        </w:rPr>
        <w:t xml:space="preserve">econciliation of the </w:t>
      </w:r>
      <w:r w:rsidRPr="00314584">
        <w:rPr>
          <w:rFonts w:ascii="Palatino Linotype" w:hAnsi="Palatino Linotype"/>
        </w:rPr>
        <w:t>district’s records in the PSFS</w:t>
      </w:r>
      <w:r w:rsidR="00A06B0E" w:rsidRPr="00314584">
        <w:rPr>
          <w:rFonts w:ascii="Palatino Linotype" w:hAnsi="Palatino Linotype"/>
        </w:rPr>
        <w:t xml:space="preserve"> and FIN</w:t>
      </w:r>
      <w:r w:rsidRPr="00314584">
        <w:rPr>
          <w:rFonts w:ascii="Palatino Linotype" w:hAnsi="Palatino Linotype"/>
        </w:rPr>
        <w:t xml:space="preserve"> general ledger account # 9110 against the Los Angeles County Auditor-Controller eCAPS account fund QA1.</w:t>
      </w:r>
    </w:p>
    <w:p w:rsidR="002D7C8D" w:rsidRPr="00314584" w:rsidRDefault="002D7C8D" w:rsidP="00625CE7">
      <w:pPr>
        <w:jc w:val="both"/>
        <w:rPr>
          <w:rFonts w:ascii="Palatino Linotype" w:hAnsi="Palatino Linotype"/>
        </w:rPr>
      </w:pPr>
      <w:r w:rsidRPr="00314584">
        <w:rPr>
          <w:rFonts w:ascii="Palatino Linotype" w:hAnsi="Palatino Linotype"/>
        </w:rPr>
        <w:t>The review will address the following:</w:t>
      </w:r>
    </w:p>
    <w:p w:rsidR="002D7C8D" w:rsidRPr="00314584" w:rsidRDefault="002D7C8D" w:rsidP="00625CE7">
      <w:pPr>
        <w:pStyle w:val="ListParagraph"/>
        <w:numPr>
          <w:ilvl w:val="0"/>
          <w:numId w:val="1"/>
        </w:numPr>
        <w:jc w:val="both"/>
        <w:rPr>
          <w:rFonts w:ascii="Palatino Linotype" w:hAnsi="Palatino Linotype"/>
        </w:rPr>
      </w:pPr>
      <w:r w:rsidRPr="00314584">
        <w:rPr>
          <w:rFonts w:ascii="Palatino Linotype" w:hAnsi="Palatino Linotype"/>
        </w:rPr>
        <w:t>Timely reconciliation – The reconciliation was prepared on a timely basis and the reconciling items were adjusted or corrected accordingly.</w:t>
      </w:r>
    </w:p>
    <w:p w:rsidR="002D7C8D" w:rsidRPr="00314584" w:rsidRDefault="002D7C8D" w:rsidP="00625CE7">
      <w:pPr>
        <w:pStyle w:val="ListParagraph"/>
        <w:jc w:val="both"/>
        <w:rPr>
          <w:rFonts w:ascii="Palatino Linotype" w:hAnsi="Palatino Linotype"/>
        </w:rPr>
      </w:pPr>
    </w:p>
    <w:p w:rsidR="002D7C8D" w:rsidRPr="00314584" w:rsidRDefault="002D7C8D" w:rsidP="00625CE7">
      <w:pPr>
        <w:pStyle w:val="ListParagraph"/>
        <w:numPr>
          <w:ilvl w:val="0"/>
          <w:numId w:val="1"/>
        </w:numPr>
        <w:jc w:val="both"/>
        <w:rPr>
          <w:rFonts w:ascii="Palatino Linotype" w:hAnsi="Palatino Linotype"/>
        </w:rPr>
      </w:pPr>
      <w:r w:rsidRPr="00314584">
        <w:rPr>
          <w:rFonts w:ascii="Palatino Linotype" w:hAnsi="Palatino Linotype"/>
        </w:rPr>
        <w:t>Mathematical accuracy – The dollar amount is validated for accuracy and the total amount is footed and cross-footed.</w:t>
      </w:r>
    </w:p>
    <w:p w:rsidR="002D7C8D" w:rsidRPr="00314584" w:rsidRDefault="002D7C8D" w:rsidP="00625CE7">
      <w:pPr>
        <w:pStyle w:val="ListParagraph"/>
        <w:jc w:val="both"/>
        <w:rPr>
          <w:rFonts w:ascii="Palatino Linotype" w:hAnsi="Palatino Linotype"/>
        </w:rPr>
      </w:pPr>
    </w:p>
    <w:p w:rsidR="002D7C8D" w:rsidRPr="00314584" w:rsidRDefault="002D7C8D" w:rsidP="00625CE7">
      <w:pPr>
        <w:pStyle w:val="ListParagraph"/>
        <w:numPr>
          <w:ilvl w:val="0"/>
          <w:numId w:val="1"/>
        </w:numPr>
        <w:jc w:val="both"/>
        <w:rPr>
          <w:rFonts w:ascii="Palatino Linotype" w:hAnsi="Palatino Linotype"/>
        </w:rPr>
      </w:pPr>
      <w:r w:rsidRPr="00314584">
        <w:rPr>
          <w:rFonts w:ascii="Palatino Linotype" w:hAnsi="Palatino Linotype"/>
        </w:rPr>
        <w:t>Management Review of Reconciliation – Management reviewed and approved the reconciliation on a monthly basis.  Cash reconciliation documents</w:t>
      </w:r>
      <w:r w:rsidR="00B85439" w:rsidRPr="00314584">
        <w:rPr>
          <w:rFonts w:ascii="Palatino Linotype" w:hAnsi="Palatino Linotype"/>
        </w:rPr>
        <w:t xml:space="preserve"> are reviewed and approved by the Division Director or designee.</w:t>
      </w:r>
    </w:p>
    <w:p w:rsidR="00B85439" w:rsidRPr="00314584" w:rsidRDefault="00B85439" w:rsidP="00625CE7">
      <w:pPr>
        <w:pStyle w:val="ListParagraph"/>
        <w:jc w:val="both"/>
        <w:rPr>
          <w:rFonts w:ascii="Palatino Linotype" w:hAnsi="Palatino Linotype"/>
        </w:rPr>
      </w:pPr>
    </w:p>
    <w:p w:rsidR="00B85439" w:rsidRPr="00314584" w:rsidRDefault="00B85439" w:rsidP="00625CE7">
      <w:pPr>
        <w:jc w:val="both"/>
        <w:rPr>
          <w:rFonts w:ascii="Palatino Linotype" w:hAnsi="Palatino Linotype"/>
          <w:b/>
        </w:rPr>
      </w:pPr>
      <w:r w:rsidRPr="00314584">
        <w:rPr>
          <w:rFonts w:ascii="Palatino Linotype" w:hAnsi="Palatino Linotype"/>
          <w:b/>
        </w:rPr>
        <w:t>Cash Reconciliation Review Procedure:</w:t>
      </w:r>
    </w:p>
    <w:p w:rsidR="00B85439" w:rsidRPr="00314584" w:rsidRDefault="00B85439" w:rsidP="00625CE7">
      <w:pPr>
        <w:pStyle w:val="ListParagraph"/>
        <w:numPr>
          <w:ilvl w:val="0"/>
          <w:numId w:val="2"/>
        </w:numPr>
        <w:jc w:val="both"/>
        <w:rPr>
          <w:rFonts w:ascii="Palatino Linotype" w:hAnsi="Palatino Linotype"/>
        </w:rPr>
      </w:pPr>
      <w:r w:rsidRPr="00314584">
        <w:rPr>
          <w:rFonts w:ascii="Palatino Linotype" w:hAnsi="Palatino Linotype"/>
        </w:rPr>
        <w:t>Confirmation of cash balances:</w:t>
      </w:r>
    </w:p>
    <w:p w:rsidR="00B85439" w:rsidRPr="00314584" w:rsidRDefault="00B85439" w:rsidP="00625CE7">
      <w:pPr>
        <w:pStyle w:val="ListParagraph"/>
        <w:jc w:val="both"/>
        <w:rPr>
          <w:rFonts w:ascii="Palatino Linotype" w:hAnsi="Palatino Linotype"/>
        </w:rPr>
      </w:pPr>
    </w:p>
    <w:p w:rsidR="00B85439" w:rsidRPr="00314584" w:rsidRDefault="00B85439" w:rsidP="00625CE7">
      <w:pPr>
        <w:pStyle w:val="ListParagraph"/>
        <w:numPr>
          <w:ilvl w:val="0"/>
          <w:numId w:val="3"/>
        </w:numPr>
        <w:jc w:val="both"/>
        <w:rPr>
          <w:rFonts w:ascii="Palatino Linotype" w:hAnsi="Palatino Linotype"/>
        </w:rPr>
      </w:pPr>
      <w:r w:rsidRPr="00314584">
        <w:rPr>
          <w:rFonts w:ascii="Palatino Linotype" w:hAnsi="Palatino Linotype"/>
        </w:rPr>
        <w:t>Obtain a copy of the cash reconciliation as of the cut off date and trace the reconciled book balance to the general ledger, or trial balance as applicable.</w:t>
      </w:r>
    </w:p>
    <w:p w:rsidR="00B85439" w:rsidRPr="00314584" w:rsidRDefault="00B85439" w:rsidP="00625CE7">
      <w:pPr>
        <w:pStyle w:val="ListParagraph"/>
        <w:ind w:left="1440"/>
        <w:jc w:val="both"/>
        <w:rPr>
          <w:rFonts w:ascii="Palatino Linotype" w:hAnsi="Palatino Linotype"/>
        </w:rPr>
      </w:pPr>
    </w:p>
    <w:p w:rsidR="00B85439" w:rsidRPr="00314584" w:rsidRDefault="00B85439" w:rsidP="00625CE7">
      <w:pPr>
        <w:pStyle w:val="ListParagraph"/>
        <w:numPr>
          <w:ilvl w:val="0"/>
          <w:numId w:val="3"/>
        </w:numPr>
        <w:jc w:val="both"/>
        <w:rPr>
          <w:rFonts w:ascii="Palatino Linotype" w:hAnsi="Palatino Linotype"/>
        </w:rPr>
      </w:pPr>
      <w:r w:rsidRPr="00314584">
        <w:rPr>
          <w:rFonts w:ascii="Palatino Linotype" w:hAnsi="Palatino Linotype"/>
        </w:rPr>
        <w:t>Print a cut off Balance Sheet Detail Activity by Fund report from eCAPS and confirm eCAPS balance on the reconciliation.</w:t>
      </w:r>
    </w:p>
    <w:p w:rsidR="00B85439" w:rsidRPr="00314584" w:rsidRDefault="00B85439" w:rsidP="00625CE7">
      <w:pPr>
        <w:pStyle w:val="ListParagraph"/>
        <w:jc w:val="both"/>
        <w:rPr>
          <w:rFonts w:ascii="Palatino Linotype" w:hAnsi="Palatino Linotype"/>
        </w:rPr>
      </w:pPr>
    </w:p>
    <w:p w:rsidR="00B85439" w:rsidRPr="00314584" w:rsidRDefault="00B85439" w:rsidP="00625CE7">
      <w:pPr>
        <w:pStyle w:val="ListParagraph"/>
        <w:numPr>
          <w:ilvl w:val="0"/>
          <w:numId w:val="3"/>
        </w:numPr>
        <w:jc w:val="both"/>
        <w:rPr>
          <w:rFonts w:ascii="Palatino Linotype" w:hAnsi="Palatino Linotype"/>
        </w:rPr>
      </w:pPr>
      <w:r w:rsidRPr="00314584">
        <w:rPr>
          <w:rFonts w:ascii="Palatino Linotype" w:hAnsi="Palatino Linotype"/>
        </w:rPr>
        <w:t>Any differences are analyzed.  After segregating the timing differences, amounts needed to be adjusted are identified.</w:t>
      </w:r>
    </w:p>
    <w:p w:rsidR="00B85439" w:rsidRPr="00314584" w:rsidRDefault="00B85439" w:rsidP="00625CE7">
      <w:pPr>
        <w:pStyle w:val="ListParagraph"/>
        <w:jc w:val="both"/>
        <w:rPr>
          <w:rFonts w:ascii="Palatino Linotype" w:hAnsi="Palatino Linotype"/>
        </w:rPr>
      </w:pPr>
    </w:p>
    <w:p w:rsidR="00B85B55" w:rsidRPr="00314584" w:rsidRDefault="00B85439" w:rsidP="00625CE7">
      <w:pPr>
        <w:pStyle w:val="ListParagraph"/>
        <w:numPr>
          <w:ilvl w:val="0"/>
          <w:numId w:val="3"/>
        </w:numPr>
        <w:jc w:val="both"/>
        <w:rPr>
          <w:rFonts w:ascii="Palatino Linotype" w:hAnsi="Palatino Linotype"/>
        </w:rPr>
      </w:pPr>
      <w:r w:rsidRPr="00314584">
        <w:rPr>
          <w:rFonts w:ascii="Palatino Linotype" w:hAnsi="Palatino Linotype"/>
        </w:rPr>
        <w:t>Amounts identified to be adjusted or corrected are communicated to SFS units involved and to t</w:t>
      </w:r>
      <w:r w:rsidR="00B85B55" w:rsidRPr="00314584">
        <w:rPr>
          <w:rFonts w:ascii="Palatino Linotype" w:hAnsi="Palatino Linotype"/>
        </w:rPr>
        <w:t>he districts for documentation.</w:t>
      </w:r>
    </w:p>
    <w:p w:rsidR="00B85B55" w:rsidRPr="00314584" w:rsidRDefault="00B85B55" w:rsidP="00625CE7">
      <w:pPr>
        <w:pStyle w:val="ListParagraph"/>
        <w:jc w:val="both"/>
        <w:rPr>
          <w:rFonts w:ascii="Palatino Linotype" w:hAnsi="Palatino Linotype"/>
        </w:rPr>
      </w:pPr>
    </w:p>
    <w:p w:rsidR="00B85439" w:rsidRPr="00314584" w:rsidRDefault="00B85B55" w:rsidP="00625CE7">
      <w:pPr>
        <w:pStyle w:val="ListParagraph"/>
        <w:numPr>
          <w:ilvl w:val="0"/>
          <w:numId w:val="3"/>
        </w:numPr>
        <w:jc w:val="both"/>
        <w:rPr>
          <w:rFonts w:ascii="Palatino Linotype" w:hAnsi="Palatino Linotype"/>
          <w:b/>
        </w:rPr>
      </w:pPr>
      <w:r w:rsidRPr="00314584">
        <w:rPr>
          <w:rFonts w:ascii="Palatino Linotype" w:hAnsi="Palatino Linotype"/>
        </w:rPr>
        <w:t xml:space="preserve">Review all supporting documents and ensure all correcting entries </w:t>
      </w:r>
      <w:r w:rsidR="00530D34" w:rsidRPr="00314584">
        <w:rPr>
          <w:rFonts w:ascii="Palatino Linotype" w:hAnsi="Palatino Linotype"/>
        </w:rPr>
        <w:t>are prepared</w:t>
      </w:r>
      <w:r w:rsidRPr="00314584">
        <w:rPr>
          <w:rFonts w:ascii="Palatino Linotype" w:hAnsi="Palatino Linotype"/>
        </w:rPr>
        <w:t xml:space="preserve"> and booked timely</w:t>
      </w:r>
      <w:r w:rsidRPr="00314584">
        <w:rPr>
          <w:rFonts w:ascii="Palatino Linotype" w:hAnsi="Palatino Linotype"/>
          <w:b/>
        </w:rPr>
        <w:t>.</w:t>
      </w:r>
      <w:r w:rsidR="00B85439" w:rsidRPr="00314584">
        <w:rPr>
          <w:rFonts w:ascii="Palatino Linotype" w:hAnsi="Palatino Linotype"/>
          <w:b/>
        </w:rPr>
        <w:t xml:space="preserve"> </w:t>
      </w:r>
      <w:r w:rsidR="00530D34" w:rsidRPr="00314584">
        <w:rPr>
          <w:rFonts w:ascii="Palatino Linotype" w:hAnsi="Palatino Linotype"/>
          <w:b/>
        </w:rPr>
        <w:t xml:space="preserve">Note:  For internal control purposes staff from the cash reconciliation unit are not allowed to prepare and book any adjusting </w:t>
      </w:r>
      <w:r w:rsidR="005D2FDF" w:rsidRPr="00314584">
        <w:rPr>
          <w:rFonts w:ascii="Palatino Linotype" w:hAnsi="Palatino Linotype"/>
          <w:b/>
        </w:rPr>
        <w:t>or</w:t>
      </w:r>
      <w:r w:rsidR="00530D34" w:rsidRPr="00314584">
        <w:rPr>
          <w:rFonts w:ascii="Palatino Linotype" w:hAnsi="Palatino Linotype"/>
          <w:b/>
        </w:rPr>
        <w:t xml:space="preserve"> correcting entries</w:t>
      </w:r>
      <w:r w:rsidR="005D2FDF" w:rsidRPr="00314584">
        <w:rPr>
          <w:rFonts w:ascii="Palatino Linotype" w:hAnsi="Palatino Linotype"/>
          <w:b/>
        </w:rPr>
        <w:t>.</w:t>
      </w:r>
    </w:p>
    <w:p w:rsidR="00160530" w:rsidRPr="00314584" w:rsidRDefault="00160530" w:rsidP="00625CE7">
      <w:pPr>
        <w:pStyle w:val="ListParagraph"/>
        <w:jc w:val="both"/>
        <w:rPr>
          <w:rFonts w:ascii="Palatino Linotype" w:hAnsi="Palatino Linotype"/>
        </w:rPr>
      </w:pPr>
    </w:p>
    <w:p w:rsidR="00160530" w:rsidRPr="00314584" w:rsidRDefault="00160530" w:rsidP="00625CE7">
      <w:pPr>
        <w:pStyle w:val="ListParagraph"/>
        <w:numPr>
          <w:ilvl w:val="0"/>
          <w:numId w:val="3"/>
        </w:numPr>
        <w:jc w:val="both"/>
        <w:rPr>
          <w:rFonts w:ascii="Palatino Linotype" w:hAnsi="Palatino Linotype"/>
        </w:rPr>
      </w:pPr>
      <w:r w:rsidRPr="00314584">
        <w:rPr>
          <w:rFonts w:ascii="Palatino Linotype" w:hAnsi="Palatino Linotype"/>
        </w:rPr>
        <w:t>Prepare a summary cash reconciliation report using the general ledger balances appearing in the PSFS</w:t>
      </w:r>
      <w:r w:rsidR="00314584" w:rsidRPr="00314584">
        <w:rPr>
          <w:rFonts w:ascii="Palatino Linotype" w:hAnsi="Palatino Linotype"/>
        </w:rPr>
        <w:t>/FIN</w:t>
      </w:r>
      <w:r w:rsidRPr="00314584">
        <w:rPr>
          <w:rFonts w:ascii="Palatino Linotype" w:hAnsi="Palatino Linotype"/>
        </w:rPr>
        <w:t xml:space="preserve"> report and in eCAPS detailed balance sheet report as of the reconciliation cut off date.  The total amount between the two financial systems should agree after all outstanding reconciling items were added or deducted from the general ledger balances as of the cut off date.  If there are any differences, further review and validation of numbers must be performed.  Total amount is footed and cross-footed.</w:t>
      </w:r>
    </w:p>
    <w:p w:rsidR="00B85B55" w:rsidRPr="00314584" w:rsidRDefault="00B85B55" w:rsidP="00625CE7">
      <w:pPr>
        <w:pStyle w:val="ListParagraph"/>
        <w:jc w:val="both"/>
        <w:rPr>
          <w:rFonts w:ascii="Palatino Linotype" w:hAnsi="Palatino Linotype"/>
        </w:rPr>
      </w:pPr>
    </w:p>
    <w:p w:rsidR="00B85B55" w:rsidRPr="00314584" w:rsidRDefault="00B85B55" w:rsidP="00625CE7">
      <w:pPr>
        <w:pStyle w:val="ListParagraph"/>
        <w:ind w:left="1440"/>
        <w:jc w:val="both"/>
        <w:rPr>
          <w:rFonts w:ascii="Palatino Linotype" w:hAnsi="Palatino Linotype"/>
        </w:rPr>
      </w:pPr>
    </w:p>
    <w:p w:rsidR="00B85B55" w:rsidRPr="00314584" w:rsidRDefault="00B85B55" w:rsidP="00625CE7">
      <w:pPr>
        <w:pStyle w:val="ListParagraph"/>
        <w:numPr>
          <w:ilvl w:val="0"/>
          <w:numId w:val="2"/>
        </w:numPr>
        <w:jc w:val="both"/>
        <w:rPr>
          <w:rFonts w:ascii="Palatino Linotype" w:hAnsi="Palatino Linotype"/>
        </w:rPr>
      </w:pPr>
      <w:r w:rsidRPr="00314584">
        <w:rPr>
          <w:rFonts w:ascii="Palatino Linotype" w:hAnsi="Palatino Linotype"/>
        </w:rPr>
        <w:t>Test of the Cash Reconciliation:</w:t>
      </w:r>
    </w:p>
    <w:p w:rsidR="00C00E75" w:rsidRPr="00314584" w:rsidRDefault="00C00E75" w:rsidP="00625CE7">
      <w:pPr>
        <w:pStyle w:val="ListParagraph"/>
        <w:jc w:val="both"/>
        <w:rPr>
          <w:rFonts w:ascii="Palatino Linotype" w:hAnsi="Palatino Linotype"/>
        </w:rPr>
      </w:pPr>
    </w:p>
    <w:p w:rsidR="00B85B55" w:rsidRPr="00314584" w:rsidRDefault="00B85B55" w:rsidP="00625CE7">
      <w:pPr>
        <w:pStyle w:val="ListParagraph"/>
        <w:numPr>
          <w:ilvl w:val="0"/>
          <w:numId w:val="4"/>
        </w:numPr>
        <w:jc w:val="both"/>
        <w:rPr>
          <w:rFonts w:ascii="Palatino Linotype" w:hAnsi="Palatino Linotype"/>
        </w:rPr>
      </w:pPr>
      <w:r w:rsidRPr="00314584">
        <w:rPr>
          <w:rFonts w:ascii="Palatino Linotype" w:hAnsi="Palatino Linotype"/>
        </w:rPr>
        <w:t>Review the nature and extent of the reconciling items (primarily deposit in transit and outstanding warrants) for reasonableness.</w:t>
      </w:r>
    </w:p>
    <w:p w:rsidR="00B85B55" w:rsidRPr="00314584" w:rsidRDefault="00B85B55" w:rsidP="00625CE7">
      <w:pPr>
        <w:pStyle w:val="ListParagraph"/>
        <w:ind w:left="1440"/>
        <w:jc w:val="both"/>
        <w:rPr>
          <w:rFonts w:ascii="Palatino Linotype" w:hAnsi="Palatino Linotype"/>
        </w:rPr>
      </w:pPr>
    </w:p>
    <w:p w:rsidR="00B85B55" w:rsidRPr="00314584" w:rsidRDefault="00B85B55" w:rsidP="00625CE7">
      <w:pPr>
        <w:pStyle w:val="ListParagraph"/>
        <w:numPr>
          <w:ilvl w:val="0"/>
          <w:numId w:val="4"/>
        </w:numPr>
        <w:jc w:val="both"/>
        <w:rPr>
          <w:rFonts w:ascii="Palatino Linotype" w:hAnsi="Palatino Linotype"/>
        </w:rPr>
      </w:pPr>
      <w:r w:rsidRPr="00314584">
        <w:rPr>
          <w:rFonts w:ascii="Palatino Linotype" w:hAnsi="Palatino Linotype"/>
        </w:rPr>
        <w:t>Review the detailed list of outstanding warrants and compare the total with the reconciliation summary.</w:t>
      </w:r>
    </w:p>
    <w:p w:rsidR="00B85B55" w:rsidRPr="00314584" w:rsidRDefault="00B85B55" w:rsidP="00625CE7">
      <w:pPr>
        <w:pStyle w:val="ListParagraph"/>
        <w:jc w:val="both"/>
        <w:rPr>
          <w:rFonts w:ascii="Palatino Linotype" w:hAnsi="Palatino Linotype"/>
        </w:rPr>
      </w:pPr>
    </w:p>
    <w:p w:rsidR="00B85B55" w:rsidRPr="00314584" w:rsidRDefault="00B85B55" w:rsidP="00625CE7">
      <w:pPr>
        <w:pStyle w:val="ListParagraph"/>
        <w:numPr>
          <w:ilvl w:val="0"/>
          <w:numId w:val="4"/>
        </w:numPr>
        <w:jc w:val="both"/>
        <w:rPr>
          <w:rFonts w:ascii="Palatino Linotype" w:hAnsi="Palatino Linotype"/>
        </w:rPr>
      </w:pPr>
      <w:r w:rsidRPr="00314584">
        <w:rPr>
          <w:rFonts w:ascii="Palatino Linotype" w:hAnsi="Palatino Linotype"/>
        </w:rPr>
        <w:t>Review the detailed list of deposit in transit and compare the total with the reconciliation summary.</w:t>
      </w:r>
    </w:p>
    <w:p w:rsidR="00B85B55" w:rsidRPr="00314584" w:rsidRDefault="00B85B55" w:rsidP="00625CE7">
      <w:pPr>
        <w:pStyle w:val="ListParagraph"/>
        <w:jc w:val="both"/>
        <w:rPr>
          <w:rFonts w:ascii="Palatino Linotype" w:hAnsi="Palatino Linotype"/>
        </w:rPr>
      </w:pPr>
    </w:p>
    <w:p w:rsidR="00B85B55" w:rsidRPr="00314584" w:rsidRDefault="00B85B55" w:rsidP="00625CE7">
      <w:pPr>
        <w:pStyle w:val="ListParagraph"/>
        <w:numPr>
          <w:ilvl w:val="0"/>
          <w:numId w:val="4"/>
        </w:numPr>
        <w:jc w:val="both"/>
        <w:rPr>
          <w:rFonts w:ascii="Palatino Linotype" w:hAnsi="Palatino Linotype"/>
        </w:rPr>
      </w:pPr>
      <w:r w:rsidRPr="00314584">
        <w:rPr>
          <w:rFonts w:ascii="Palatino Linotype" w:hAnsi="Palatino Linotype"/>
        </w:rPr>
        <w:t>Obtain an explanation and make the necessary follow ups</w:t>
      </w:r>
      <w:r w:rsidR="00D679FE" w:rsidRPr="00314584">
        <w:rPr>
          <w:rFonts w:ascii="Palatino Linotype" w:hAnsi="Palatino Linotype"/>
        </w:rPr>
        <w:t xml:space="preserve"> for reconciling items that have </w:t>
      </w:r>
      <w:r w:rsidR="00667913" w:rsidRPr="00314584">
        <w:rPr>
          <w:rFonts w:ascii="Palatino Linotype" w:hAnsi="Palatino Linotype"/>
        </w:rPr>
        <w:t>not cleared in the subsequent period.</w:t>
      </w:r>
    </w:p>
    <w:p w:rsidR="00667913" w:rsidRPr="00314584" w:rsidRDefault="00667913" w:rsidP="00625CE7">
      <w:pPr>
        <w:pStyle w:val="ListParagraph"/>
        <w:jc w:val="both"/>
        <w:rPr>
          <w:rFonts w:ascii="Palatino Linotype" w:hAnsi="Palatino Linotype"/>
        </w:rPr>
      </w:pPr>
    </w:p>
    <w:p w:rsidR="00667913" w:rsidRPr="00314584" w:rsidRDefault="00667913" w:rsidP="00625CE7">
      <w:pPr>
        <w:pStyle w:val="ListParagraph"/>
        <w:numPr>
          <w:ilvl w:val="0"/>
          <w:numId w:val="4"/>
        </w:numPr>
        <w:jc w:val="both"/>
        <w:rPr>
          <w:rFonts w:ascii="Palatino Linotype" w:hAnsi="Palatino Linotype"/>
        </w:rPr>
      </w:pPr>
      <w:r w:rsidRPr="00314584">
        <w:rPr>
          <w:rFonts w:ascii="Palatino Linotype" w:hAnsi="Palatino Linotype"/>
        </w:rPr>
        <w:t>Consider whether the result of the review indicate items for further investigation.</w:t>
      </w:r>
    </w:p>
    <w:p w:rsidR="00667913" w:rsidRPr="00314584" w:rsidRDefault="00667913" w:rsidP="00625CE7">
      <w:pPr>
        <w:pStyle w:val="ListParagraph"/>
        <w:jc w:val="both"/>
        <w:rPr>
          <w:rFonts w:ascii="Palatino Linotype" w:hAnsi="Palatino Linotype"/>
        </w:rPr>
      </w:pPr>
    </w:p>
    <w:p w:rsidR="00667913" w:rsidRPr="00314584" w:rsidRDefault="00667913" w:rsidP="00625CE7">
      <w:pPr>
        <w:pStyle w:val="ListParagraph"/>
        <w:ind w:left="1440"/>
        <w:jc w:val="both"/>
        <w:rPr>
          <w:rFonts w:ascii="Palatino Linotype" w:hAnsi="Palatino Linotype"/>
        </w:rPr>
      </w:pPr>
    </w:p>
    <w:p w:rsidR="00B85B55" w:rsidRPr="00314584" w:rsidRDefault="00667913" w:rsidP="00625CE7">
      <w:pPr>
        <w:pStyle w:val="ListParagraph"/>
        <w:numPr>
          <w:ilvl w:val="0"/>
          <w:numId w:val="2"/>
        </w:numPr>
        <w:jc w:val="both"/>
        <w:rPr>
          <w:rFonts w:ascii="Palatino Linotype" w:hAnsi="Palatino Linotype"/>
        </w:rPr>
      </w:pPr>
      <w:r w:rsidRPr="00314584">
        <w:rPr>
          <w:rFonts w:ascii="Palatino Linotype" w:hAnsi="Palatino Linotype"/>
        </w:rPr>
        <w:t>Review and Approval Process:</w:t>
      </w:r>
    </w:p>
    <w:p w:rsidR="00667913" w:rsidRPr="00314584" w:rsidRDefault="00667913" w:rsidP="00625CE7">
      <w:pPr>
        <w:pStyle w:val="ListParagraph"/>
        <w:jc w:val="both"/>
        <w:rPr>
          <w:rFonts w:ascii="Palatino Linotype" w:hAnsi="Palatino Linotype"/>
        </w:rPr>
      </w:pPr>
    </w:p>
    <w:p w:rsidR="00667913" w:rsidRPr="00314584" w:rsidRDefault="00667913" w:rsidP="00625CE7">
      <w:pPr>
        <w:pStyle w:val="ListParagraph"/>
        <w:numPr>
          <w:ilvl w:val="0"/>
          <w:numId w:val="6"/>
        </w:numPr>
        <w:jc w:val="both"/>
        <w:rPr>
          <w:rFonts w:ascii="Palatino Linotype" w:hAnsi="Palatino Linotype"/>
        </w:rPr>
      </w:pPr>
      <w:r w:rsidRPr="00314584">
        <w:rPr>
          <w:rFonts w:ascii="Palatino Linotype" w:hAnsi="Palatino Linotype"/>
        </w:rPr>
        <w:t>Verify the dollar amounts appearing in the reconciliation are validated for accuracy and the total amount is footed and cross-footed.</w:t>
      </w:r>
    </w:p>
    <w:p w:rsidR="00667913" w:rsidRPr="00314584" w:rsidRDefault="00667913" w:rsidP="00625CE7">
      <w:pPr>
        <w:pStyle w:val="ListParagraph"/>
        <w:ind w:left="1440"/>
        <w:jc w:val="both"/>
        <w:rPr>
          <w:rFonts w:ascii="Palatino Linotype" w:hAnsi="Palatino Linotype"/>
        </w:rPr>
      </w:pPr>
    </w:p>
    <w:p w:rsidR="00667913" w:rsidRPr="00314584" w:rsidRDefault="00667913" w:rsidP="00625CE7">
      <w:pPr>
        <w:pStyle w:val="ListParagraph"/>
        <w:numPr>
          <w:ilvl w:val="0"/>
          <w:numId w:val="6"/>
        </w:numPr>
        <w:jc w:val="both"/>
        <w:rPr>
          <w:rFonts w:ascii="Palatino Linotype" w:hAnsi="Palatino Linotype"/>
        </w:rPr>
      </w:pPr>
      <w:r w:rsidRPr="00314584">
        <w:rPr>
          <w:rFonts w:ascii="Palatino Linotype" w:hAnsi="Palatino Linotype"/>
        </w:rPr>
        <w:t>Adjusting or correcting entries are approved by the district and SFS Accounting Manager</w:t>
      </w:r>
      <w:r w:rsidR="00530D34" w:rsidRPr="00314584">
        <w:rPr>
          <w:rFonts w:ascii="Palatino Linotype" w:hAnsi="Palatino Linotype"/>
        </w:rPr>
        <w:t xml:space="preserve"> or designee and input into the PSFS</w:t>
      </w:r>
      <w:r w:rsidR="00314584" w:rsidRPr="00314584">
        <w:rPr>
          <w:rFonts w:ascii="Palatino Linotype" w:hAnsi="Palatino Linotype"/>
        </w:rPr>
        <w:t>/FIN</w:t>
      </w:r>
      <w:r w:rsidR="00530D34" w:rsidRPr="00314584">
        <w:rPr>
          <w:rFonts w:ascii="Palatino Linotype" w:hAnsi="Palatino Linotype"/>
        </w:rPr>
        <w:t xml:space="preserve"> or eCAPS financial system in accordance with standard procedures.</w:t>
      </w:r>
    </w:p>
    <w:p w:rsidR="00530D34" w:rsidRPr="00314584" w:rsidRDefault="00530D34" w:rsidP="00625CE7">
      <w:pPr>
        <w:pStyle w:val="ListParagraph"/>
        <w:jc w:val="both"/>
        <w:rPr>
          <w:rFonts w:ascii="Palatino Linotype" w:hAnsi="Palatino Linotype"/>
        </w:rPr>
      </w:pPr>
    </w:p>
    <w:p w:rsidR="00530D34" w:rsidRPr="00314584" w:rsidRDefault="00530D34" w:rsidP="00625CE7">
      <w:pPr>
        <w:pStyle w:val="ListParagraph"/>
        <w:numPr>
          <w:ilvl w:val="0"/>
          <w:numId w:val="6"/>
        </w:numPr>
        <w:jc w:val="both"/>
        <w:rPr>
          <w:rFonts w:ascii="Palatino Linotype" w:hAnsi="Palatino Linotype"/>
        </w:rPr>
      </w:pPr>
      <w:r w:rsidRPr="00314584">
        <w:rPr>
          <w:rFonts w:ascii="Palatino Linotype" w:hAnsi="Palatino Linotype"/>
        </w:rPr>
        <w:t>The time frame for completion of monthly reconciliation and corresponding adjusting entries is no later than a month after closing of the books.</w:t>
      </w:r>
    </w:p>
    <w:p w:rsidR="00530D34" w:rsidRPr="00314584" w:rsidRDefault="00530D34" w:rsidP="00625CE7">
      <w:pPr>
        <w:pStyle w:val="ListParagraph"/>
        <w:jc w:val="both"/>
        <w:rPr>
          <w:rFonts w:ascii="Palatino Linotype" w:hAnsi="Palatino Linotype"/>
        </w:rPr>
      </w:pPr>
    </w:p>
    <w:p w:rsidR="00530D34" w:rsidRPr="00314584" w:rsidRDefault="00363BD7" w:rsidP="00625CE7">
      <w:pPr>
        <w:pStyle w:val="ListParagraph"/>
        <w:numPr>
          <w:ilvl w:val="0"/>
          <w:numId w:val="6"/>
        </w:numPr>
        <w:jc w:val="both"/>
        <w:rPr>
          <w:rFonts w:ascii="Palatino Linotype" w:hAnsi="Palatino Linotype"/>
        </w:rPr>
      </w:pPr>
      <w:r w:rsidRPr="00314584">
        <w:rPr>
          <w:rFonts w:ascii="Palatino Linotype" w:hAnsi="Palatino Linotype"/>
        </w:rPr>
        <w:t>The monthly reconciliation is</w:t>
      </w:r>
      <w:r w:rsidR="00530D34" w:rsidRPr="00314584">
        <w:rPr>
          <w:rFonts w:ascii="Palatino Linotype" w:hAnsi="Palatino Linotype"/>
        </w:rPr>
        <w:t xml:space="preserve"> signed by the preparer, reviewer, and approver.</w:t>
      </w:r>
    </w:p>
    <w:p w:rsidR="00530D34" w:rsidRPr="00314584" w:rsidRDefault="00530D34" w:rsidP="00625CE7">
      <w:pPr>
        <w:pStyle w:val="ListParagraph"/>
        <w:jc w:val="both"/>
        <w:rPr>
          <w:rFonts w:ascii="Palatino Linotype" w:hAnsi="Palatino Linotype"/>
        </w:rPr>
      </w:pPr>
    </w:p>
    <w:p w:rsidR="00530D34" w:rsidRPr="00314584" w:rsidRDefault="00530D34" w:rsidP="00625CE7">
      <w:pPr>
        <w:pStyle w:val="ListParagraph"/>
        <w:numPr>
          <w:ilvl w:val="0"/>
          <w:numId w:val="6"/>
        </w:numPr>
        <w:jc w:val="both"/>
        <w:rPr>
          <w:rFonts w:ascii="Palatino Linotype" w:hAnsi="Palatino Linotype"/>
        </w:rPr>
      </w:pPr>
      <w:r w:rsidRPr="00314584">
        <w:rPr>
          <w:rFonts w:ascii="Palatino Linotype" w:hAnsi="Palatino Linotype"/>
        </w:rPr>
        <w:lastRenderedPageBreak/>
        <w:t>The signed and approved cash reconciliation and supporting documents are filed for periodic review of the external auditors or other interested parties.</w:t>
      </w:r>
    </w:p>
    <w:p w:rsidR="001D63C7" w:rsidRPr="00314584" w:rsidRDefault="001D63C7" w:rsidP="00625CE7">
      <w:pPr>
        <w:pStyle w:val="ListParagraph"/>
        <w:rPr>
          <w:rFonts w:ascii="Palatino Linotype" w:hAnsi="Palatino Linotype"/>
        </w:rPr>
      </w:pPr>
    </w:p>
    <w:p w:rsidR="001D63C7" w:rsidRPr="00314584" w:rsidRDefault="001D63C7" w:rsidP="00625CE7">
      <w:pPr>
        <w:jc w:val="both"/>
        <w:rPr>
          <w:rFonts w:ascii="Palatino Linotype" w:hAnsi="Palatino Linotype"/>
          <w:b/>
        </w:rPr>
      </w:pPr>
      <w:r w:rsidRPr="00314584">
        <w:rPr>
          <w:rFonts w:ascii="Palatino Linotype" w:hAnsi="Palatino Linotype"/>
          <w:b/>
        </w:rPr>
        <w:t>Sub Reconciliations:</w:t>
      </w:r>
    </w:p>
    <w:p w:rsidR="001D63C7" w:rsidRPr="00314584" w:rsidRDefault="001D63C7" w:rsidP="00625CE7">
      <w:pPr>
        <w:pStyle w:val="ListParagraph"/>
        <w:numPr>
          <w:ilvl w:val="0"/>
          <w:numId w:val="12"/>
        </w:numPr>
        <w:jc w:val="both"/>
        <w:rPr>
          <w:rFonts w:ascii="Palatino Linotype" w:hAnsi="Palatino Linotype"/>
        </w:rPr>
      </w:pPr>
      <w:r w:rsidRPr="00314584">
        <w:rPr>
          <w:rFonts w:ascii="Palatino Linotype" w:hAnsi="Palatino Linotype"/>
        </w:rPr>
        <w:t>Deposit</w:t>
      </w:r>
    </w:p>
    <w:p w:rsidR="001D63C7" w:rsidRPr="00314584" w:rsidRDefault="001D63C7" w:rsidP="00625CE7">
      <w:pPr>
        <w:pStyle w:val="ListParagraph"/>
        <w:numPr>
          <w:ilvl w:val="0"/>
          <w:numId w:val="12"/>
        </w:numPr>
        <w:jc w:val="both"/>
        <w:rPr>
          <w:rFonts w:ascii="Palatino Linotype" w:hAnsi="Palatino Linotype"/>
        </w:rPr>
      </w:pPr>
      <w:r w:rsidRPr="00314584">
        <w:rPr>
          <w:rFonts w:ascii="Palatino Linotype" w:hAnsi="Palatino Linotype"/>
        </w:rPr>
        <w:t>Payroll</w:t>
      </w:r>
    </w:p>
    <w:p w:rsidR="001D63C7" w:rsidRPr="00314584" w:rsidRDefault="001D63C7" w:rsidP="00625CE7">
      <w:pPr>
        <w:pStyle w:val="ListParagraph"/>
        <w:numPr>
          <w:ilvl w:val="0"/>
          <w:numId w:val="12"/>
        </w:numPr>
        <w:jc w:val="both"/>
        <w:rPr>
          <w:rFonts w:ascii="Palatino Linotype" w:hAnsi="Palatino Linotype"/>
        </w:rPr>
      </w:pPr>
      <w:r w:rsidRPr="00314584">
        <w:rPr>
          <w:rFonts w:ascii="Palatino Linotype" w:hAnsi="Palatino Linotype"/>
        </w:rPr>
        <w:t>B Warrants</w:t>
      </w:r>
    </w:p>
    <w:p w:rsidR="001D63C7" w:rsidRPr="00314584" w:rsidRDefault="001D63C7" w:rsidP="00625CE7">
      <w:pPr>
        <w:pStyle w:val="ListParagraph"/>
        <w:numPr>
          <w:ilvl w:val="0"/>
          <w:numId w:val="12"/>
        </w:numPr>
        <w:jc w:val="both"/>
        <w:rPr>
          <w:rFonts w:ascii="Palatino Linotype" w:hAnsi="Palatino Linotype"/>
        </w:rPr>
      </w:pPr>
      <w:r w:rsidRPr="00314584">
        <w:rPr>
          <w:rFonts w:ascii="Palatino Linotype" w:hAnsi="Palatino Linotype"/>
        </w:rPr>
        <w:t>Taxes</w:t>
      </w:r>
    </w:p>
    <w:p w:rsidR="001D63C7" w:rsidRPr="00314584" w:rsidRDefault="001D63C7" w:rsidP="00625CE7">
      <w:pPr>
        <w:pStyle w:val="ListParagraph"/>
        <w:numPr>
          <w:ilvl w:val="0"/>
          <w:numId w:val="12"/>
        </w:numPr>
        <w:jc w:val="both"/>
        <w:rPr>
          <w:rFonts w:ascii="Palatino Linotype" w:hAnsi="Palatino Linotype"/>
        </w:rPr>
      </w:pPr>
      <w:r w:rsidRPr="00314584">
        <w:rPr>
          <w:rFonts w:ascii="Palatino Linotype" w:hAnsi="Palatino Linotype"/>
        </w:rPr>
        <w:t>JV</w:t>
      </w:r>
    </w:p>
    <w:p w:rsidR="009F7D4D" w:rsidRPr="00314584" w:rsidRDefault="009F7D4D" w:rsidP="00625CE7">
      <w:pPr>
        <w:pStyle w:val="ListParagraph"/>
        <w:rPr>
          <w:rFonts w:ascii="Palatino Linotype" w:hAnsi="Palatino Linotype"/>
        </w:rPr>
      </w:pPr>
    </w:p>
    <w:p w:rsidR="003D0A4F" w:rsidRPr="00314584" w:rsidRDefault="009F7D4D" w:rsidP="00625CE7">
      <w:pPr>
        <w:jc w:val="both"/>
        <w:rPr>
          <w:rFonts w:ascii="Palatino Linotype" w:hAnsi="Palatino Linotype"/>
          <w:b/>
        </w:rPr>
      </w:pPr>
      <w:r w:rsidRPr="00314584">
        <w:rPr>
          <w:rFonts w:ascii="Palatino Linotype" w:hAnsi="Palatino Linotype"/>
          <w:b/>
        </w:rPr>
        <w:t>Basic Reports Required:</w:t>
      </w:r>
    </w:p>
    <w:p w:rsidR="00AA4451" w:rsidRPr="00314584" w:rsidRDefault="00AA4451" w:rsidP="00625CE7">
      <w:pPr>
        <w:pStyle w:val="ListParagraph"/>
        <w:numPr>
          <w:ilvl w:val="0"/>
          <w:numId w:val="10"/>
        </w:numPr>
        <w:jc w:val="both"/>
        <w:rPr>
          <w:rFonts w:ascii="Palatino Linotype" w:hAnsi="Palatino Linotype"/>
          <w:b/>
        </w:rPr>
      </w:pPr>
      <w:r w:rsidRPr="00314584">
        <w:rPr>
          <w:rFonts w:ascii="Palatino Linotype" w:hAnsi="Palatino Linotype"/>
          <w:b/>
        </w:rPr>
        <w:t>PS Cash Other</w:t>
      </w:r>
    </w:p>
    <w:p w:rsidR="00AA4451" w:rsidRPr="00314584" w:rsidRDefault="00AA4451" w:rsidP="00625CE7">
      <w:pPr>
        <w:pStyle w:val="ListParagraph"/>
        <w:jc w:val="both"/>
        <w:rPr>
          <w:rFonts w:ascii="Palatino Linotype" w:hAnsi="Palatino Linotype"/>
          <w:i/>
        </w:rPr>
      </w:pPr>
      <w:r w:rsidRPr="00314584">
        <w:rPr>
          <w:rFonts w:ascii="Palatino Linotype" w:hAnsi="Palatino Linotype"/>
        </w:rPr>
        <w:t xml:space="preserve">Source: </w:t>
      </w:r>
      <w:r w:rsidRPr="00314584">
        <w:rPr>
          <w:rFonts w:ascii="Palatino Linotype" w:hAnsi="Palatino Linotype"/>
          <w:i/>
        </w:rPr>
        <w:t>PSFS PUBLIC QUERY: CL_A _CASH_DWNLD_OTHERS</w:t>
      </w: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Logon to PS</w:t>
      </w: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Click on GO, People Tools, and Query</w:t>
      </w:r>
    </w:p>
    <w:p w:rsidR="003D0A4F" w:rsidRPr="00314584" w:rsidRDefault="003D0A4F" w:rsidP="00625CE7">
      <w:pPr>
        <w:pStyle w:val="ListParagraph"/>
        <w:numPr>
          <w:ilvl w:val="0"/>
          <w:numId w:val="11"/>
        </w:numPr>
        <w:jc w:val="both"/>
        <w:rPr>
          <w:rFonts w:ascii="Palatino Linotype" w:hAnsi="Palatino Linotype"/>
        </w:rPr>
      </w:pPr>
      <w:r w:rsidRPr="00314584">
        <w:rPr>
          <w:rFonts w:ascii="Palatino Linotype" w:hAnsi="Palatino Linotype"/>
        </w:rPr>
        <w:t>Open Query</w:t>
      </w:r>
    </w:p>
    <w:p w:rsidR="003D0A4F" w:rsidRPr="00314584" w:rsidRDefault="003D0A4F" w:rsidP="00625CE7">
      <w:pPr>
        <w:pStyle w:val="ListParagraph"/>
        <w:ind w:left="1080"/>
        <w:jc w:val="both"/>
        <w:rPr>
          <w:rFonts w:ascii="Palatino Linotype" w:hAnsi="Palatino Linotype"/>
        </w:rPr>
      </w:pPr>
      <w:r w:rsidRPr="00314584">
        <w:rPr>
          <w:rFonts w:ascii="Palatino Linotype" w:hAnsi="Palatino Linotype"/>
          <w:noProof/>
        </w:rPr>
        <w:drawing>
          <wp:inline distT="0" distB="0" distL="0" distR="0" wp14:anchorId="7AF130D9" wp14:editId="11EBFEC7">
            <wp:extent cx="5229080" cy="3299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0831" cy="3306875"/>
                    </a:xfrm>
                    <a:prstGeom prst="rect">
                      <a:avLst/>
                    </a:prstGeom>
                  </pic:spPr>
                </pic:pic>
              </a:graphicData>
            </a:graphic>
          </wp:inline>
        </w:drawing>
      </w:r>
    </w:p>
    <w:p w:rsidR="003D0A4F" w:rsidRPr="00314584" w:rsidRDefault="003D0A4F" w:rsidP="00625CE7">
      <w:pPr>
        <w:pStyle w:val="ListParagraph"/>
        <w:ind w:left="1080"/>
        <w:jc w:val="both"/>
        <w:rPr>
          <w:rFonts w:ascii="Palatino Linotype" w:hAnsi="Palatino Linotype"/>
        </w:rPr>
      </w:pP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Enter in Name CL and click arrow down.</w:t>
      </w: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Select PUBLIC QUERY CL_A _CASH_DWNLD_OTHERS</w:t>
      </w: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Click OK.</w:t>
      </w: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Screen below will appear.</w:t>
      </w:r>
    </w:p>
    <w:p w:rsidR="003D0A4F" w:rsidRPr="00314584" w:rsidRDefault="003D0A4F" w:rsidP="00625CE7">
      <w:pPr>
        <w:pStyle w:val="ListParagraph"/>
        <w:spacing w:after="0"/>
        <w:ind w:left="1080"/>
        <w:rPr>
          <w:rFonts w:ascii="Palatino Linotype" w:hAnsi="Palatino Linotype"/>
        </w:rPr>
      </w:pPr>
      <w:r w:rsidRPr="00314584">
        <w:rPr>
          <w:rFonts w:ascii="Palatino Linotype" w:hAnsi="Palatino Linotype"/>
          <w:noProof/>
        </w:rPr>
        <w:lastRenderedPageBreak/>
        <w:drawing>
          <wp:inline distT="0" distB="0" distL="0" distR="0" wp14:anchorId="3DC1C3F0" wp14:editId="4D86ACBF">
            <wp:extent cx="5259581"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9493" cy="3282775"/>
                    </a:xfrm>
                    <a:prstGeom prst="rect">
                      <a:avLst/>
                    </a:prstGeom>
                  </pic:spPr>
                </pic:pic>
              </a:graphicData>
            </a:graphic>
          </wp:inline>
        </w:drawing>
      </w:r>
    </w:p>
    <w:p w:rsidR="003D0A4F" w:rsidRPr="00314584" w:rsidRDefault="003D0A4F" w:rsidP="00625CE7">
      <w:pPr>
        <w:pStyle w:val="ListParagraph"/>
        <w:spacing w:after="0"/>
        <w:ind w:left="1080"/>
        <w:rPr>
          <w:rFonts w:ascii="Palatino Linotype" w:hAnsi="Palatino Linotype"/>
        </w:rPr>
      </w:pPr>
    </w:p>
    <w:p w:rsidR="003D0A4F" w:rsidRPr="00314584" w:rsidRDefault="003D0A4F" w:rsidP="00625CE7">
      <w:pPr>
        <w:pStyle w:val="ListParagraph"/>
        <w:numPr>
          <w:ilvl w:val="0"/>
          <w:numId w:val="11"/>
        </w:numPr>
        <w:jc w:val="both"/>
        <w:rPr>
          <w:rFonts w:ascii="Palatino Linotype" w:hAnsi="Palatino Linotype"/>
        </w:rPr>
      </w:pPr>
      <w:r w:rsidRPr="00314584">
        <w:rPr>
          <w:rFonts w:ascii="Palatino Linotype" w:hAnsi="Palatino Linotype"/>
        </w:rPr>
        <w:t>Click on X (tool bar 2</w:t>
      </w:r>
      <w:r w:rsidRPr="00314584">
        <w:rPr>
          <w:rFonts w:ascii="Palatino Linotype" w:hAnsi="Palatino Linotype"/>
          <w:vertAlign w:val="superscript"/>
        </w:rPr>
        <w:t>nd</w:t>
      </w:r>
      <w:r w:rsidRPr="00314584">
        <w:rPr>
          <w:rFonts w:ascii="Palatino Linotype" w:hAnsi="Palatino Linotype"/>
        </w:rPr>
        <w:t xml:space="preserve"> from right)</w:t>
      </w:r>
    </w:p>
    <w:p w:rsidR="00BA563D" w:rsidRPr="00314584" w:rsidRDefault="00BA563D" w:rsidP="00625CE7">
      <w:pPr>
        <w:pStyle w:val="ListParagraph"/>
        <w:ind w:left="1080"/>
        <w:jc w:val="both"/>
        <w:rPr>
          <w:rFonts w:ascii="Palatino Linotype" w:hAnsi="Palatino Linotype"/>
        </w:rPr>
      </w:pPr>
    </w:p>
    <w:p w:rsidR="003D0A4F" w:rsidRPr="00314584" w:rsidRDefault="003D0A4F" w:rsidP="00625CE7">
      <w:pPr>
        <w:pStyle w:val="ListParagraph"/>
        <w:ind w:left="1080"/>
        <w:jc w:val="both"/>
        <w:rPr>
          <w:rFonts w:ascii="Palatino Linotype" w:hAnsi="Palatino Linotype"/>
        </w:rPr>
      </w:pPr>
      <w:r w:rsidRPr="00314584">
        <w:rPr>
          <w:rFonts w:ascii="Palatino Linotype" w:hAnsi="Palatino Linotype"/>
          <w:noProof/>
        </w:rPr>
        <w:drawing>
          <wp:inline distT="0" distB="0" distL="0" distR="0" wp14:anchorId="53571E97" wp14:editId="503D6AA9">
            <wp:extent cx="5236729" cy="22098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6187" cy="2213791"/>
                    </a:xfrm>
                    <a:prstGeom prst="rect">
                      <a:avLst/>
                    </a:prstGeom>
                  </pic:spPr>
                </pic:pic>
              </a:graphicData>
            </a:graphic>
          </wp:inline>
        </w:drawing>
      </w:r>
    </w:p>
    <w:p w:rsidR="003D0A4F" w:rsidRPr="00314584" w:rsidRDefault="003D0A4F" w:rsidP="00625CE7">
      <w:pPr>
        <w:pStyle w:val="ListParagraph"/>
        <w:ind w:left="1080"/>
        <w:jc w:val="both"/>
        <w:rPr>
          <w:rFonts w:ascii="Palatino Linotype" w:hAnsi="Palatino Linotype"/>
        </w:rPr>
      </w:pP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Enter Fiscal Year and Accounting Period.</w:t>
      </w:r>
    </w:p>
    <w:p w:rsidR="003D0A4F" w:rsidRPr="00314584" w:rsidRDefault="003D0A4F" w:rsidP="003D0A4F">
      <w:pPr>
        <w:pStyle w:val="ListParagraph"/>
        <w:numPr>
          <w:ilvl w:val="0"/>
          <w:numId w:val="11"/>
        </w:numPr>
        <w:spacing w:after="0"/>
        <w:rPr>
          <w:rFonts w:ascii="Palatino Linotype" w:hAnsi="Palatino Linotype"/>
        </w:rPr>
      </w:pPr>
      <w:r w:rsidRPr="00314584">
        <w:rPr>
          <w:rFonts w:ascii="Palatino Linotype" w:hAnsi="Palatino Linotype"/>
        </w:rPr>
        <w:t>Click OK.</w:t>
      </w:r>
    </w:p>
    <w:p w:rsidR="003D0A4F" w:rsidRPr="00314584" w:rsidRDefault="003D0A4F" w:rsidP="00625CE7">
      <w:pPr>
        <w:pStyle w:val="ListParagraph"/>
        <w:ind w:left="1080"/>
        <w:jc w:val="both"/>
        <w:rPr>
          <w:rFonts w:ascii="Palatino Linotype" w:hAnsi="Palatino Linotype"/>
        </w:rPr>
      </w:pPr>
      <w:r w:rsidRPr="00314584">
        <w:rPr>
          <w:rFonts w:ascii="Palatino Linotype" w:hAnsi="Palatino Linotype"/>
          <w:noProof/>
        </w:rPr>
        <w:lastRenderedPageBreak/>
        <w:drawing>
          <wp:inline distT="0" distB="0" distL="0" distR="0" wp14:anchorId="3DD776D2" wp14:editId="0DF627AB">
            <wp:extent cx="5181600" cy="29183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2063" cy="2924266"/>
                    </a:xfrm>
                    <a:prstGeom prst="rect">
                      <a:avLst/>
                    </a:prstGeom>
                  </pic:spPr>
                </pic:pic>
              </a:graphicData>
            </a:graphic>
          </wp:inline>
        </w:drawing>
      </w:r>
    </w:p>
    <w:p w:rsidR="003D0A4F" w:rsidRPr="00314584" w:rsidRDefault="003D0A4F" w:rsidP="00625CE7">
      <w:pPr>
        <w:pStyle w:val="ListParagraph"/>
        <w:ind w:left="1080"/>
        <w:jc w:val="both"/>
        <w:rPr>
          <w:rFonts w:ascii="Palatino Linotype" w:hAnsi="Palatino Linotype"/>
        </w:rPr>
      </w:pPr>
    </w:p>
    <w:p w:rsidR="003D0A4F" w:rsidRPr="00314584" w:rsidRDefault="003D0A4F" w:rsidP="003D0A4F">
      <w:pPr>
        <w:pStyle w:val="ListParagraph"/>
        <w:numPr>
          <w:ilvl w:val="0"/>
          <w:numId w:val="11"/>
        </w:numPr>
        <w:spacing w:after="160" w:line="259" w:lineRule="auto"/>
        <w:rPr>
          <w:rFonts w:ascii="Palatino Linotype" w:hAnsi="Palatino Linotype"/>
        </w:rPr>
      </w:pPr>
      <w:r w:rsidRPr="00314584">
        <w:rPr>
          <w:rFonts w:ascii="Palatino Linotype" w:hAnsi="Palatino Linotype"/>
        </w:rPr>
        <w:t>Download worksheet (WS) to in excel</w:t>
      </w:r>
    </w:p>
    <w:p w:rsidR="003D0A4F" w:rsidRPr="00314584" w:rsidRDefault="003D0A4F" w:rsidP="00625CE7">
      <w:pPr>
        <w:pStyle w:val="ListParagraph"/>
        <w:numPr>
          <w:ilvl w:val="0"/>
          <w:numId w:val="11"/>
        </w:numPr>
        <w:jc w:val="both"/>
        <w:rPr>
          <w:rFonts w:ascii="Palatino Linotype" w:hAnsi="Palatino Linotype"/>
        </w:rPr>
      </w:pPr>
      <w:r w:rsidRPr="00314584">
        <w:rPr>
          <w:rFonts w:ascii="Palatino Linotype" w:hAnsi="Palatino Linotype"/>
        </w:rPr>
        <w:t xml:space="preserve">Insert column on the left “Type” and using parameters below, classify type of transaction.  Transactions will be classified as Deposit, AP, HRS, </w:t>
      </w:r>
      <w:r w:rsidR="00314584" w:rsidRPr="00314584">
        <w:rPr>
          <w:rFonts w:ascii="Palatino Linotype" w:hAnsi="Palatino Linotype"/>
        </w:rPr>
        <w:t xml:space="preserve">JV </w:t>
      </w:r>
      <w:r w:rsidRPr="00314584">
        <w:rPr>
          <w:rFonts w:ascii="Palatino Linotype" w:hAnsi="Palatino Linotype"/>
        </w:rPr>
        <w:t>and Tax:</w:t>
      </w:r>
    </w:p>
    <w:p w:rsidR="00AA4451" w:rsidRPr="00314584" w:rsidRDefault="00AA4451" w:rsidP="00625CE7">
      <w:pPr>
        <w:pStyle w:val="ListParagraph"/>
        <w:jc w:val="both"/>
        <w:rPr>
          <w:rFonts w:ascii="Palatino Linotype" w:hAnsi="Palatino Linotype"/>
        </w:rPr>
      </w:pPr>
    </w:p>
    <w:p w:rsidR="001D63C7" w:rsidRPr="00314584" w:rsidRDefault="000D5A62" w:rsidP="00625CE7">
      <w:pPr>
        <w:jc w:val="both"/>
        <w:rPr>
          <w:rFonts w:ascii="Palatino Linotype" w:hAnsi="Palatino Linotype"/>
        </w:rPr>
      </w:pPr>
      <w:r w:rsidRPr="00314584">
        <w:rPr>
          <w:rFonts w:ascii="Palatino Linotype" w:hAnsi="Palatino Linotype"/>
        </w:rPr>
        <w:t xml:space="preserve">Create Pivot Table in tab 3 of all the above reports to show the amounts sorted by Type of Transactions, </w:t>
      </w:r>
      <w:proofErr w:type="spellStart"/>
      <w:r w:rsidRPr="00314584">
        <w:rPr>
          <w:rFonts w:ascii="Palatino Linotype" w:hAnsi="Palatino Linotype"/>
        </w:rPr>
        <w:t>eg</w:t>
      </w:r>
      <w:proofErr w:type="spellEnd"/>
      <w:r w:rsidRPr="00314584">
        <w:rPr>
          <w:rFonts w:ascii="Palatino Linotype" w:hAnsi="Palatino Linotype"/>
        </w:rPr>
        <w:t xml:space="preserve">: Deposit, Payroll, B-Warrants, Taxes, JV. </w:t>
      </w:r>
    </w:p>
    <w:p w:rsidR="000D5A62" w:rsidRPr="00314584" w:rsidRDefault="000D5A62" w:rsidP="00625CE7">
      <w:pPr>
        <w:jc w:val="both"/>
        <w:rPr>
          <w:rFonts w:ascii="Palatino Linotype" w:hAnsi="Palatino Linotype"/>
        </w:rPr>
      </w:pPr>
    </w:p>
    <w:p w:rsidR="000D5A62" w:rsidRPr="00314584" w:rsidRDefault="000D5A62" w:rsidP="00625CE7">
      <w:pPr>
        <w:jc w:val="both"/>
        <w:rPr>
          <w:rFonts w:ascii="Palatino Linotype" w:hAnsi="Palatino Linotype"/>
        </w:rPr>
      </w:pPr>
      <w:r w:rsidRPr="00314584">
        <w:rPr>
          <w:rFonts w:ascii="Palatino Linotype" w:hAnsi="Palatino Linotype"/>
        </w:rPr>
        <w:t>These basic reports are used for all sub-reconciliations.</w:t>
      </w:r>
    </w:p>
    <w:p w:rsidR="001D63C7" w:rsidRPr="00314584" w:rsidRDefault="001D63C7" w:rsidP="00625CE7">
      <w:pPr>
        <w:jc w:val="both"/>
        <w:rPr>
          <w:rFonts w:ascii="Palatino Linotype" w:hAnsi="Palatino Linotype"/>
        </w:rPr>
      </w:pPr>
      <w:r w:rsidRPr="00314584">
        <w:rPr>
          <w:rFonts w:ascii="Palatino Linotype" w:hAnsi="Palatino Linotype"/>
          <w:noProof/>
        </w:rPr>
        <w:lastRenderedPageBreak/>
        <w:drawing>
          <wp:inline distT="0" distB="0" distL="0" distR="0" wp14:anchorId="09CEF575" wp14:editId="63AB39C2">
            <wp:extent cx="5943600" cy="66361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636143"/>
                    </a:xfrm>
                    <a:prstGeom prst="rect">
                      <a:avLst/>
                    </a:prstGeom>
                  </pic:spPr>
                </pic:pic>
              </a:graphicData>
            </a:graphic>
          </wp:inline>
        </w:drawing>
      </w:r>
    </w:p>
    <w:p w:rsidR="003D0A4F" w:rsidRPr="00314584" w:rsidRDefault="003D0A4F" w:rsidP="00625CE7">
      <w:pPr>
        <w:jc w:val="both"/>
        <w:rPr>
          <w:rFonts w:ascii="Palatino Linotype" w:hAnsi="Palatino Linotype"/>
        </w:rPr>
      </w:pPr>
    </w:p>
    <w:p w:rsidR="003D0A4F" w:rsidRPr="00314584" w:rsidRDefault="003D0A4F" w:rsidP="00625CE7">
      <w:pPr>
        <w:jc w:val="both"/>
        <w:rPr>
          <w:rFonts w:ascii="Palatino Linotype" w:hAnsi="Palatino Linotype"/>
        </w:rPr>
      </w:pPr>
    </w:p>
    <w:p w:rsidR="003D0A4F" w:rsidRPr="00314584" w:rsidRDefault="003D0A4F" w:rsidP="00625CE7">
      <w:pPr>
        <w:jc w:val="both"/>
        <w:rPr>
          <w:rFonts w:ascii="Palatino Linotype" w:hAnsi="Palatino Linotype"/>
        </w:rPr>
      </w:pPr>
    </w:p>
    <w:p w:rsidR="003D0A4F" w:rsidRPr="00314584" w:rsidRDefault="003D0A4F" w:rsidP="00625CE7">
      <w:pPr>
        <w:jc w:val="both"/>
        <w:rPr>
          <w:rFonts w:ascii="Palatino Linotype" w:hAnsi="Palatino Linotype"/>
        </w:rPr>
      </w:pPr>
    </w:p>
    <w:p w:rsidR="003D0A4F" w:rsidRPr="00314584" w:rsidRDefault="003D0A4F" w:rsidP="00625CE7">
      <w:pPr>
        <w:pStyle w:val="ListParagraph"/>
        <w:numPr>
          <w:ilvl w:val="0"/>
          <w:numId w:val="10"/>
        </w:numPr>
        <w:jc w:val="both"/>
        <w:rPr>
          <w:rFonts w:ascii="Palatino Linotype" w:hAnsi="Palatino Linotype"/>
          <w:b/>
          <w:i/>
        </w:rPr>
      </w:pPr>
      <w:r w:rsidRPr="00314584">
        <w:rPr>
          <w:rFonts w:ascii="Palatino Linotype" w:hAnsi="Palatino Linotype"/>
          <w:b/>
        </w:rPr>
        <w:lastRenderedPageBreak/>
        <w:t>FIN Cash Transactions</w:t>
      </w:r>
    </w:p>
    <w:p w:rsidR="003D0A4F" w:rsidRPr="00314584" w:rsidRDefault="003D0A4F" w:rsidP="003D0A4F">
      <w:pPr>
        <w:pStyle w:val="ListParagraph"/>
        <w:jc w:val="both"/>
        <w:rPr>
          <w:rFonts w:ascii="Palatino Linotype" w:hAnsi="Palatino Linotype"/>
          <w:i/>
        </w:rPr>
      </w:pPr>
      <w:r w:rsidRPr="00314584">
        <w:rPr>
          <w:rFonts w:ascii="Palatino Linotype" w:hAnsi="Palatino Linotype"/>
        </w:rPr>
        <w:t xml:space="preserve">Source: </w:t>
      </w:r>
      <w:r w:rsidRPr="00314584">
        <w:rPr>
          <w:rFonts w:ascii="Palatino Linotype" w:hAnsi="Palatino Linotype"/>
          <w:i/>
        </w:rPr>
        <w:t>FIN Report ID: FIN-RR-0001</w:t>
      </w:r>
    </w:p>
    <w:p w:rsidR="003D0A4F" w:rsidRPr="00314584" w:rsidRDefault="003D0A4F" w:rsidP="003D0A4F">
      <w:pPr>
        <w:pStyle w:val="ListParagraph"/>
        <w:jc w:val="both"/>
        <w:rPr>
          <w:rFonts w:ascii="Palatino Linotype" w:hAnsi="Palatino Linotype"/>
        </w:rPr>
      </w:pPr>
    </w:p>
    <w:p w:rsidR="003537CA" w:rsidRPr="00314584" w:rsidRDefault="003537CA" w:rsidP="003537CA">
      <w:pPr>
        <w:pStyle w:val="ListParagraph"/>
        <w:numPr>
          <w:ilvl w:val="0"/>
          <w:numId w:val="11"/>
        </w:numPr>
        <w:spacing w:after="0"/>
        <w:rPr>
          <w:rFonts w:ascii="Palatino Linotype" w:hAnsi="Palatino Linotype"/>
        </w:rPr>
      </w:pPr>
      <w:r w:rsidRPr="00314584">
        <w:rPr>
          <w:rFonts w:ascii="Palatino Linotype" w:hAnsi="Palatino Linotype"/>
        </w:rPr>
        <w:t>Login to CGI Advantage</w:t>
      </w:r>
    </w:p>
    <w:p w:rsidR="00BA563D" w:rsidRPr="00314584" w:rsidRDefault="00BA563D" w:rsidP="00625CE7">
      <w:pPr>
        <w:pStyle w:val="ListParagraph"/>
        <w:spacing w:after="0"/>
        <w:ind w:left="1080"/>
        <w:rPr>
          <w:rFonts w:ascii="Palatino Linotype" w:hAnsi="Palatino Linotype"/>
        </w:rPr>
      </w:pPr>
    </w:p>
    <w:p w:rsidR="003537CA" w:rsidRPr="00314584" w:rsidRDefault="003537CA" w:rsidP="00625CE7">
      <w:pPr>
        <w:pStyle w:val="ListParagraph"/>
        <w:spacing w:after="0"/>
        <w:ind w:left="1080"/>
        <w:rPr>
          <w:rFonts w:ascii="Palatino Linotype" w:hAnsi="Palatino Linotype"/>
        </w:rPr>
      </w:pPr>
      <w:r w:rsidRPr="00314584">
        <w:rPr>
          <w:rFonts w:ascii="Palatino Linotype" w:hAnsi="Palatino Linotype"/>
          <w:noProof/>
        </w:rPr>
        <w:drawing>
          <wp:inline distT="0" distB="0" distL="0" distR="0" wp14:anchorId="6B665974" wp14:editId="5082B120">
            <wp:extent cx="5099002" cy="24003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0435" cy="2405682"/>
                    </a:xfrm>
                    <a:prstGeom prst="rect">
                      <a:avLst/>
                    </a:prstGeom>
                  </pic:spPr>
                </pic:pic>
              </a:graphicData>
            </a:graphic>
          </wp:inline>
        </w:drawing>
      </w:r>
    </w:p>
    <w:p w:rsidR="003537CA" w:rsidRPr="00314584" w:rsidRDefault="003537CA" w:rsidP="00625CE7">
      <w:pPr>
        <w:pStyle w:val="ListParagraph"/>
        <w:spacing w:after="0"/>
        <w:ind w:left="1080"/>
        <w:rPr>
          <w:rFonts w:ascii="Palatino Linotype" w:hAnsi="Palatino Linotype"/>
        </w:rPr>
      </w:pP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Click on CGI Business Intelligence</w:t>
      </w:r>
    </w:p>
    <w:p w:rsidR="003537CA" w:rsidRPr="00314584" w:rsidRDefault="003537CA" w:rsidP="00625CE7">
      <w:pPr>
        <w:pStyle w:val="ListParagraph"/>
        <w:spacing w:after="0"/>
        <w:ind w:left="1080"/>
        <w:rPr>
          <w:rFonts w:ascii="Palatino Linotype" w:hAnsi="Palatino Linotype"/>
        </w:rPr>
      </w:pPr>
      <w:r w:rsidRPr="00314584">
        <w:rPr>
          <w:rFonts w:ascii="Palatino Linotype" w:hAnsi="Palatino Linotype"/>
          <w:noProof/>
        </w:rPr>
        <w:drawing>
          <wp:inline distT="0" distB="0" distL="0" distR="0" wp14:anchorId="23AA91EB" wp14:editId="61ACA03D">
            <wp:extent cx="5131685" cy="270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7609" cy="2708223"/>
                    </a:xfrm>
                    <a:prstGeom prst="rect">
                      <a:avLst/>
                    </a:prstGeom>
                  </pic:spPr>
                </pic:pic>
              </a:graphicData>
            </a:graphic>
          </wp:inline>
        </w:drawing>
      </w:r>
    </w:p>
    <w:p w:rsidR="00BA563D" w:rsidRPr="00314584" w:rsidRDefault="00BA563D" w:rsidP="00625CE7">
      <w:pPr>
        <w:pStyle w:val="ListParagraph"/>
        <w:spacing w:after="0"/>
        <w:ind w:left="1080"/>
        <w:rPr>
          <w:rFonts w:ascii="Palatino Linotype" w:hAnsi="Palatino Linotype"/>
        </w:rPr>
      </w:pP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Click on FIN-RR-0001 Cash Transaction Report</w:t>
      </w:r>
    </w:p>
    <w:p w:rsidR="003537CA" w:rsidRPr="00314584" w:rsidRDefault="003537CA" w:rsidP="00625CE7">
      <w:pPr>
        <w:pStyle w:val="ListParagraph"/>
        <w:spacing w:after="160" w:line="259" w:lineRule="auto"/>
        <w:ind w:left="1080"/>
        <w:rPr>
          <w:rFonts w:ascii="Palatino Linotype" w:hAnsi="Palatino Linotype"/>
        </w:rPr>
      </w:pPr>
      <w:r w:rsidRPr="00314584">
        <w:rPr>
          <w:rFonts w:ascii="Palatino Linotype" w:hAnsi="Palatino Linotype"/>
          <w:noProof/>
        </w:rPr>
        <w:lastRenderedPageBreak/>
        <w:drawing>
          <wp:inline distT="0" distB="0" distL="0" distR="0" wp14:anchorId="7552CF2F" wp14:editId="04E32A6D">
            <wp:extent cx="5181600" cy="2971293"/>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5763" cy="2979414"/>
                    </a:xfrm>
                    <a:prstGeom prst="rect">
                      <a:avLst/>
                    </a:prstGeom>
                  </pic:spPr>
                </pic:pic>
              </a:graphicData>
            </a:graphic>
          </wp:inline>
        </w:drawing>
      </w:r>
    </w:p>
    <w:p w:rsidR="003537CA" w:rsidRPr="00314584" w:rsidRDefault="003537CA" w:rsidP="00625CE7">
      <w:pPr>
        <w:pStyle w:val="ListParagraph"/>
        <w:spacing w:after="160" w:line="259" w:lineRule="auto"/>
        <w:ind w:left="1080"/>
        <w:rPr>
          <w:rFonts w:ascii="Palatino Linotype" w:hAnsi="Palatino Linotype"/>
        </w:rPr>
      </w:pP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Enter the Fiscal Year (above is 2020)</w:t>
      </w: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Enter the Accounting Period (above is period 9)</w:t>
      </w: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Click OK</w:t>
      </w:r>
    </w:p>
    <w:p w:rsidR="00BA563D" w:rsidRPr="00314584" w:rsidRDefault="00BA563D" w:rsidP="00625CE7">
      <w:pPr>
        <w:pStyle w:val="ListParagraph"/>
        <w:spacing w:after="160" w:line="259" w:lineRule="auto"/>
        <w:ind w:left="1080"/>
        <w:rPr>
          <w:rFonts w:ascii="Palatino Linotype" w:hAnsi="Palatino Linotype"/>
        </w:rPr>
      </w:pPr>
    </w:p>
    <w:p w:rsidR="003537CA" w:rsidRPr="00314584" w:rsidRDefault="003537CA" w:rsidP="00625CE7">
      <w:pPr>
        <w:pStyle w:val="ListParagraph"/>
        <w:spacing w:after="160" w:line="259" w:lineRule="auto"/>
        <w:ind w:left="1080"/>
        <w:rPr>
          <w:rFonts w:ascii="Palatino Linotype" w:hAnsi="Palatino Linotype"/>
        </w:rPr>
      </w:pPr>
      <w:r w:rsidRPr="00314584">
        <w:rPr>
          <w:rFonts w:ascii="Palatino Linotype" w:hAnsi="Palatino Linotype"/>
          <w:noProof/>
        </w:rPr>
        <w:drawing>
          <wp:inline distT="0" distB="0" distL="0" distR="0" wp14:anchorId="5FD26A0F" wp14:editId="263BB1EB">
            <wp:extent cx="5402580" cy="1425344"/>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9651" cy="1432486"/>
                    </a:xfrm>
                    <a:prstGeom prst="rect">
                      <a:avLst/>
                    </a:prstGeom>
                  </pic:spPr>
                </pic:pic>
              </a:graphicData>
            </a:graphic>
          </wp:inline>
        </w:drawing>
      </w:r>
    </w:p>
    <w:p w:rsidR="003537CA" w:rsidRPr="00314584" w:rsidRDefault="003537CA" w:rsidP="00625CE7">
      <w:pPr>
        <w:pStyle w:val="ListParagraph"/>
        <w:spacing w:after="160" w:line="259" w:lineRule="auto"/>
        <w:ind w:left="1080"/>
        <w:rPr>
          <w:rFonts w:ascii="Palatino Linotype" w:hAnsi="Palatino Linotype"/>
        </w:rPr>
      </w:pPr>
    </w:p>
    <w:p w:rsidR="003537CA" w:rsidRPr="00314584" w:rsidRDefault="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Export document as Excel</w:t>
      </w: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Open excel report</w:t>
      </w:r>
    </w:p>
    <w:p w:rsidR="00BA563D" w:rsidRPr="00314584" w:rsidRDefault="00BA563D" w:rsidP="00625CE7">
      <w:pPr>
        <w:pStyle w:val="ListParagraph"/>
        <w:spacing w:after="160" w:line="259" w:lineRule="auto"/>
        <w:ind w:left="1080"/>
        <w:rPr>
          <w:rFonts w:ascii="Palatino Linotype" w:hAnsi="Palatino Linotype"/>
        </w:rPr>
      </w:pPr>
    </w:p>
    <w:p w:rsidR="003537CA" w:rsidRPr="00314584" w:rsidRDefault="003537CA" w:rsidP="00625CE7">
      <w:pPr>
        <w:pStyle w:val="ListParagraph"/>
        <w:spacing w:after="160" w:line="259" w:lineRule="auto"/>
        <w:ind w:left="1080"/>
        <w:rPr>
          <w:rFonts w:ascii="Palatino Linotype" w:hAnsi="Palatino Linotype"/>
          <w:noProof/>
        </w:rPr>
      </w:pPr>
      <w:r w:rsidRPr="00314584">
        <w:rPr>
          <w:rFonts w:ascii="Palatino Linotype" w:hAnsi="Palatino Linotype"/>
          <w:noProof/>
        </w:rPr>
        <w:lastRenderedPageBreak/>
        <w:drawing>
          <wp:inline distT="0" distB="0" distL="0" distR="0" wp14:anchorId="43592BF1" wp14:editId="4EF798A3">
            <wp:extent cx="5379720" cy="170965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8450" cy="1712431"/>
                    </a:xfrm>
                    <a:prstGeom prst="rect">
                      <a:avLst/>
                    </a:prstGeom>
                  </pic:spPr>
                </pic:pic>
              </a:graphicData>
            </a:graphic>
          </wp:inline>
        </w:drawing>
      </w:r>
    </w:p>
    <w:p w:rsidR="003537CA" w:rsidRPr="00314584" w:rsidRDefault="003537CA" w:rsidP="00625CE7">
      <w:pPr>
        <w:pStyle w:val="ListParagraph"/>
        <w:spacing w:after="160" w:line="259" w:lineRule="auto"/>
        <w:ind w:left="1080"/>
        <w:rPr>
          <w:rFonts w:ascii="Palatino Linotype" w:hAnsi="Palatino Linotype"/>
          <w:noProof/>
        </w:rPr>
      </w:pPr>
    </w:p>
    <w:p w:rsidR="003537CA" w:rsidRPr="00314584" w:rsidRDefault="003537CA" w:rsidP="003537CA">
      <w:pPr>
        <w:pStyle w:val="ListParagraph"/>
        <w:numPr>
          <w:ilvl w:val="0"/>
          <w:numId w:val="11"/>
        </w:numPr>
        <w:spacing w:after="160" w:line="259" w:lineRule="auto"/>
        <w:rPr>
          <w:rFonts w:ascii="Palatino Linotype" w:hAnsi="Palatino Linotype"/>
        </w:rPr>
      </w:pPr>
      <w:r w:rsidRPr="00314584">
        <w:rPr>
          <w:rFonts w:ascii="Palatino Linotype" w:hAnsi="Palatino Linotype"/>
        </w:rPr>
        <w:t>Download worksheet (WS) to in excel</w:t>
      </w:r>
    </w:p>
    <w:p w:rsidR="003D0A4F" w:rsidRPr="00314584" w:rsidRDefault="003537CA" w:rsidP="00625CE7">
      <w:pPr>
        <w:pStyle w:val="ListParagraph"/>
        <w:numPr>
          <w:ilvl w:val="0"/>
          <w:numId w:val="11"/>
        </w:numPr>
        <w:jc w:val="both"/>
        <w:rPr>
          <w:rFonts w:ascii="Palatino Linotype" w:hAnsi="Palatino Linotype"/>
        </w:rPr>
      </w:pPr>
      <w:r w:rsidRPr="00314584">
        <w:rPr>
          <w:rFonts w:ascii="Palatino Linotype" w:hAnsi="Palatino Linotype"/>
        </w:rPr>
        <w:t>Insert column on the left “Type” and using parameters below, classify type of transaction.  Transactions will be classified as Deposit, AP, HRS, and Tax:</w:t>
      </w:r>
    </w:p>
    <w:p w:rsidR="001D63C7" w:rsidRPr="00314584" w:rsidRDefault="001D63C7" w:rsidP="00625CE7">
      <w:pPr>
        <w:jc w:val="both"/>
        <w:rPr>
          <w:rFonts w:ascii="Palatino Linotype" w:hAnsi="Palatino Linotype"/>
        </w:rPr>
      </w:pPr>
      <w:r w:rsidRPr="00314584">
        <w:rPr>
          <w:rFonts w:ascii="Palatino Linotype" w:hAnsi="Palatino Linotype"/>
          <w:noProof/>
        </w:rPr>
        <w:drawing>
          <wp:inline distT="0" distB="0" distL="0" distR="0" wp14:anchorId="73AE772C" wp14:editId="071EB6DE">
            <wp:extent cx="5943600" cy="524282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242826"/>
                    </a:xfrm>
                    <a:prstGeom prst="rect">
                      <a:avLst/>
                    </a:prstGeom>
                  </pic:spPr>
                </pic:pic>
              </a:graphicData>
            </a:graphic>
          </wp:inline>
        </w:drawing>
      </w:r>
    </w:p>
    <w:p w:rsidR="003D0A4F" w:rsidRPr="00314584" w:rsidRDefault="003537CA" w:rsidP="00625CE7">
      <w:pPr>
        <w:jc w:val="both"/>
        <w:rPr>
          <w:rFonts w:ascii="Palatino Linotype" w:hAnsi="Palatino Linotype"/>
        </w:rPr>
      </w:pPr>
      <w:r w:rsidRPr="00314584">
        <w:rPr>
          <w:rFonts w:ascii="Palatino Linotype" w:hAnsi="Palatino Linotype"/>
          <w:noProof/>
        </w:rPr>
        <w:lastRenderedPageBreak/>
        <w:drawing>
          <wp:inline distT="0" distB="0" distL="0" distR="0" wp14:anchorId="2355540A" wp14:editId="1B85C366">
            <wp:extent cx="5943600" cy="16066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06616"/>
                    </a:xfrm>
                    <a:prstGeom prst="rect">
                      <a:avLst/>
                    </a:prstGeom>
                  </pic:spPr>
                </pic:pic>
              </a:graphicData>
            </a:graphic>
          </wp:inline>
        </w:drawing>
      </w:r>
    </w:p>
    <w:p w:rsidR="003D0A4F" w:rsidRPr="00314584" w:rsidRDefault="003D0A4F" w:rsidP="00625CE7">
      <w:pPr>
        <w:pStyle w:val="ListParagraph"/>
        <w:numPr>
          <w:ilvl w:val="0"/>
          <w:numId w:val="10"/>
        </w:numPr>
        <w:jc w:val="both"/>
        <w:rPr>
          <w:rFonts w:ascii="Palatino Linotype" w:hAnsi="Palatino Linotype"/>
          <w:b/>
        </w:rPr>
      </w:pPr>
      <w:r w:rsidRPr="00314584">
        <w:rPr>
          <w:rFonts w:ascii="Palatino Linotype" w:hAnsi="Palatino Linotype"/>
          <w:b/>
        </w:rPr>
        <w:t>eCAPS</w:t>
      </w:r>
    </w:p>
    <w:p w:rsidR="003D0A4F" w:rsidRPr="00314584" w:rsidRDefault="003D0A4F" w:rsidP="003D0A4F">
      <w:pPr>
        <w:pStyle w:val="ListParagraph"/>
        <w:jc w:val="both"/>
        <w:rPr>
          <w:rFonts w:ascii="Palatino Linotype" w:hAnsi="Palatino Linotype"/>
        </w:rPr>
      </w:pPr>
      <w:r w:rsidRPr="00314584">
        <w:rPr>
          <w:rFonts w:ascii="Palatino Linotype" w:hAnsi="Palatino Linotype"/>
        </w:rPr>
        <w:t xml:space="preserve">Source: </w:t>
      </w:r>
      <w:r w:rsidRPr="00314584">
        <w:rPr>
          <w:rFonts w:ascii="Palatino Linotype" w:hAnsi="Palatino Linotype" w:cstheme="minorHAnsi"/>
          <w:i/>
          <w:sz w:val="20"/>
          <w:szCs w:val="20"/>
        </w:rPr>
        <w:t>QA1 Balance Sheet Detail Activity by Fund report from eCAPS Portal</w:t>
      </w:r>
    </w:p>
    <w:p w:rsidR="003D0A4F" w:rsidRPr="00314584" w:rsidRDefault="00EC4D79" w:rsidP="00625CE7">
      <w:pPr>
        <w:pStyle w:val="ListParagraph"/>
        <w:numPr>
          <w:ilvl w:val="0"/>
          <w:numId w:val="11"/>
        </w:numPr>
        <w:jc w:val="both"/>
        <w:rPr>
          <w:rFonts w:ascii="Palatino Linotype" w:hAnsi="Palatino Linotype"/>
        </w:rPr>
      </w:pPr>
      <w:r w:rsidRPr="00314584">
        <w:rPr>
          <w:rFonts w:ascii="Palatino Linotype" w:hAnsi="Palatino Linotype"/>
        </w:rPr>
        <w:t>Run eCAPS report</w:t>
      </w:r>
    </w:p>
    <w:p w:rsidR="00EC4D79" w:rsidRPr="00314584" w:rsidRDefault="00EC4D79" w:rsidP="00EC4D79">
      <w:pPr>
        <w:pStyle w:val="ListParagraph"/>
        <w:numPr>
          <w:ilvl w:val="0"/>
          <w:numId w:val="11"/>
        </w:numPr>
        <w:spacing w:after="0"/>
        <w:rPr>
          <w:rFonts w:ascii="Palatino Linotype" w:hAnsi="Palatino Linotype"/>
        </w:rPr>
      </w:pPr>
      <w:r w:rsidRPr="00314584">
        <w:rPr>
          <w:rFonts w:ascii="Palatino Linotype" w:hAnsi="Palatino Linotype"/>
        </w:rPr>
        <w:t>Sign in to Auditor-Controller Contractor SSLVPN</w:t>
      </w:r>
    </w:p>
    <w:p w:rsidR="00BA563D" w:rsidRPr="00314584" w:rsidRDefault="00BA563D" w:rsidP="00625CE7">
      <w:pPr>
        <w:pStyle w:val="ListParagraph"/>
        <w:spacing w:after="0"/>
        <w:ind w:left="1080"/>
        <w:rPr>
          <w:rFonts w:ascii="Palatino Linotype" w:hAnsi="Palatino Linotype"/>
        </w:rPr>
      </w:pPr>
    </w:p>
    <w:p w:rsidR="00EC4D79" w:rsidRPr="00314584" w:rsidRDefault="00EC4D79" w:rsidP="00625CE7">
      <w:pPr>
        <w:pStyle w:val="ListParagraph"/>
        <w:ind w:left="1080"/>
        <w:jc w:val="both"/>
        <w:rPr>
          <w:rFonts w:ascii="Palatino Linotype" w:hAnsi="Palatino Linotype"/>
        </w:rPr>
      </w:pPr>
      <w:r w:rsidRPr="00314584">
        <w:rPr>
          <w:rFonts w:ascii="Palatino Linotype" w:hAnsi="Palatino Linotype"/>
          <w:noProof/>
        </w:rPr>
        <w:drawing>
          <wp:inline distT="0" distB="0" distL="0" distR="0" wp14:anchorId="362171C4" wp14:editId="3C163615">
            <wp:extent cx="4802016"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2186" cy="2489381"/>
                    </a:xfrm>
                    <a:prstGeom prst="rect">
                      <a:avLst/>
                    </a:prstGeom>
                  </pic:spPr>
                </pic:pic>
              </a:graphicData>
            </a:graphic>
          </wp:inline>
        </w:drawing>
      </w:r>
    </w:p>
    <w:p w:rsidR="00EC4D79" w:rsidRPr="00314584" w:rsidRDefault="00EC4D79" w:rsidP="00625CE7">
      <w:pPr>
        <w:pStyle w:val="ListParagraph"/>
        <w:ind w:left="1080"/>
        <w:jc w:val="both"/>
        <w:rPr>
          <w:rFonts w:ascii="Palatino Linotype" w:hAnsi="Palatino Linotype"/>
        </w:rPr>
      </w:pPr>
    </w:p>
    <w:p w:rsidR="00EC4D79" w:rsidRPr="00314584" w:rsidRDefault="00EC4D79" w:rsidP="00625CE7">
      <w:pPr>
        <w:pStyle w:val="ListParagraph"/>
        <w:ind w:left="1080"/>
        <w:jc w:val="both"/>
        <w:rPr>
          <w:rFonts w:ascii="Palatino Linotype" w:hAnsi="Palatino Linotype"/>
        </w:rPr>
      </w:pPr>
      <w:r w:rsidRPr="00314584">
        <w:rPr>
          <w:rFonts w:ascii="Palatino Linotype" w:hAnsi="Palatino Linotype"/>
          <w:noProof/>
        </w:rPr>
        <w:lastRenderedPageBreak/>
        <w:drawing>
          <wp:inline distT="0" distB="0" distL="0" distR="0" wp14:anchorId="69E776A0" wp14:editId="6FBEB914">
            <wp:extent cx="5311140" cy="349196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7130" cy="3495899"/>
                    </a:xfrm>
                    <a:prstGeom prst="rect">
                      <a:avLst/>
                    </a:prstGeom>
                  </pic:spPr>
                </pic:pic>
              </a:graphicData>
            </a:graphic>
          </wp:inline>
        </w:drawing>
      </w:r>
    </w:p>
    <w:p w:rsidR="00BA563D" w:rsidRPr="00314584" w:rsidRDefault="00BA563D" w:rsidP="00625CE7">
      <w:pPr>
        <w:pStyle w:val="ListParagraph"/>
        <w:ind w:left="1080"/>
        <w:jc w:val="both"/>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Click on eCAPS – Single Sign on Portal</w:t>
      </w:r>
    </w:p>
    <w:p w:rsidR="00EC4D79" w:rsidRPr="00314584" w:rsidRDefault="00EC4D79" w:rsidP="00625CE7">
      <w:pPr>
        <w:pStyle w:val="ListParagraph"/>
        <w:ind w:left="1080"/>
        <w:jc w:val="both"/>
        <w:rPr>
          <w:rFonts w:ascii="Palatino Linotype" w:hAnsi="Palatino Linotype"/>
        </w:rPr>
      </w:pPr>
      <w:r w:rsidRPr="00314584">
        <w:rPr>
          <w:rFonts w:ascii="Palatino Linotype" w:hAnsi="Palatino Linotype"/>
          <w:noProof/>
        </w:rPr>
        <w:drawing>
          <wp:inline distT="0" distB="0" distL="0" distR="0" wp14:anchorId="5AF4674C" wp14:editId="6D2BB76E">
            <wp:extent cx="36957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5700" cy="3429000"/>
                    </a:xfrm>
                    <a:prstGeom prst="rect">
                      <a:avLst/>
                    </a:prstGeom>
                  </pic:spPr>
                </pic:pic>
              </a:graphicData>
            </a:graphic>
          </wp:inline>
        </w:drawing>
      </w:r>
    </w:p>
    <w:p w:rsidR="00EC4D79" w:rsidRPr="00314584" w:rsidRDefault="00EC4D79" w:rsidP="00625CE7">
      <w:pPr>
        <w:pStyle w:val="ListParagraph"/>
        <w:ind w:left="1080"/>
        <w:jc w:val="both"/>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Log in</w:t>
      </w:r>
    </w:p>
    <w:p w:rsidR="00BA563D" w:rsidRPr="00314584" w:rsidRDefault="00BA563D" w:rsidP="00625CE7">
      <w:pPr>
        <w:pStyle w:val="ListParagraph"/>
        <w:spacing w:after="160" w:line="259" w:lineRule="auto"/>
        <w:ind w:left="1080"/>
        <w:rPr>
          <w:rFonts w:ascii="Palatino Linotype" w:hAnsi="Palatino Linotype"/>
        </w:rPr>
      </w:pPr>
    </w:p>
    <w:p w:rsidR="00EC4D79" w:rsidRPr="00314584" w:rsidRDefault="00EC4D79" w:rsidP="00625CE7">
      <w:pPr>
        <w:pStyle w:val="ListParagraph"/>
        <w:ind w:left="1080"/>
        <w:jc w:val="both"/>
        <w:rPr>
          <w:rFonts w:ascii="Palatino Linotype" w:hAnsi="Palatino Linotype"/>
        </w:rPr>
      </w:pPr>
      <w:r w:rsidRPr="00314584">
        <w:rPr>
          <w:rFonts w:ascii="Palatino Linotype" w:hAnsi="Palatino Linotype"/>
          <w:noProof/>
        </w:rPr>
        <w:lastRenderedPageBreak/>
        <w:drawing>
          <wp:inline distT="0" distB="0" distL="0" distR="0" wp14:anchorId="6BD42F2A" wp14:editId="4622412A">
            <wp:extent cx="5295900" cy="3651681"/>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2444" cy="3663088"/>
                    </a:xfrm>
                    <a:prstGeom prst="rect">
                      <a:avLst/>
                    </a:prstGeom>
                  </pic:spPr>
                </pic:pic>
              </a:graphicData>
            </a:graphic>
          </wp:inline>
        </w:drawing>
      </w:r>
    </w:p>
    <w:p w:rsidR="00EC4D79" w:rsidRPr="00314584" w:rsidRDefault="00EC4D79" w:rsidP="00625CE7">
      <w:pPr>
        <w:pStyle w:val="ListParagraph"/>
        <w:ind w:left="1080"/>
        <w:jc w:val="both"/>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Click on Financial Reports</w:t>
      </w:r>
    </w:p>
    <w:p w:rsidR="00BA563D" w:rsidRPr="00314584" w:rsidRDefault="00BA563D" w:rsidP="00625CE7">
      <w:pPr>
        <w:pStyle w:val="ListParagraph"/>
        <w:spacing w:after="160" w:line="259" w:lineRule="auto"/>
        <w:ind w:left="1080"/>
        <w:rPr>
          <w:rFonts w:ascii="Palatino Linotype" w:hAnsi="Palatino Linotype"/>
        </w:rPr>
      </w:pPr>
    </w:p>
    <w:p w:rsidR="00EC4D79" w:rsidRPr="00314584" w:rsidRDefault="00EC4D79" w:rsidP="00625CE7">
      <w:pPr>
        <w:pStyle w:val="ListParagraph"/>
        <w:ind w:left="1080"/>
        <w:jc w:val="both"/>
        <w:rPr>
          <w:rFonts w:ascii="Palatino Linotype" w:hAnsi="Palatino Linotype"/>
        </w:rPr>
      </w:pPr>
      <w:r w:rsidRPr="00314584">
        <w:rPr>
          <w:rFonts w:ascii="Palatino Linotype" w:hAnsi="Palatino Linotype"/>
          <w:noProof/>
        </w:rPr>
        <w:lastRenderedPageBreak/>
        <w:drawing>
          <wp:inline distT="0" distB="0" distL="0" distR="0" wp14:anchorId="307BF5C2" wp14:editId="1E8FDFD5">
            <wp:extent cx="3228975" cy="39909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28975" cy="3990975"/>
                    </a:xfrm>
                    <a:prstGeom prst="rect">
                      <a:avLst/>
                    </a:prstGeom>
                  </pic:spPr>
                </pic:pic>
              </a:graphicData>
            </a:graphic>
          </wp:inline>
        </w:drawing>
      </w: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Click on General Accounting Reports</w:t>
      </w:r>
    </w:p>
    <w:p w:rsidR="00BA563D" w:rsidRPr="00314584" w:rsidRDefault="00BA563D" w:rsidP="00625CE7">
      <w:pPr>
        <w:pStyle w:val="ListParagraph"/>
        <w:spacing w:after="160" w:line="259" w:lineRule="auto"/>
        <w:ind w:left="1080"/>
        <w:rPr>
          <w:rFonts w:ascii="Palatino Linotype" w:hAnsi="Palatino Linotype"/>
        </w:rPr>
      </w:pPr>
    </w:p>
    <w:p w:rsidR="00EC4D79" w:rsidRPr="00314584" w:rsidRDefault="00EC4D79" w:rsidP="00625CE7">
      <w:pPr>
        <w:pStyle w:val="ListParagraph"/>
        <w:ind w:left="1080"/>
        <w:jc w:val="both"/>
        <w:rPr>
          <w:rFonts w:ascii="Palatino Linotype" w:hAnsi="Palatino Linotype"/>
        </w:rPr>
      </w:pPr>
      <w:r w:rsidRPr="00314584">
        <w:rPr>
          <w:rFonts w:ascii="Palatino Linotype" w:hAnsi="Palatino Linotype"/>
          <w:noProof/>
        </w:rPr>
        <w:drawing>
          <wp:inline distT="0" distB="0" distL="0" distR="0" wp14:anchorId="3DD93668" wp14:editId="510919E8">
            <wp:extent cx="3314700" cy="2705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14700" cy="2705100"/>
                    </a:xfrm>
                    <a:prstGeom prst="rect">
                      <a:avLst/>
                    </a:prstGeom>
                  </pic:spPr>
                </pic:pic>
              </a:graphicData>
            </a:graphic>
          </wp:inline>
        </w:drawing>
      </w:r>
    </w:p>
    <w:p w:rsidR="00EC4D79" w:rsidRPr="00314584" w:rsidRDefault="00EC4D79" w:rsidP="00625CE7">
      <w:pPr>
        <w:pStyle w:val="ListParagraph"/>
        <w:ind w:left="1080"/>
        <w:jc w:val="both"/>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Select On Demand</w:t>
      </w:r>
    </w:p>
    <w:p w:rsidR="00EC4D79" w:rsidRPr="00314584" w:rsidRDefault="00EC4D79" w:rsidP="00625CE7">
      <w:pPr>
        <w:pStyle w:val="ListParagraph"/>
        <w:spacing w:after="160" w:line="259" w:lineRule="auto"/>
        <w:ind w:left="1080"/>
        <w:rPr>
          <w:rFonts w:ascii="Palatino Linotype" w:hAnsi="Palatino Linotype"/>
        </w:rPr>
      </w:pPr>
      <w:r w:rsidRPr="00314584">
        <w:rPr>
          <w:rFonts w:ascii="Palatino Linotype" w:hAnsi="Palatino Linotype"/>
          <w:noProof/>
        </w:rPr>
        <w:lastRenderedPageBreak/>
        <w:drawing>
          <wp:inline distT="0" distB="0" distL="0" distR="0" wp14:anchorId="53EA1D3F" wp14:editId="5770E87B">
            <wp:extent cx="4772025" cy="36957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2025" cy="3695700"/>
                    </a:xfrm>
                    <a:prstGeom prst="rect">
                      <a:avLst/>
                    </a:prstGeom>
                  </pic:spPr>
                </pic:pic>
              </a:graphicData>
            </a:graphic>
          </wp:inline>
        </w:drawing>
      </w:r>
    </w:p>
    <w:p w:rsidR="00EC4D79" w:rsidRPr="00314584" w:rsidRDefault="00EC4D79" w:rsidP="00625CE7">
      <w:pPr>
        <w:pStyle w:val="ListParagraph"/>
        <w:spacing w:after="160" w:line="259" w:lineRule="auto"/>
        <w:ind w:left="1080"/>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noProof/>
        </w:rPr>
      </w:pPr>
      <w:r w:rsidRPr="00314584">
        <w:rPr>
          <w:rFonts w:ascii="Palatino Linotype" w:hAnsi="Palatino Linotype"/>
        </w:rPr>
        <w:t xml:space="preserve">Select GL-ODBSDF1 Balance Sheet Detail Activity </w:t>
      </w:r>
      <w:proofErr w:type="gramStart"/>
      <w:r w:rsidRPr="00314584">
        <w:rPr>
          <w:rFonts w:ascii="Palatino Linotype" w:hAnsi="Palatino Linotype"/>
        </w:rPr>
        <w:t>By</w:t>
      </w:r>
      <w:proofErr w:type="gramEnd"/>
      <w:r w:rsidRPr="00314584">
        <w:rPr>
          <w:rFonts w:ascii="Palatino Linotype" w:hAnsi="Palatino Linotype"/>
        </w:rPr>
        <w:t xml:space="preserve"> Fund report</w:t>
      </w:r>
    </w:p>
    <w:p w:rsidR="00EC4D79" w:rsidRPr="00314584" w:rsidRDefault="00EC4D79" w:rsidP="00625CE7">
      <w:pPr>
        <w:pStyle w:val="ListParagraph"/>
        <w:spacing w:after="160" w:line="259" w:lineRule="auto"/>
        <w:ind w:left="1080"/>
        <w:rPr>
          <w:rFonts w:ascii="Palatino Linotype" w:hAnsi="Palatino Linotype"/>
        </w:rPr>
      </w:pPr>
    </w:p>
    <w:p w:rsidR="00EC4D79" w:rsidRPr="00314584" w:rsidRDefault="00EC4D79" w:rsidP="00625CE7">
      <w:pPr>
        <w:pStyle w:val="ListParagraph"/>
        <w:spacing w:after="160" w:line="259" w:lineRule="auto"/>
        <w:ind w:left="1080"/>
        <w:rPr>
          <w:rFonts w:ascii="Palatino Linotype" w:hAnsi="Palatino Linotype"/>
        </w:rPr>
      </w:pPr>
      <w:r w:rsidRPr="00314584">
        <w:rPr>
          <w:rFonts w:ascii="Palatino Linotype" w:hAnsi="Palatino Linotype"/>
          <w:noProof/>
        </w:rPr>
        <w:drawing>
          <wp:inline distT="0" distB="0" distL="0" distR="0" wp14:anchorId="58EA08C3" wp14:editId="255EF549">
            <wp:extent cx="5075167" cy="2712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83279" cy="2717056"/>
                    </a:xfrm>
                    <a:prstGeom prst="rect">
                      <a:avLst/>
                    </a:prstGeom>
                  </pic:spPr>
                </pic:pic>
              </a:graphicData>
            </a:graphic>
          </wp:inline>
        </w:drawing>
      </w:r>
    </w:p>
    <w:p w:rsidR="00EC4D79" w:rsidRPr="00314584" w:rsidRDefault="00EC4D79" w:rsidP="00625CE7">
      <w:pPr>
        <w:pStyle w:val="ListParagraph"/>
        <w:spacing w:after="160" w:line="259" w:lineRule="auto"/>
        <w:ind w:left="1080"/>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Enter Fiscal Year</w:t>
      </w: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Enter Fiscal Period</w:t>
      </w: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 xml:space="preserve">Enter Fund </w:t>
      </w: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lastRenderedPageBreak/>
        <w:t>Press Enter</w:t>
      </w:r>
    </w:p>
    <w:p w:rsidR="00BA563D" w:rsidRPr="00314584" w:rsidRDefault="00BA563D" w:rsidP="00625CE7">
      <w:pPr>
        <w:pStyle w:val="ListParagraph"/>
        <w:spacing w:after="160" w:line="259" w:lineRule="auto"/>
        <w:ind w:left="1080"/>
        <w:rPr>
          <w:rFonts w:ascii="Palatino Linotype" w:hAnsi="Palatino Linotype"/>
        </w:rPr>
      </w:pPr>
    </w:p>
    <w:p w:rsidR="003D0A4F" w:rsidRPr="00314584" w:rsidRDefault="00EC4D79" w:rsidP="00625CE7">
      <w:pPr>
        <w:jc w:val="both"/>
        <w:rPr>
          <w:rFonts w:ascii="Palatino Linotype" w:hAnsi="Palatino Linotype"/>
        </w:rPr>
      </w:pPr>
      <w:r w:rsidRPr="00314584">
        <w:rPr>
          <w:rFonts w:ascii="Palatino Linotype" w:hAnsi="Palatino Linotype"/>
          <w:noProof/>
        </w:rPr>
        <w:drawing>
          <wp:inline distT="0" distB="0" distL="0" distR="0" wp14:anchorId="4D336E31" wp14:editId="491729D0">
            <wp:extent cx="5798820" cy="2487340"/>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6326" cy="2499138"/>
                    </a:xfrm>
                    <a:prstGeom prst="rect">
                      <a:avLst/>
                    </a:prstGeom>
                  </pic:spPr>
                </pic:pic>
              </a:graphicData>
            </a:graphic>
          </wp:inline>
        </w:drawing>
      </w: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Select View in PDF Format and Save</w:t>
      </w:r>
    </w:p>
    <w:p w:rsidR="00BA563D" w:rsidRPr="00314584" w:rsidRDefault="00BA563D" w:rsidP="00625CE7">
      <w:pPr>
        <w:pStyle w:val="ListParagraph"/>
        <w:spacing w:after="160" w:line="259" w:lineRule="auto"/>
        <w:ind w:left="1080"/>
        <w:rPr>
          <w:rFonts w:ascii="Palatino Linotype" w:hAnsi="Palatino Linotype"/>
        </w:rPr>
      </w:pPr>
    </w:p>
    <w:p w:rsidR="00EC4D79" w:rsidRPr="00314584" w:rsidRDefault="00EC4D79" w:rsidP="00625CE7">
      <w:pPr>
        <w:pStyle w:val="ListParagraph"/>
        <w:spacing w:after="160" w:line="259" w:lineRule="auto"/>
        <w:ind w:left="1080"/>
        <w:rPr>
          <w:rFonts w:ascii="Palatino Linotype" w:hAnsi="Palatino Linotype"/>
        </w:rPr>
      </w:pPr>
      <w:r w:rsidRPr="00314584">
        <w:rPr>
          <w:rFonts w:ascii="Palatino Linotype" w:hAnsi="Palatino Linotype"/>
          <w:noProof/>
        </w:rPr>
        <w:drawing>
          <wp:inline distT="0" distB="0" distL="0" distR="0" wp14:anchorId="03E70D4B" wp14:editId="51F5AC1E">
            <wp:extent cx="5082453" cy="248412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88670" cy="2487158"/>
                    </a:xfrm>
                    <a:prstGeom prst="rect">
                      <a:avLst/>
                    </a:prstGeom>
                  </pic:spPr>
                </pic:pic>
              </a:graphicData>
            </a:graphic>
          </wp:inline>
        </w:drawing>
      </w:r>
    </w:p>
    <w:p w:rsidR="00EC4D79" w:rsidRPr="00314584" w:rsidRDefault="00EC4D79" w:rsidP="00625CE7">
      <w:pPr>
        <w:jc w:val="both"/>
        <w:rPr>
          <w:rFonts w:ascii="Palatino Linotype" w:hAnsi="Palatino Linotype"/>
        </w:rPr>
      </w:pP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 xml:space="preserve">Select View in Excel 2007 Data </w:t>
      </w:r>
    </w:p>
    <w:p w:rsidR="00EC4D79" w:rsidRPr="00314584" w:rsidRDefault="00EC4D79" w:rsidP="00625CE7">
      <w:pPr>
        <w:pStyle w:val="ListParagraph"/>
        <w:numPr>
          <w:ilvl w:val="0"/>
          <w:numId w:val="11"/>
        </w:numPr>
        <w:spacing w:after="160" w:line="259" w:lineRule="auto"/>
        <w:rPr>
          <w:rFonts w:ascii="Palatino Linotype" w:hAnsi="Palatino Linotype"/>
        </w:rPr>
      </w:pPr>
      <w:r w:rsidRPr="00314584">
        <w:rPr>
          <w:rFonts w:ascii="Palatino Linotype" w:hAnsi="Palatino Linotype"/>
        </w:rPr>
        <w:t>Open GL report and Save</w:t>
      </w:r>
    </w:p>
    <w:p w:rsidR="00EC4D79" w:rsidRPr="00314584" w:rsidRDefault="00EC4D79" w:rsidP="00625CE7">
      <w:pPr>
        <w:jc w:val="both"/>
        <w:rPr>
          <w:rFonts w:ascii="Palatino Linotype" w:hAnsi="Palatino Linotype"/>
        </w:rPr>
      </w:pPr>
      <w:r w:rsidRPr="00314584">
        <w:rPr>
          <w:rFonts w:ascii="Palatino Linotype" w:hAnsi="Palatino Linotype"/>
          <w:noProof/>
        </w:rPr>
        <w:lastRenderedPageBreak/>
        <w:drawing>
          <wp:inline distT="0" distB="0" distL="0" distR="0" wp14:anchorId="07F44E49" wp14:editId="426BF041">
            <wp:extent cx="5943600" cy="131608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316083"/>
                    </a:xfrm>
                    <a:prstGeom prst="rect">
                      <a:avLst/>
                    </a:prstGeom>
                  </pic:spPr>
                </pic:pic>
              </a:graphicData>
            </a:graphic>
          </wp:inline>
        </w:drawing>
      </w:r>
    </w:p>
    <w:p w:rsidR="00EC4D79" w:rsidRPr="00314584" w:rsidRDefault="00EC4D79" w:rsidP="00EC4D79">
      <w:pPr>
        <w:pStyle w:val="ListParagraph"/>
        <w:numPr>
          <w:ilvl w:val="0"/>
          <w:numId w:val="11"/>
        </w:numPr>
        <w:spacing w:after="160" w:line="259" w:lineRule="auto"/>
        <w:rPr>
          <w:rFonts w:ascii="Palatino Linotype" w:hAnsi="Palatino Linotype"/>
        </w:rPr>
      </w:pPr>
      <w:r w:rsidRPr="00314584">
        <w:rPr>
          <w:rFonts w:ascii="Palatino Linotype" w:hAnsi="Palatino Linotype"/>
        </w:rPr>
        <w:t>Save worksheet (WS) to computer</w:t>
      </w:r>
    </w:p>
    <w:p w:rsidR="00EC4D79" w:rsidRPr="00314584" w:rsidRDefault="00EC4D79" w:rsidP="00EC4D79">
      <w:pPr>
        <w:pStyle w:val="ListParagraph"/>
        <w:numPr>
          <w:ilvl w:val="0"/>
          <w:numId w:val="11"/>
        </w:numPr>
        <w:jc w:val="both"/>
        <w:rPr>
          <w:rFonts w:ascii="Palatino Linotype" w:hAnsi="Palatino Linotype"/>
        </w:rPr>
      </w:pPr>
      <w:r w:rsidRPr="00314584">
        <w:rPr>
          <w:rFonts w:ascii="Palatino Linotype" w:hAnsi="Palatino Linotype"/>
        </w:rPr>
        <w:t>Insert column on the left “Type” and using parameters below, classify type of transaction.  Transactions will be classified as Deposit, AP, HRS, and Tax:</w:t>
      </w:r>
    </w:p>
    <w:p w:rsidR="001D63C7" w:rsidRPr="00314584" w:rsidRDefault="001D63C7" w:rsidP="00625CE7">
      <w:pPr>
        <w:jc w:val="both"/>
        <w:rPr>
          <w:rFonts w:ascii="Palatino Linotype" w:hAnsi="Palatino Linotype"/>
        </w:rPr>
      </w:pPr>
      <w:r w:rsidRPr="00314584">
        <w:rPr>
          <w:rFonts w:ascii="Palatino Linotype" w:hAnsi="Palatino Linotype"/>
          <w:noProof/>
        </w:rPr>
        <w:drawing>
          <wp:inline distT="0" distB="0" distL="0" distR="0" wp14:anchorId="6EECD8C8" wp14:editId="0F45579C">
            <wp:extent cx="5943600" cy="393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33520"/>
                    </a:xfrm>
                    <a:prstGeom prst="rect">
                      <a:avLst/>
                    </a:prstGeom>
                  </pic:spPr>
                </pic:pic>
              </a:graphicData>
            </a:graphic>
          </wp:inline>
        </w:drawing>
      </w:r>
    </w:p>
    <w:p w:rsidR="005B0001" w:rsidRPr="00314584" w:rsidRDefault="001D63C7" w:rsidP="00625CE7">
      <w:pPr>
        <w:jc w:val="both"/>
        <w:rPr>
          <w:rFonts w:ascii="Palatino Linotype" w:hAnsi="Palatino Linotype"/>
        </w:rPr>
      </w:pPr>
      <w:r w:rsidRPr="00314584">
        <w:rPr>
          <w:rFonts w:ascii="Palatino Linotype" w:hAnsi="Palatino Linotype"/>
        </w:rPr>
        <w:t>Reconcile data in PSFS &amp; FIN to see if offsets with data in eCAPS.</w:t>
      </w:r>
    </w:p>
    <w:p w:rsidR="00314584" w:rsidRDefault="00314584" w:rsidP="00625CE7">
      <w:pPr>
        <w:jc w:val="both"/>
        <w:rPr>
          <w:rFonts w:ascii="Palatino Linotype" w:hAnsi="Palatino Linotype"/>
        </w:rPr>
      </w:pPr>
    </w:p>
    <w:p w:rsidR="00314584" w:rsidRDefault="00314584" w:rsidP="00625CE7">
      <w:pPr>
        <w:jc w:val="both"/>
        <w:rPr>
          <w:rFonts w:ascii="Palatino Linotype" w:hAnsi="Palatino Linotype"/>
        </w:rPr>
      </w:pPr>
    </w:p>
    <w:p w:rsidR="00314584" w:rsidRDefault="00314584" w:rsidP="00625CE7">
      <w:pPr>
        <w:jc w:val="both"/>
        <w:rPr>
          <w:rFonts w:ascii="Palatino Linotype" w:hAnsi="Palatino Linotype"/>
        </w:rPr>
      </w:pPr>
    </w:p>
    <w:p w:rsidR="00314584" w:rsidRDefault="00314584" w:rsidP="00625CE7">
      <w:pPr>
        <w:jc w:val="both"/>
        <w:rPr>
          <w:rFonts w:ascii="Palatino Linotype" w:hAnsi="Palatino Linotype"/>
        </w:rPr>
      </w:pPr>
    </w:p>
    <w:p w:rsidR="00314584" w:rsidRDefault="00314584" w:rsidP="00625CE7">
      <w:pPr>
        <w:jc w:val="both"/>
        <w:rPr>
          <w:rFonts w:ascii="Palatino Linotype" w:hAnsi="Palatino Linotype"/>
        </w:rPr>
      </w:pPr>
    </w:p>
    <w:p w:rsidR="00314584" w:rsidRPr="007A6D67" w:rsidRDefault="00314584" w:rsidP="00625CE7">
      <w:pPr>
        <w:jc w:val="both"/>
        <w:rPr>
          <w:rFonts w:ascii="Palatino Linotype" w:hAnsi="Palatino Linotype"/>
          <w:b/>
          <w:i/>
        </w:rPr>
      </w:pPr>
      <w:r w:rsidRPr="007A6D67">
        <w:rPr>
          <w:rFonts w:ascii="Palatino Linotype" w:hAnsi="Palatino Linotype"/>
          <w:b/>
          <w:i/>
        </w:rPr>
        <w:t xml:space="preserve">Reasons </w:t>
      </w:r>
      <w:r w:rsidRPr="007A6D67">
        <w:rPr>
          <w:rFonts w:ascii="Palatino Linotype" w:hAnsi="Palatino Linotype"/>
          <w:b/>
          <w:i/>
        </w:rPr>
        <w:t xml:space="preserve">why </w:t>
      </w:r>
      <w:r w:rsidRPr="007A6D67">
        <w:rPr>
          <w:rFonts w:ascii="Palatino Linotype" w:hAnsi="Palatino Linotype"/>
          <w:b/>
          <w:i/>
        </w:rPr>
        <w:t xml:space="preserve">the following accounts are included in </w:t>
      </w:r>
      <w:r w:rsidRPr="007A6D67">
        <w:rPr>
          <w:rFonts w:ascii="Palatino Linotype" w:hAnsi="Palatino Linotype"/>
          <w:b/>
          <w:i/>
        </w:rPr>
        <w:t>cash recon</w:t>
      </w:r>
      <w:r w:rsidRPr="007A6D67">
        <w:rPr>
          <w:rFonts w:ascii="Palatino Linotype" w:hAnsi="Palatino Linotype"/>
          <w:b/>
          <w:i/>
        </w:rPr>
        <w:t>:</w:t>
      </w:r>
    </w:p>
    <w:p w:rsidR="00314584" w:rsidRPr="000130F1" w:rsidRDefault="00314584" w:rsidP="000130F1">
      <w:pPr>
        <w:pStyle w:val="xmsolistparagraph"/>
        <w:numPr>
          <w:ilvl w:val="0"/>
          <w:numId w:val="17"/>
        </w:numPr>
        <w:shd w:val="clear" w:color="auto" w:fill="FFFFFF"/>
        <w:spacing w:before="0" w:beforeAutospacing="0" w:after="0" w:afterAutospacing="0"/>
        <w:rPr>
          <w:rFonts w:ascii="Palatino Linotype" w:hAnsi="Palatino Linotype" w:cs="Calibri"/>
          <w:b/>
          <w:u w:val="single"/>
          <w:shd w:val="clear" w:color="auto" w:fill="FFFFFF"/>
        </w:rPr>
      </w:pPr>
      <w:r w:rsidRPr="000130F1">
        <w:rPr>
          <w:rFonts w:ascii="Palatino Linotype" w:hAnsi="Palatino Linotype" w:cs="Calibri"/>
          <w:b/>
          <w:sz w:val="22"/>
          <w:szCs w:val="22"/>
          <w:u w:val="single"/>
          <w:shd w:val="clear" w:color="auto" w:fill="FFFFFF"/>
        </w:rPr>
        <w:t>Trust account payable:</w:t>
      </w:r>
      <w:r w:rsidRPr="000130F1">
        <w:rPr>
          <w:rFonts w:ascii="Palatino Linotype" w:hAnsi="Palatino Linotype" w:cs="Calibri"/>
          <w:b/>
          <w:u w:val="single"/>
          <w:shd w:val="clear" w:color="auto" w:fill="FFFFFF"/>
        </w:rPr>
        <w:t xml:space="preserve"> </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bdr w:val="none" w:sz="0" w:space="0" w:color="auto" w:frame="1"/>
        </w:rPr>
      </w:pP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B</w:t>
      </w:r>
      <w:r w:rsidRPr="00314584">
        <w:rPr>
          <w:rFonts w:ascii="Palatino Linotype" w:hAnsi="Palatino Linotype" w:cs="Calibri"/>
          <w:sz w:val="22"/>
          <w:szCs w:val="22"/>
          <w:bdr w:val="none" w:sz="0" w:space="0" w:color="auto" w:frame="1"/>
        </w:rPr>
        <w:t xml:space="preserve">elow is </w:t>
      </w:r>
      <w:r>
        <w:rPr>
          <w:rFonts w:ascii="Palatino Linotype" w:hAnsi="Palatino Linotype" w:cs="Calibri"/>
          <w:sz w:val="22"/>
          <w:szCs w:val="22"/>
          <w:bdr w:val="none" w:sz="0" w:space="0" w:color="auto" w:frame="1"/>
        </w:rPr>
        <w:t xml:space="preserve">an example </w:t>
      </w:r>
      <w:r w:rsidRPr="00314584">
        <w:rPr>
          <w:rFonts w:ascii="Palatino Linotype" w:hAnsi="Palatino Linotype" w:cs="Calibri"/>
          <w:sz w:val="22"/>
          <w:szCs w:val="22"/>
          <w:bdr w:val="none" w:sz="0" w:space="0" w:color="auto" w:frame="1"/>
        </w:rPr>
        <w:t>from eCAPs June 2022. Ending bal</w:t>
      </w:r>
      <w:r w:rsidR="000130F1">
        <w:rPr>
          <w:rFonts w:ascii="Palatino Linotype" w:hAnsi="Palatino Linotype" w:cs="Calibri"/>
          <w:sz w:val="22"/>
          <w:szCs w:val="22"/>
          <w:bdr w:val="none" w:sz="0" w:space="0" w:color="auto" w:frame="1"/>
        </w:rPr>
        <w:t>ance</w:t>
      </w:r>
      <w:r w:rsidRPr="00314584">
        <w:rPr>
          <w:rFonts w:ascii="Palatino Linotype" w:hAnsi="Palatino Linotype" w:cs="Calibri"/>
          <w:sz w:val="22"/>
          <w:szCs w:val="22"/>
          <w:bdr w:val="none" w:sz="0" w:space="0" w:color="auto" w:frame="1"/>
        </w:rPr>
        <w:t xml:space="preserve"> of $2.2B represents the uncashed warrants at the end of the month. It means that </w:t>
      </w:r>
      <w:r w:rsidR="007A6D67">
        <w:rPr>
          <w:rFonts w:ascii="Palatino Linotype" w:hAnsi="Palatino Linotype" w:cs="Calibri"/>
          <w:sz w:val="22"/>
          <w:szCs w:val="22"/>
          <w:bdr w:val="none" w:sz="0" w:space="0" w:color="auto" w:frame="1"/>
        </w:rPr>
        <w:t>there is</w:t>
      </w:r>
      <w:r w:rsidRPr="00314584">
        <w:rPr>
          <w:rFonts w:ascii="Palatino Linotype" w:hAnsi="Palatino Linotype" w:cs="Calibri"/>
          <w:sz w:val="22"/>
          <w:szCs w:val="22"/>
          <w:bdr w:val="none" w:sz="0" w:space="0" w:color="auto" w:frame="1"/>
        </w:rPr>
        <w:t xml:space="preserve"> a </w:t>
      </w:r>
      <w:r w:rsidR="000130F1" w:rsidRPr="00314584">
        <w:rPr>
          <w:rFonts w:ascii="Palatino Linotype" w:hAnsi="Palatino Linotype" w:cs="Calibri"/>
          <w:sz w:val="22"/>
          <w:szCs w:val="22"/>
          <w:bdr w:val="none" w:sz="0" w:space="0" w:color="auto" w:frame="1"/>
        </w:rPr>
        <w:t>payable</w:t>
      </w:r>
      <w:r w:rsidRPr="00314584">
        <w:rPr>
          <w:rFonts w:ascii="Palatino Linotype" w:hAnsi="Palatino Linotype" w:cs="Calibri"/>
          <w:sz w:val="22"/>
          <w:szCs w:val="22"/>
          <w:bdr w:val="none" w:sz="0" w:space="0" w:color="auto" w:frame="1"/>
        </w:rPr>
        <w:t xml:space="preserve"> </w:t>
      </w:r>
      <w:r w:rsidR="000130F1" w:rsidRPr="00314584">
        <w:rPr>
          <w:rFonts w:ascii="Palatino Linotype" w:hAnsi="Palatino Linotype" w:cs="Calibri"/>
          <w:sz w:val="22"/>
          <w:szCs w:val="22"/>
          <w:bdr w:val="none" w:sz="0" w:space="0" w:color="auto" w:frame="1"/>
        </w:rPr>
        <w:t>bal</w:t>
      </w:r>
      <w:r w:rsidR="000130F1">
        <w:rPr>
          <w:rFonts w:ascii="Palatino Linotype" w:hAnsi="Palatino Linotype" w:cs="Calibri"/>
          <w:sz w:val="22"/>
          <w:szCs w:val="22"/>
          <w:bdr w:val="none" w:sz="0" w:space="0" w:color="auto" w:frame="1"/>
        </w:rPr>
        <w:t>ance</w:t>
      </w:r>
      <w:r w:rsidR="000130F1" w:rsidRPr="00314584">
        <w:rPr>
          <w:rFonts w:ascii="Palatino Linotype" w:hAnsi="Palatino Linotype" w:cs="Calibri"/>
          <w:sz w:val="22"/>
          <w:szCs w:val="22"/>
          <w:bdr w:val="none" w:sz="0" w:space="0" w:color="auto" w:frame="1"/>
        </w:rPr>
        <w:t xml:space="preserve"> of</w:t>
      </w:r>
      <w:r w:rsidRPr="00314584">
        <w:rPr>
          <w:rFonts w:ascii="Palatino Linotype" w:hAnsi="Palatino Linotype" w:cs="Calibri"/>
          <w:sz w:val="22"/>
          <w:szCs w:val="22"/>
          <w:bdr w:val="none" w:sz="0" w:space="0" w:color="auto" w:frame="1"/>
        </w:rPr>
        <w:t xml:space="preserve"> $2.2B as the issued warrants have not been cashed yet, but it also means </w:t>
      </w:r>
      <w:r w:rsidR="000130F1" w:rsidRPr="00314584">
        <w:rPr>
          <w:rFonts w:ascii="Palatino Linotype" w:hAnsi="Palatino Linotype" w:cs="Calibri"/>
          <w:sz w:val="22"/>
          <w:szCs w:val="22"/>
          <w:bdr w:val="none" w:sz="0" w:space="0" w:color="auto" w:frame="1"/>
        </w:rPr>
        <w:t>that LA</w:t>
      </w:r>
      <w:r w:rsidRPr="00314584">
        <w:rPr>
          <w:rFonts w:ascii="Palatino Linotype" w:hAnsi="Palatino Linotype" w:cs="Calibri"/>
          <w:sz w:val="22"/>
          <w:szCs w:val="22"/>
          <w:bdr w:val="none" w:sz="0" w:space="0" w:color="auto" w:frame="1"/>
        </w:rPr>
        <w:t xml:space="preserve"> County still have $2.2B in fund QA1, thus, </w:t>
      </w:r>
      <w:bookmarkStart w:id="0" w:name="_GoBack"/>
      <w:bookmarkEnd w:id="0"/>
      <w:r w:rsidRPr="00314584">
        <w:rPr>
          <w:rFonts w:ascii="Palatino Linotype" w:hAnsi="Palatino Linotype" w:cs="Calibri"/>
          <w:sz w:val="22"/>
          <w:szCs w:val="22"/>
          <w:bdr w:val="none" w:sz="0" w:space="0" w:color="auto" w:frame="1"/>
        </w:rPr>
        <w:t>we need to include this balance in our cash recon.   </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Note 1: LA</w:t>
      </w:r>
      <w:r w:rsidR="000130F1">
        <w:rPr>
          <w:rFonts w:ascii="Palatino Linotype" w:hAnsi="Palatino Linotype" w:cs="Calibri"/>
          <w:sz w:val="22"/>
          <w:szCs w:val="22"/>
          <w:bdr w:val="none" w:sz="0" w:space="0" w:color="auto" w:frame="1"/>
        </w:rPr>
        <w:t xml:space="preserve"> County pay the payees’ banks (</w:t>
      </w:r>
      <w:r w:rsidRPr="00314584">
        <w:rPr>
          <w:rFonts w:ascii="Palatino Linotype" w:hAnsi="Palatino Linotype" w:cs="Calibri"/>
          <w:sz w:val="22"/>
          <w:szCs w:val="22"/>
          <w:bdr w:val="none" w:sz="0" w:space="0" w:color="auto" w:frame="1"/>
        </w:rPr>
        <w:t>when the warrants are cashed) via BOA and Citibank. Banking unit perform BOA / Citibank bank recs.   </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Note 2:</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listparagraph"/>
        <w:shd w:val="clear" w:color="auto" w:fill="FFFFFF"/>
        <w:spacing w:before="0" w:beforeAutospacing="0" w:after="0" w:afterAutospacing="0"/>
        <w:ind w:left="1440" w:hanging="360"/>
        <w:rPr>
          <w:rFonts w:ascii="Palatino Linotype" w:hAnsi="Palatino Linotype" w:cs="Calibri"/>
          <w:sz w:val="22"/>
          <w:szCs w:val="22"/>
        </w:rPr>
      </w:pPr>
      <w:r w:rsidRPr="00314584">
        <w:rPr>
          <w:rFonts w:ascii="Palatino Linotype" w:hAnsi="Palatino Linotype" w:cs="Calibri"/>
          <w:sz w:val="22"/>
          <w:szCs w:val="22"/>
          <w:bdr w:val="none" w:sz="0" w:space="0" w:color="auto" w:frame="1"/>
        </w:rPr>
        <w:t>·</w:t>
      </w:r>
      <w:r w:rsidRPr="00314584">
        <w:rPr>
          <w:rFonts w:ascii="Palatino Linotype" w:hAnsi="Palatino Linotype"/>
          <w:sz w:val="14"/>
          <w:szCs w:val="14"/>
          <w:bdr w:val="none" w:sz="0" w:space="0" w:color="auto" w:frame="1"/>
        </w:rPr>
        <w:t>       </w:t>
      </w:r>
      <w:r w:rsidRPr="00314584">
        <w:rPr>
          <w:rFonts w:ascii="Palatino Linotype" w:hAnsi="Palatino Linotype" w:cs="Calibri"/>
          <w:sz w:val="22"/>
          <w:szCs w:val="22"/>
          <w:bdr w:val="none" w:sz="0" w:space="0" w:color="auto" w:frame="1"/>
        </w:rPr>
        <w:t xml:space="preserve">Warrants paid </w:t>
      </w:r>
      <w:r w:rsidR="000130F1" w:rsidRPr="00314584">
        <w:rPr>
          <w:rFonts w:ascii="Palatino Linotype" w:hAnsi="Palatino Linotype" w:cs="Calibri"/>
          <w:sz w:val="22"/>
          <w:szCs w:val="22"/>
          <w:bdr w:val="none" w:sz="0" w:space="0" w:color="auto" w:frame="1"/>
        </w:rPr>
        <w:t>(debit</w:t>
      </w:r>
      <w:r w:rsidRPr="00314584">
        <w:rPr>
          <w:rFonts w:ascii="Palatino Linotype" w:hAnsi="Palatino Linotype" w:cs="Calibri"/>
          <w:sz w:val="22"/>
          <w:szCs w:val="22"/>
          <w:bdr w:val="none" w:sz="0" w:space="0" w:color="auto" w:frame="1"/>
        </w:rPr>
        <w:t>):  cashed warrants.</w:t>
      </w:r>
    </w:p>
    <w:p w:rsidR="00314584" w:rsidRPr="00314584" w:rsidRDefault="00314584" w:rsidP="00314584">
      <w:pPr>
        <w:pStyle w:val="xmsolistparagraph"/>
        <w:shd w:val="clear" w:color="auto" w:fill="FFFFFF"/>
        <w:spacing w:before="0" w:beforeAutospacing="0" w:after="0" w:afterAutospacing="0"/>
        <w:ind w:left="1440" w:hanging="360"/>
        <w:rPr>
          <w:rFonts w:ascii="Palatino Linotype" w:hAnsi="Palatino Linotype" w:cs="Calibri"/>
          <w:sz w:val="22"/>
          <w:szCs w:val="22"/>
        </w:rPr>
      </w:pPr>
      <w:r w:rsidRPr="00314584">
        <w:rPr>
          <w:rFonts w:ascii="Palatino Linotype" w:hAnsi="Palatino Linotype" w:cs="Calibri"/>
          <w:sz w:val="22"/>
          <w:szCs w:val="22"/>
          <w:bdr w:val="none" w:sz="0" w:space="0" w:color="auto" w:frame="1"/>
        </w:rPr>
        <w:t>·</w:t>
      </w:r>
      <w:r w:rsidRPr="00314584">
        <w:rPr>
          <w:rFonts w:ascii="Palatino Linotype" w:hAnsi="Palatino Linotype"/>
          <w:sz w:val="14"/>
          <w:szCs w:val="14"/>
          <w:bdr w:val="none" w:sz="0" w:space="0" w:color="auto" w:frame="1"/>
        </w:rPr>
        <w:t>       </w:t>
      </w:r>
      <w:r w:rsidRPr="00314584">
        <w:rPr>
          <w:rFonts w:ascii="Palatino Linotype" w:hAnsi="Palatino Linotype" w:cs="Calibri"/>
          <w:sz w:val="22"/>
          <w:szCs w:val="22"/>
          <w:bdr w:val="none" w:sz="0" w:space="0" w:color="auto" w:frame="1"/>
        </w:rPr>
        <w:t xml:space="preserve">Wire transfer </w:t>
      </w:r>
      <w:r w:rsidR="000130F1" w:rsidRPr="00314584">
        <w:rPr>
          <w:rFonts w:ascii="Palatino Linotype" w:hAnsi="Palatino Linotype" w:cs="Calibri"/>
          <w:sz w:val="22"/>
          <w:szCs w:val="22"/>
          <w:bdr w:val="none" w:sz="0" w:space="0" w:color="auto" w:frame="1"/>
        </w:rPr>
        <w:t>(debit</w:t>
      </w:r>
      <w:r w:rsidRPr="00314584">
        <w:rPr>
          <w:rFonts w:ascii="Palatino Linotype" w:hAnsi="Palatino Linotype" w:cs="Calibri"/>
          <w:sz w:val="22"/>
          <w:szCs w:val="22"/>
          <w:bdr w:val="none" w:sz="0" w:space="0" w:color="auto" w:frame="1"/>
        </w:rPr>
        <w:t>): payments made via wire transfer.</w:t>
      </w:r>
    </w:p>
    <w:p w:rsidR="00314584" w:rsidRPr="00314584" w:rsidRDefault="00314584" w:rsidP="00314584">
      <w:pPr>
        <w:pStyle w:val="xmsolistparagraph"/>
        <w:shd w:val="clear" w:color="auto" w:fill="FFFFFF"/>
        <w:spacing w:before="0" w:beforeAutospacing="0" w:after="0" w:afterAutospacing="0"/>
        <w:ind w:left="1440" w:hanging="360"/>
        <w:rPr>
          <w:rFonts w:ascii="Palatino Linotype" w:hAnsi="Palatino Linotype" w:cs="Calibri"/>
          <w:sz w:val="22"/>
          <w:szCs w:val="22"/>
        </w:rPr>
      </w:pPr>
      <w:r w:rsidRPr="00314584">
        <w:rPr>
          <w:rFonts w:ascii="Palatino Linotype" w:hAnsi="Palatino Linotype" w:cs="Calibri"/>
          <w:sz w:val="22"/>
          <w:szCs w:val="22"/>
          <w:bdr w:val="none" w:sz="0" w:space="0" w:color="auto" w:frame="1"/>
        </w:rPr>
        <w:t>·</w:t>
      </w:r>
      <w:r w:rsidRPr="00314584">
        <w:rPr>
          <w:rFonts w:ascii="Palatino Linotype" w:hAnsi="Palatino Linotype"/>
          <w:sz w:val="14"/>
          <w:szCs w:val="14"/>
          <w:bdr w:val="none" w:sz="0" w:space="0" w:color="auto" w:frame="1"/>
        </w:rPr>
        <w:t>       </w:t>
      </w:r>
      <w:r w:rsidRPr="00314584">
        <w:rPr>
          <w:rFonts w:ascii="Palatino Linotype" w:hAnsi="Palatino Linotype" w:cs="Calibri"/>
          <w:sz w:val="22"/>
          <w:szCs w:val="22"/>
          <w:bdr w:val="none" w:sz="0" w:space="0" w:color="auto" w:frame="1"/>
        </w:rPr>
        <w:t>Issue amount (credit): for example, May Issue amount below: $260,462,884: this is the total amount of issued warrants/ wire transfers. Banking unit prepare the JV to book this amount.</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eastAsiaTheme="minorHAnsi" w:hAnsi="Palatino Linotype" w:cs="Calibri"/>
          <w:noProof/>
          <w:sz w:val="22"/>
          <w:szCs w:val="22"/>
          <w:shd w:val="clear" w:color="auto" w:fill="FFFFFF"/>
        </w:rPr>
        <w:drawing>
          <wp:inline distT="0" distB="0" distL="0" distR="0">
            <wp:extent cx="5874848" cy="3517873"/>
            <wp:effectExtent l="0" t="0" r="0" b="6985"/>
            <wp:docPr id="1" name="Picture 1" descr="C:\Users\bhatt_geeta\AppData\Local\Microsoft\Windows\INetCache\Content.MSO\14C8AE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hatt_geeta\AppData\Local\Microsoft\Windows\INetCache\Content.MSO\14C8AE6B.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2060" cy="3522192"/>
                    </a:xfrm>
                    <a:prstGeom prst="rect">
                      <a:avLst/>
                    </a:prstGeom>
                    <a:noFill/>
                    <a:ln>
                      <a:noFill/>
                    </a:ln>
                  </pic:spPr>
                </pic:pic>
              </a:graphicData>
            </a:graphic>
          </wp:inline>
        </w:drawing>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lastRenderedPageBreak/>
        <w:t> </w:t>
      </w:r>
    </w:p>
    <w:p w:rsidR="000130F1" w:rsidRPr="000130F1" w:rsidRDefault="00314584" w:rsidP="000130F1">
      <w:pPr>
        <w:pStyle w:val="xmsolistparagraph"/>
        <w:numPr>
          <w:ilvl w:val="0"/>
          <w:numId w:val="17"/>
        </w:numPr>
        <w:shd w:val="clear" w:color="auto" w:fill="FFFFFF"/>
        <w:spacing w:before="0" w:beforeAutospacing="0" w:after="0" w:afterAutospacing="0"/>
        <w:rPr>
          <w:rFonts w:ascii="Palatino Linotype" w:hAnsi="Palatino Linotype" w:cs="Calibri"/>
          <w:b/>
          <w:sz w:val="22"/>
          <w:szCs w:val="22"/>
          <w:u w:val="single"/>
        </w:rPr>
      </w:pPr>
      <w:r w:rsidRPr="000130F1">
        <w:rPr>
          <w:rFonts w:ascii="Palatino Linotype" w:hAnsi="Palatino Linotype" w:cs="Calibri"/>
          <w:b/>
          <w:sz w:val="22"/>
          <w:szCs w:val="22"/>
          <w:u w:val="single"/>
          <w:bdr w:val="none" w:sz="0" w:space="0" w:color="auto" w:frame="1"/>
        </w:rPr>
        <w:t xml:space="preserve">Due from other funds/ Due </w:t>
      </w:r>
      <w:proofErr w:type="gramStart"/>
      <w:r w:rsidRPr="000130F1">
        <w:rPr>
          <w:rFonts w:ascii="Palatino Linotype" w:hAnsi="Palatino Linotype" w:cs="Calibri"/>
          <w:b/>
          <w:sz w:val="22"/>
          <w:szCs w:val="22"/>
          <w:u w:val="single"/>
          <w:bdr w:val="none" w:sz="0" w:space="0" w:color="auto" w:frame="1"/>
        </w:rPr>
        <w:t>From</w:t>
      </w:r>
      <w:proofErr w:type="gramEnd"/>
      <w:r w:rsidRPr="000130F1">
        <w:rPr>
          <w:rFonts w:ascii="Palatino Linotype" w:hAnsi="Palatino Linotype" w:cs="Calibri"/>
          <w:b/>
          <w:sz w:val="22"/>
          <w:szCs w:val="22"/>
          <w:u w:val="single"/>
          <w:bdr w:val="none" w:sz="0" w:space="0" w:color="auto" w:frame="1"/>
        </w:rPr>
        <w:t xml:space="preserve"> Other Funds-Year End: </w:t>
      </w:r>
    </w:p>
    <w:p w:rsidR="000130F1" w:rsidRPr="000130F1" w:rsidRDefault="000130F1" w:rsidP="000130F1">
      <w:pPr>
        <w:pStyle w:val="xmsolistparagraph"/>
        <w:shd w:val="clear" w:color="auto" w:fill="FFFFFF"/>
        <w:spacing w:before="0" w:beforeAutospacing="0" w:after="0" w:afterAutospacing="0"/>
        <w:ind w:left="720"/>
        <w:rPr>
          <w:rFonts w:ascii="Palatino Linotype" w:hAnsi="Palatino Linotype" w:cs="Calibri"/>
          <w:sz w:val="22"/>
          <w:szCs w:val="22"/>
        </w:rPr>
      </w:pPr>
    </w:p>
    <w:p w:rsidR="00314584" w:rsidRPr="00314584" w:rsidRDefault="00314584" w:rsidP="000130F1">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LA County use these accounts to record the following:</w:t>
      </w:r>
    </w:p>
    <w:p w:rsidR="00314584" w:rsidRPr="00314584" w:rsidRDefault="00314584" w:rsidP="00314584">
      <w:pPr>
        <w:pStyle w:val="xmsolistparagraph"/>
        <w:shd w:val="clear" w:color="auto" w:fill="FFFFFF"/>
        <w:spacing w:before="0" w:beforeAutospacing="0" w:after="0" w:afterAutospacing="0"/>
        <w:ind w:left="1490" w:hanging="360"/>
        <w:rPr>
          <w:rFonts w:ascii="Palatino Linotype" w:hAnsi="Palatino Linotype" w:cs="Calibri"/>
          <w:sz w:val="22"/>
          <w:szCs w:val="22"/>
        </w:rPr>
      </w:pPr>
      <w:r w:rsidRPr="00314584">
        <w:rPr>
          <w:rFonts w:ascii="Palatino Linotype" w:hAnsi="Palatino Linotype" w:cs="Calibri"/>
          <w:sz w:val="22"/>
          <w:szCs w:val="22"/>
          <w:bdr w:val="none" w:sz="0" w:space="0" w:color="auto" w:frame="1"/>
        </w:rPr>
        <w:t>·</w:t>
      </w:r>
      <w:r w:rsidRPr="00314584">
        <w:rPr>
          <w:rFonts w:ascii="Palatino Linotype" w:hAnsi="Palatino Linotype"/>
          <w:sz w:val="14"/>
          <w:szCs w:val="14"/>
          <w:bdr w:val="none" w:sz="0" w:space="0" w:color="auto" w:frame="1"/>
        </w:rPr>
        <w:t>       </w:t>
      </w:r>
      <w:r w:rsidRPr="00314584">
        <w:rPr>
          <w:rFonts w:ascii="Palatino Linotype" w:hAnsi="Palatino Linotype" w:cs="Calibri"/>
          <w:sz w:val="22"/>
          <w:szCs w:val="22"/>
          <w:bdr w:val="none" w:sz="0" w:space="0" w:color="auto" w:frame="1"/>
        </w:rPr>
        <w:t xml:space="preserve">Tax and Revenue Anticipation Notes (TRANs) that are set aside probably in accordance with the Debt Official Statement. Entries will be: </w:t>
      </w: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Due from other funds/ Cr Cash. However, it means LA County still keep the money in fund QA1. Thus we need to account for this bal</w:t>
      </w:r>
      <w:r w:rsidR="000130F1">
        <w:rPr>
          <w:rFonts w:ascii="Palatino Linotype" w:hAnsi="Palatino Linotype" w:cs="Calibri"/>
          <w:sz w:val="22"/>
          <w:szCs w:val="22"/>
          <w:bdr w:val="none" w:sz="0" w:space="0" w:color="auto" w:frame="1"/>
        </w:rPr>
        <w:t>ance</w:t>
      </w:r>
      <w:r w:rsidRPr="00314584">
        <w:rPr>
          <w:rFonts w:ascii="Palatino Linotype" w:hAnsi="Palatino Linotype" w:cs="Calibri"/>
          <w:sz w:val="22"/>
          <w:szCs w:val="22"/>
          <w:bdr w:val="none" w:sz="0" w:space="0" w:color="auto" w:frame="1"/>
        </w:rPr>
        <w:t xml:space="preserve"> in our cash recons.</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normal"/>
        <w:shd w:val="clear" w:color="auto" w:fill="FFFFFF"/>
        <w:spacing w:before="0" w:beforeAutospacing="0" w:after="0" w:afterAutospacing="0"/>
        <w:ind w:left="1440"/>
        <w:rPr>
          <w:rFonts w:ascii="Palatino Linotype" w:hAnsi="Palatino Linotype" w:cs="Calibri"/>
          <w:sz w:val="22"/>
          <w:szCs w:val="22"/>
        </w:rPr>
      </w:pPr>
      <w:r w:rsidRPr="00314584">
        <w:rPr>
          <w:rFonts w:ascii="Palatino Linotype" w:hAnsi="Palatino Linotype" w:cs="Calibri"/>
          <w:sz w:val="22"/>
          <w:szCs w:val="22"/>
          <w:bdr w:val="none" w:sz="0" w:space="0" w:color="auto" w:frame="1"/>
        </w:rPr>
        <w:t>When the TRANs are mature/ paid to the investors:</w:t>
      </w:r>
      <w:r w:rsidRPr="00314584">
        <w:rPr>
          <w:rFonts w:ascii="Palatino Linotype" w:hAnsi="Palatino Linotype" w:cs="Calibri"/>
          <w:sz w:val="22"/>
          <w:szCs w:val="22"/>
          <w:bdr w:val="none" w:sz="0" w:space="0" w:color="auto" w:frame="1"/>
        </w:rPr>
        <w:br/>
      </w: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Cash / Cr Due from: to reverse the entries above</w:t>
      </w:r>
    </w:p>
    <w:p w:rsidR="00314584" w:rsidRPr="00314584" w:rsidRDefault="00314584" w:rsidP="00314584">
      <w:pPr>
        <w:pStyle w:val="xmsonormal"/>
        <w:shd w:val="clear" w:color="auto" w:fill="FFFFFF"/>
        <w:spacing w:before="0" w:beforeAutospacing="0" w:after="0" w:afterAutospacing="0"/>
        <w:ind w:left="720" w:firstLine="720"/>
        <w:rPr>
          <w:rFonts w:ascii="Palatino Linotype" w:hAnsi="Palatino Linotype" w:cs="Calibri"/>
          <w:sz w:val="22"/>
          <w:szCs w:val="22"/>
        </w:rPr>
      </w:pP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Fiduciary / Cr </w:t>
      </w:r>
      <w:r w:rsidR="000130F1" w:rsidRPr="00314584">
        <w:rPr>
          <w:rFonts w:ascii="Palatino Linotype" w:hAnsi="Palatino Linotype" w:cs="Calibri"/>
          <w:sz w:val="22"/>
          <w:szCs w:val="22"/>
          <w:bdr w:val="none" w:sz="0" w:space="0" w:color="auto" w:frame="1"/>
        </w:rPr>
        <w:t>Cash:</w:t>
      </w:r>
      <w:r w:rsidRPr="00314584">
        <w:rPr>
          <w:rFonts w:ascii="Palatino Linotype" w:hAnsi="Palatino Linotype" w:cs="Calibri"/>
          <w:sz w:val="22"/>
          <w:szCs w:val="22"/>
          <w:bdr w:val="none" w:sz="0" w:space="0" w:color="auto" w:frame="1"/>
        </w:rPr>
        <w:t xml:space="preserve"> to record the payments.</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0130F1" w:rsidP="00314584">
      <w:pPr>
        <w:pStyle w:val="xmsonormal"/>
        <w:shd w:val="clear" w:color="auto" w:fill="FFFFFF"/>
        <w:spacing w:before="0" w:beforeAutospacing="0" w:after="0" w:afterAutospacing="0"/>
        <w:ind w:left="720" w:firstLine="720"/>
        <w:rPr>
          <w:rFonts w:ascii="Palatino Linotype" w:hAnsi="Palatino Linotype" w:cs="Calibri"/>
          <w:sz w:val="22"/>
          <w:szCs w:val="22"/>
        </w:rPr>
      </w:pPr>
      <w:r w:rsidRPr="00314584">
        <w:rPr>
          <w:rFonts w:ascii="Palatino Linotype" w:hAnsi="Palatino Linotype" w:cs="Calibri"/>
          <w:sz w:val="22"/>
          <w:szCs w:val="22"/>
          <w:bdr w:val="none" w:sz="0" w:space="0" w:color="auto" w:frame="1"/>
        </w:rPr>
        <w:t>Normally</w:t>
      </w:r>
      <w:r w:rsidR="00314584" w:rsidRPr="00314584">
        <w:rPr>
          <w:rFonts w:ascii="Palatino Linotype" w:hAnsi="Palatino Linotype" w:cs="Calibri"/>
          <w:sz w:val="22"/>
          <w:szCs w:val="22"/>
          <w:bdr w:val="none" w:sz="0" w:space="0" w:color="auto" w:frame="1"/>
        </w:rPr>
        <w:t xml:space="preserve"> these entries are booked on the same day.</w:t>
      </w:r>
    </w:p>
    <w:p w:rsidR="00314584" w:rsidRPr="00314584" w:rsidRDefault="00314584" w:rsidP="00314584">
      <w:pPr>
        <w:pStyle w:val="xmsolistparagraph"/>
        <w:shd w:val="clear" w:color="auto" w:fill="FFFFFF"/>
        <w:spacing w:before="0" w:beforeAutospacing="0" w:after="0" w:afterAutospacing="0"/>
        <w:ind w:left="1490" w:hanging="360"/>
        <w:rPr>
          <w:rFonts w:ascii="Palatino Linotype" w:hAnsi="Palatino Linotype" w:cs="Calibri"/>
          <w:sz w:val="22"/>
          <w:szCs w:val="22"/>
        </w:rPr>
      </w:pPr>
      <w:r w:rsidRPr="00314584">
        <w:rPr>
          <w:rFonts w:ascii="Palatino Linotype" w:hAnsi="Palatino Linotype" w:cs="Calibri"/>
          <w:sz w:val="22"/>
          <w:szCs w:val="22"/>
          <w:bdr w:val="none" w:sz="0" w:space="0" w:color="auto" w:frame="1"/>
        </w:rPr>
        <w:t>·</w:t>
      </w:r>
      <w:r w:rsidRPr="00314584">
        <w:rPr>
          <w:rFonts w:ascii="Palatino Linotype" w:hAnsi="Palatino Linotype"/>
          <w:sz w:val="14"/>
          <w:szCs w:val="14"/>
          <w:bdr w:val="none" w:sz="0" w:space="0" w:color="auto" w:frame="1"/>
        </w:rPr>
        <w:t>       </w:t>
      </w:r>
      <w:r w:rsidRPr="00314584">
        <w:rPr>
          <w:rFonts w:ascii="Palatino Linotype" w:hAnsi="Palatino Linotype" w:cs="Calibri"/>
          <w:sz w:val="22"/>
          <w:szCs w:val="22"/>
          <w:bdr w:val="none" w:sz="0" w:space="0" w:color="auto" w:frame="1"/>
        </w:rPr>
        <w:t xml:space="preserve">Investment interest </w:t>
      </w:r>
      <w:r w:rsidR="000130F1" w:rsidRPr="00314584">
        <w:rPr>
          <w:rFonts w:ascii="Palatino Linotype" w:hAnsi="Palatino Linotype" w:cs="Calibri"/>
          <w:sz w:val="22"/>
          <w:szCs w:val="22"/>
          <w:bdr w:val="none" w:sz="0" w:space="0" w:color="auto" w:frame="1"/>
        </w:rPr>
        <w:t>(i.e.</w:t>
      </w:r>
      <w:r w:rsidRPr="00314584">
        <w:rPr>
          <w:rFonts w:ascii="Palatino Linotype" w:hAnsi="Palatino Linotype" w:cs="Calibri"/>
          <w:sz w:val="22"/>
          <w:szCs w:val="22"/>
          <w:bdr w:val="none" w:sz="0" w:space="0" w:color="auto" w:frame="1"/>
        </w:rPr>
        <w:t xml:space="preserve"> $11M we discussed with R&amp;A yesterday), and Property taxes </w:t>
      </w:r>
      <w:r w:rsidR="000130F1" w:rsidRPr="00314584">
        <w:rPr>
          <w:rFonts w:ascii="Palatino Linotype" w:hAnsi="Palatino Linotype" w:cs="Calibri"/>
          <w:sz w:val="22"/>
          <w:szCs w:val="22"/>
          <w:bdr w:val="none" w:sz="0" w:space="0" w:color="auto" w:frame="1"/>
        </w:rPr>
        <w:t>(due</w:t>
      </w:r>
      <w:r w:rsidRPr="00314584">
        <w:rPr>
          <w:rFonts w:ascii="Palatino Linotype" w:hAnsi="Palatino Linotype" w:cs="Calibri"/>
          <w:sz w:val="22"/>
          <w:szCs w:val="22"/>
          <w:bdr w:val="none" w:sz="0" w:space="0" w:color="auto" w:frame="1"/>
        </w:rPr>
        <w:t xml:space="preserve"> from LA County):</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r w:rsidRPr="00314584">
        <w:rPr>
          <w:rFonts w:ascii="Palatino Linotype" w:hAnsi="Palatino Linotype" w:cs="Calibri"/>
          <w:sz w:val="22"/>
          <w:szCs w:val="22"/>
          <w:bdr w:val="none" w:sz="0" w:space="0" w:color="auto" w:frame="1"/>
        </w:rPr>
        <w:t xml:space="preserve">Entries </w:t>
      </w:r>
      <w:r w:rsidR="000130F1" w:rsidRPr="00314584">
        <w:rPr>
          <w:rFonts w:ascii="Palatino Linotype" w:hAnsi="Palatino Linotype" w:cs="Calibri"/>
          <w:sz w:val="22"/>
          <w:szCs w:val="22"/>
          <w:bdr w:val="none" w:sz="0" w:space="0" w:color="auto" w:frame="1"/>
        </w:rPr>
        <w:t>are:</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Due from/ Cr Fiduciary: when Investment interest or Property tax apportionments are calculated.  </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Cash/ Cr Due from: when Investment interest or Property tax apportionments are distributed to LACOE.</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r w:rsidRPr="00314584">
        <w:rPr>
          <w:rFonts w:ascii="Palatino Linotype" w:hAnsi="Palatino Linotype" w:cs="Calibri"/>
          <w:sz w:val="22"/>
          <w:szCs w:val="22"/>
          <w:bdr w:val="none" w:sz="0" w:space="0" w:color="auto" w:frame="1"/>
        </w:rPr>
        <w:t xml:space="preserve">These entries are normally booked on the same day but could be to different periods, </w:t>
      </w:r>
      <w:r w:rsidR="000130F1" w:rsidRPr="00314584">
        <w:rPr>
          <w:rFonts w:ascii="Palatino Linotype" w:hAnsi="Palatino Linotype" w:cs="Calibri"/>
          <w:sz w:val="22"/>
          <w:szCs w:val="22"/>
          <w:bdr w:val="none" w:sz="0" w:space="0" w:color="auto" w:frame="1"/>
        </w:rPr>
        <w:t>i.e.</w:t>
      </w:r>
      <w:r w:rsidRPr="00314584">
        <w:rPr>
          <w:rFonts w:ascii="Palatino Linotype" w:hAnsi="Palatino Linotype" w:cs="Calibri"/>
          <w:sz w:val="22"/>
          <w:szCs w:val="22"/>
          <w:bdr w:val="none" w:sz="0" w:space="0" w:color="auto" w:frame="1"/>
        </w:rPr>
        <w:t xml:space="preserve"> 998 2022 and FYE 2023 </w:t>
      </w:r>
      <w:r w:rsidR="000130F1" w:rsidRPr="00314584">
        <w:rPr>
          <w:rFonts w:ascii="Palatino Linotype" w:hAnsi="Palatino Linotype" w:cs="Calibri"/>
          <w:sz w:val="22"/>
          <w:szCs w:val="22"/>
          <w:bdr w:val="none" w:sz="0" w:space="0" w:color="auto" w:frame="1"/>
        </w:rPr>
        <w:t>(i.e.</w:t>
      </w:r>
      <w:r w:rsidRPr="00314584">
        <w:rPr>
          <w:rFonts w:ascii="Palatino Linotype" w:hAnsi="Palatino Linotype" w:cs="Calibri"/>
          <w:sz w:val="22"/>
          <w:szCs w:val="22"/>
          <w:bdr w:val="none" w:sz="0" w:space="0" w:color="auto" w:frame="1"/>
        </w:rPr>
        <w:t xml:space="preserve">  the $11M </w:t>
      </w:r>
      <w:proofErr w:type="spellStart"/>
      <w:r w:rsidRPr="00314584">
        <w:rPr>
          <w:rFonts w:ascii="Palatino Linotype" w:hAnsi="Palatino Linotype" w:cs="Calibri"/>
          <w:sz w:val="22"/>
          <w:szCs w:val="22"/>
          <w:bdr w:val="none" w:sz="0" w:space="0" w:color="auto" w:frame="1"/>
        </w:rPr>
        <w:t>inv</w:t>
      </w:r>
      <w:proofErr w:type="spellEnd"/>
      <w:r w:rsidRPr="00314584">
        <w:rPr>
          <w:rFonts w:ascii="Palatino Linotype" w:hAnsi="Palatino Linotype" w:cs="Calibri"/>
          <w:sz w:val="22"/>
          <w:szCs w:val="22"/>
          <w:bdr w:val="none" w:sz="0" w:space="0" w:color="auto" w:frame="1"/>
        </w:rPr>
        <w:t xml:space="preserve"> interest).</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0130F1"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Normally, the</w:t>
      </w:r>
      <w:r w:rsidR="00314584" w:rsidRPr="00314584">
        <w:rPr>
          <w:rFonts w:ascii="Palatino Linotype" w:hAnsi="Palatino Linotype" w:cs="Calibri"/>
          <w:sz w:val="22"/>
          <w:szCs w:val="22"/>
          <w:bdr w:val="none" w:sz="0" w:space="0" w:color="auto" w:frame="1"/>
        </w:rPr>
        <w:t xml:space="preserve"> entries to record interest or Property taxes are offset eventually, and most of the time the ending </w:t>
      </w:r>
      <w:r w:rsidRPr="00314584">
        <w:rPr>
          <w:rFonts w:ascii="Palatino Linotype" w:hAnsi="Palatino Linotype" w:cs="Calibri"/>
          <w:sz w:val="22"/>
          <w:szCs w:val="22"/>
          <w:bdr w:val="none" w:sz="0" w:space="0" w:color="auto" w:frame="1"/>
        </w:rPr>
        <w:t>bal</w:t>
      </w:r>
      <w:r>
        <w:rPr>
          <w:rFonts w:ascii="Palatino Linotype" w:hAnsi="Palatino Linotype" w:cs="Calibri"/>
          <w:sz w:val="22"/>
          <w:szCs w:val="22"/>
          <w:bdr w:val="none" w:sz="0" w:space="0" w:color="auto" w:frame="1"/>
        </w:rPr>
        <w:t>ance</w:t>
      </w:r>
      <w:r w:rsidRPr="00314584">
        <w:rPr>
          <w:rFonts w:ascii="Palatino Linotype" w:hAnsi="Palatino Linotype" w:cs="Calibri"/>
          <w:sz w:val="22"/>
          <w:szCs w:val="22"/>
          <w:bdr w:val="none" w:sz="0" w:space="0" w:color="auto" w:frame="1"/>
        </w:rPr>
        <w:t xml:space="preserve"> of</w:t>
      </w:r>
      <w:r w:rsidR="00314584" w:rsidRPr="00314584">
        <w:rPr>
          <w:rFonts w:ascii="Palatino Linotype" w:hAnsi="Palatino Linotype" w:cs="Calibri"/>
          <w:sz w:val="22"/>
          <w:szCs w:val="22"/>
          <w:bdr w:val="none" w:sz="0" w:space="0" w:color="auto" w:frame="1"/>
        </w:rPr>
        <w:t xml:space="preserve"> </w:t>
      </w:r>
      <w:r w:rsidRPr="00314584">
        <w:rPr>
          <w:rFonts w:ascii="Palatino Linotype" w:hAnsi="Palatino Linotype" w:cs="Calibri"/>
          <w:sz w:val="22"/>
          <w:szCs w:val="22"/>
          <w:bdr w:val="none" w:sz="0" w:space="0" w:color="auto" w:frame="1"/>
        </w:rPr>
        <w:t>“Due</w:t>
      </w:r>
      <w:r w:rsidR="00314584" w:rsidRPr="00314584">
        <w:rPr>
          <w:rFonts w:ascii="Palatino Linotype" w:hAnsi="Palatino Linotype" w:cs="Calibri"/>
          <w:sz w:val="22"/>
          <w:szCs w:val="22"/>
          <w:bdr w:val="none" w:sz="0" w:space="0" w:color="auto" w:frame="1"/>
        </w:rPr>
        <w:t xml:space="preserve"> from” is zero, unless there are TRANS or </w:t>
      </w:r>
      <w:r w:rsidRPr="00314584">
        <w:rPr>
          <w:rFonts w:ascii="Palatino Linotype" w:hAnsi="Palatino Linotype" w:cs="Calibri"/>
          <w:sz w:val="22"/>
          <w:szCs w:val="22"/>
          <w:bdr w:val="none" w:sz="0" w:space="0" w:color="auto" w:frame="1"/>
        </w:rPr>
        <w:t>outstanding</w:t>
      </w:r>
      <w:r w:rsidR="00314584" w:rsidRPr="00314584">
        <w:rPr>
          <w:rFonts w:ascii="Palatino Linotype" w:hAnsi="Palatino Linotype" w:cs="Calibri"/>
          <w:sz w:val="22"/>
          <w:szCs w:val="22"/>
          <w:bdr w:val="none" w:sz="0" w:space="0" w:color="auto" w:frame="1"/>
        </w:rPr>
        <w:t xml:space="preserve"> interest or property taxes at the year end. We usually include “Due from other funds/ Due </w:t>
      </w:r>
      <w:proofErr w:type="gramStart"/>
      <w:r w:rsidR="00314584" w:rsidRPr="00314584">
        <w:rPr>
          <w:rFonts w:ascii="Palatino Linotype" w:hAnsi="Palatino Linotype" w:cs="Calibri"/>
          <w:sz w:val="22"/>
          <w:szCs w:val="22"/>
          <w:bdr w:val="none" w:sz="0" w:space="0" w:color="auto" w:frame="1"/>
        </w:rPr>
        <w:t>From</w:t>
      </w:r>
      <w:proofErr w:type="gramEnd"/>
      <w:r w:rsidR="00314584" w:rsidRPr="00314584">
        <w:rPr>
          <w:rFonts w:ascii="Palatino Linotype" w:hAnsi="Palatino Linotype" w:cs="Calibri"/>
          <w:sz w:val="22"/>
          <w:szCs w:val="22"/>
          <w:bdr w:val="none" w:sz="0" w:space="0" w:color="auto" w:frame="1"/>
        </w:rPr>
        <w:t xml:space="preserve"> Other Funds-Year End” in our cash recon regardless of </w:t>
      </w:r>
      <w:r w:rsidRPr="00314584">
        <w:rPr>
          <w:rFonts w:ascii="Palatino Linotype" w:hAnsi="Palatino Linotype" w:cs="Calibri"/>
          <w:sz w:val="22"/>
          <w:szCs w:val="22"/>
          <w:bdr w:val="none" w:sz="0" w:space="0" w:color="auto" w:frame="1"/>
        </w:rPr>
        <w:t>interest, property</w:t>
      </w:r>
      <w:r w:rsidR="00314584" w:rsidRPr="00314584">
        <w:rPr>
          <w:rFonts w:ascii="Palatino Linotype" w:hAnsi="Palatino Linotype" w:cs="Calibri"/>
          <w:sz w:val="22"/>
          <w:szCs w:val="22"/>
          <w:bdr w:val="none" w:sz="0" w:space="0" w:color="auto" w:frame="1"/>
        </w:rPr>
        <w:t xml:space="preserve"> taxes or TRANs and the recon item, if any, will be </w:t>
      </w:r>
      <w:r w:rsidRPr="00314584">
        <w:rPr>
          <w:rFonts w:ascii="Palatino Linotype" w:hAnsi="Palatino Linotype" w:cs="Calibri"/>
          <w:sz w:val="22"/>
          <w:szCs w:val="22"/>
          <w:bdr w:val="none" w:sz="0" w:space="0" w:color="auto" w:frame="1"/>
        </w:rPr>
        <w:t>cleared</w:t>
      </w:r>
      <w:r w:rsidR="00314584" w:rsidRPr="00314584">
        <w:rPr>
          <w:rFonts w:ascii="Palatino Linotype" w:hAnsi="Palatino Linotype" w:cs="Calibri"/>
          <w:sz w:val="22"/>
          <w:szCs w:val="22"/>
          <w:bdr w:val="none" w:sz="0" w:space="0" w:color="auto" w:frame="1"/>
        </w:rPr>
        <w:t xml:space="preserve"> in the subsequent period. We can continue this practice, to simplify the </w:t>
      </w:r>
      <w:r w:rsidRPr="00314584">
        <w:rPr>
          <w:rFonts w:ascii="Palatino Linotype" w:hAnsi="Palatino Linotype" w:cs="Calibri"/>
          <w:sz w:val="22"/>
          <w:szCs w:val="22"/>
          <w:bdr w:val="none" w:sz="0" w:space="0" w:color="auto" w:frame="1"/>
        </w:rPr>
        <w:t>process, or</w:t>
      </w:r>
      <w:r w:rsidR="00314584" w:rsidRPr="00314584">
        <w:rPr>
          <w:rFonts w:ascii="Palatino Linotype" w:hAnsi="Palatino Linotype" w:cs="Calibri"/>
          <w:sz w:val="22"/>
          <w:szCs w:val="22"/>
          <w:bdr w:val="none" w:sz="0" w:space="0" w:color="auto" w:frame="1"/>
        </w:rPr>
        <w:t xml:space="preserve"> need to perform </w:t>
      </w:r>
      <w:r w:rsidRPr="00314584">
        <w:rPr>
          <w:rFonts w:ascii="Palatino Linotype" w:hAnsi="Palatino Linotype" w:cs="Calibri"/>
          <w:sz w:val="22"/>
          <w:szCs w:val="22"/>
          <w:bdr w:val="none" w:sz="0" w:space="0" w:color="auto" w:frame="1"/>
        </w:rPr>
        <w:t>further</w:t>
      </w:r>
      <w:r w:rsidR="00314584" w:rsidRPr="00314584">
        <w:rPr>
          <w:rFonts w:ascii="Palatino Linotype" w:hAnsi="Palatino Linotype" w:cs="Calibri"/>
          <w:sz w:val="22"/>
          <w:szCs w:val="22"/>
          <w:bdr w:val="none" w:sz="0" w:space="0" w:color="auto" w:frame="1"/>
        </w:rPr>
        <w:t xml:space="preserve"> analysis to include only the TRANs portion, but we need to do it consistently.</w:t>
      </w:r>
    </w:p>
    <w:p w:rsidR="00314584" w:rsidRPr="00314584" w:rsidRDefault="00314584" w:rsidP="00314584">
      <w:pPr>
        <w:pStyle w:val="xmsolistparagraph"/>
        <w:shd w:val="clear" w:color="auto" w:fill="FFFFFF"/>
        <w:spacing w:before="0" w:beforeAutospacing="0" w:after="0" w:afterAutospacing="0"/>
        <w:ind w:left="149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0130F1" w:rsidRPr="000130F1" w:rsidRDefault="00314584" w:rsidP="000130F1">
      <w:pPr>
        <w:pStyle w:val="xmsolistparagraph"/>
        <w:numPr>
          <w:ilvl w:val="0"/>
          <w:numId w:val="17"/>
        </w:numPr>
        <w:shd w:val="clear" w:color="auto" w:fill="FFFFFF"/>
        <w:spacing w:before="0" w:beforeAutospacing="0" w:after="0" w:afterAutospacing="0"/>
        <w:rPr>
          <w:rFonts w:ascii="Palatino Linotype" w:hAnsi="Palatino Linotype" w:cs="Calibri"/>
          <w:b/>
          <w:sz w:val="22"/>
          <w:szCs w:val="22"/>
          <w:u w:val="single"/>
        </w:rPr>
      </w:pPr>
      <w:r w:rsidRPr="000130F1">
        <w:rPr>
          <w:rFonts w:ascii="Palatino Linotype" w:hAnsi="Palatino Linotype" w:cs="Calibri"/>
          <w:b/>
          <w:sz w:val="22"/>
          <w:szCs w:val="22"/>
          <w:u w:val="single"/>
          <w:bdr w:val="none" w:sz="0" w:space="0" w:color="auto" w:frame="1"/>
        </w:rPr>
        <w:t xml:space="preserve">Due </w:t>
      </w:r>
      <w:proofErr w:type="gramStart"/>
      <w:r w:rsidRPr="000130F1">
        <w:rPr>
          <w:rFonts w:ascii="Palatino Linotype" w:hAnsi="Palatino Linotype" w:cs="Calibri"/>
          <w:b/>
          <w:sz w:val="22"/>
          <w:szCs w:val="22"/>
          <w:u w:val="single"/>
          <w:bdr w:val="none" w:sz="0" w:space="0" w:color="auto" w:frame="1"/>
        </w:rPr>
        <w:t>To</w:t>
      </w:r>
      <w:proofErr w:type="gramEnd"/>
      <w:r w:rsidRPr="000130F1">
        <w:rPr>
          <w:rFonts w:ascii="Palatino Linotype" w:hAnsi="Palatino Linotype" w:cs="Calibri"/>
          <w:b/>
          <w:sz w:val="22"/>
          <w:szCs w:val="22"/>
          <w:u w:val="single"/>
          <w:bdr w:val="none" w:sz="0" w:space="0" w:color="auto" w:frame="1"/>
        </w:rPr>
        <w:t xml:space="preserve"> Other Funds-Year End: </w:t>
      </w:r>
    </w:p>
    <w:p w:rsidR="000130F1" w:rsidRPr="000130F1" w:rsidRDefault="000130F1" w:rsidP="000130F1">
      <w:pPr>
        <w:pStyle w:val="xmsolistparagraph"/>
        <w:shd w:val="clear" w:color="auto" w:fill="FFFFFF"/>
        <w:spacing w:before="0" w:beforeAutospacing="0" w:after="0" w:afterAutospacing="0"/>
        <w:ind w:left="720"/>
        <w:rPr>
          <w:rFonts w:ascii="Palatino Linotype" w:hAnsi="Palatino Linotype" w:cs="Calibri"/>
          <w:sz w:val="22"/>
          <w:szCs w:val="22"/>
        </w:rPr>
      </w:pPr>
    </w:p>
    <w:p w:rsidR="00314584" w:rsidRPr="00314584" w:rsidRDefault="00314584" w:rsidP="000130F1">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LA County usually use this account to record bank charges/ management fees. Entries:</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Fiduciary/Cr Due </w:t>
      </w:r>
      <w:r w:rsidR="000130F1" w:rsidRPr="00314584">
        <w:rPr>
          <w:rFonts w:ascii="Palatino Linotype" w:hAnsi="Palatino Linotype" w:cs="Calibri"/>
          <w:sz w:val="22"/>
          <w:szCs w:val="22"/>
          <w:bdr w:val="none" w:sz="0" w:space="0" w:color="auto" w:frame="1"/>
        </w:rPr>
        <w:t>to:</w:t>
      </w:r>
      <w:r w:rsidRPr="00314584">
        <w:rPr>
          <w:rFonts w:ascii="Palatino Linotype" w:hAnsi="Palatino Linotype" w:cs="Calibri"/>
          <w:sz w:val="22"/>
          <w:szCs w:val="22"/>
          <w:bdr w:val="none" w:sz="0" w:space="0" w:color="auto" w:frame="1"/>
        </w:rPr>
        <w:t xml:space="preserve"> when the fees are calculated.</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proofErr w:type="spellStart"/>
      <w:r w:rsidRPr="00314584">
        <w:rPr>
          <w:rFonts w:ascii="Palatino Linotype" w:hAnsi="Palatino Linotype" w:cs="Calibri"/>
          <w:sz w:val="22"/>
          <w:szCs w:val="22"/>
          <w:bdr w:val="none" w:sz="0" w:space="0" w:color="auto" w:frame="1"/>
        </w:rPr>
        <w:t>Dr</w:t>
      </w:r>
      <w:proofErr w:type="spellEnd"/>
      <w:r w:rsidRPr="00314584">
        <w:rPr>
          <w:rFonts w:ascii="Palatino Linotype" w:hAnsi="Palatino Linotype" w:cs="Calibri"/>
          <w:sz w:val="22"/>
          <w:szCs w:val="22"/>
          <w:bdr w:val="none" w:sz="0" w:space="0" w:color="auto" w:frame="1"/>
        </w:rPr>
        <w:t xml:space="preserve"> Due to/ Cr cash: when the fees are deducted from the cash bal</w:t>
      </w:r>
      <w:r w:rsidR="000130F1">
        <w:rPr>
          <w:rFonts w:ascii="Palatino Linotype" w:hAnsi="Palatino Linotype" w:cs="Calibri"/>
          <w:sz w:val="22"/>
          <w:szCs w:val="22"/>
          <w:bdr w:val="none" w:sz="0" w:space="0" w:color="auto" w:frame="1"/>
        </w:rPr>
        <w:t>ance</w:t>
      </w:r>
      <w:r w:rsidRPr="00314584">
        <w:rPr>
          <w:rFonts w:ascii="Palatino Linotype" w:hAnsi="Palatino Linotype" w:cs="Calibri"/>
          <w:sz w:val="22"/>
          <w:szCs w:val="22"/>
          <w:bdr w:val="none" w:sz="0" w:space="0" w:color="auto" w:frame="1"/>
        </w:rPr>
        <w:t xml:space="preserve"> of QA1.</w:t>
      </w:r>
    </w:p>
    <w:p w:rsidR="00314584" w:rsidRPr="00314584" w:rsidRDefault="00314584" w:rsidP="00314584">
      <w:pPr>
        <w:pStyle w:val="xmsolistparagraph"/>
        <w:shd w:val="clear" w:color="auto" w:fill="FFFFFF"/>
        <w:spacing w:before="0" w:beforeAutospacing="0" w:after="0" w:afterAutospacing="0"/>
        <w:ind w:left="72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xml:space="preserve">These entries are normally booked on the same day but could be to different periods. Recon item, if any, is cleared in the following months. </w:t>
      </w:r>
      <w:r w:rsidR="000130F1">
        <w:rPr>
          <w:rFonts w:ascii="Palatino Linotype" w:hAnsi="Palatino Linotype" w:cs="Calibri"/>
          <w:sz w:val="22"/>
          <w:szCs w:val="22"/>
          <w:bdr w:val="none" w:sz="0" w:space="0" w:color="auto" w:frame="1"/>
        </w:rPr>
        <w:t>Audit &amp; Recon Accountant</w:t>
      </w:r>
      <w:r w:rsidRPr="00314584">
        <w:rPr>
          <w:rFonts w:ascii="Palatino Linotype" w:hAnsi="Palatino Linotype" w:cs="Calibri"/>
          <w:sz w:val="22"/>
          <w:szCs w:val="22"/>
          <w:bdr w:val="none" w:sz="0" w:space="0" w:color="auto" w:frame="1"/>
        </w:rPr>
        <w:t xml:space="preserve"> and/or Banking unit prepare JV</w:t>
      </w:r>
      <w:r w:rsidR="000130F1">
        <w:rPr>
          <w:rFonts w:ascii="Palatino Linotype" w:hAnsi="Palatino Linotype" w:cs="Calibri"/>
          <w:sz w:val="22"/>
          <w:szCs w:val="22"/>
          <w:bdr w:val="none" w:sz="0" w:space="0" w:color="auto" w:frame="1"/>
        </w:rPr>
        <w:t>s</w:t>
      </w:r>
      <w:r w:rsidRPr="00314584">
        <w:rPr>
          <w:rFonts w:ascii="Palatino Linotype" w:hAnsi="Palatino Linotype" w:cs="Calibri"/>
          <w:sz w:val="22"/>
          <w:szCs w:val="22"/>
          <w:bdr w:val="none" w:sz="0" w:space="0" w:color="auto" w:frame="1"/>
        </w:rPr>
        <w:t xml:space="preserve"> to record bank charges/ management fees based on the bal</w:t>
      </w:r>
      <w:r w:rsidR="000130F1">
        <w:rPr>
          <w:rFonts w:ascii="Palatino Linotype" w:hAnsi="Palatino Linotype" w:cs="Calibri"/>
          <w:sz w:val="22"/>
          <w:szCs w:val="22"/>
          <w:bdr w:val="none" w:sz="0" w:space="0" w:color="auto" w:frame="1"/>
        </w:rPr>
        <w:t>ance</w:t>
      </w:r>
      <w:r w:rsidRPr="00314584">
        <w:rPr>
          <w:rFonts w:ascii="Palatino Linotype" w:hAnsi="Palatino Linotype" w:cs="Calibri"/>
          <w:sz w:val="22"/>
          <w:szCs w:val="22"/>
          <w:bdr w:val="none" w:sz="0" w:space="0" w:color="auto" w:frame="1"/>
        </w:rPr>
        <w:t xml:space="preserve"> of this </w:t>
      </w:r>
      <w:r w:rsidR="000130F1" w:rsidRPr="00314584">
        <w:rPr>
          <w:rFonts w:ascii="Palatino Linotype" w:hAnsi="Palatino Linotype" w:cs="Calibri"/>
          <w:sz w:val="22"/>
          <w:szCs w:val="22"/>
          <w:bdr w:val="none" w:sz="0" w:space="0" w:color="auto" w:frame="1"/>
        </w:rPr>
        <w:t>“Due</w:t>
      </w:r>
      <w:r w:rsidRPr="00314584">
        <w:rPr>
          <w:rFonts w:ascii="Palatino Linotype" w:hAnsi="Palatino Linotype" w:cs="Calibri"/>
          <w:sz w:val="22"/>
          <w:szCs w:val="22"/>
          <w:bdr w:val="none" w:sz="0" w:space="0" w:color="auto" w:frame="1"/>
        </w:rPr>
        <w:t xml:space="preserve"> to” </w:t>
      </w:r>
      <w:r w:rsidRPr="00314584">
        <w:rPr>
          <w:rFonts w:ascii="Palatino Linotype" w:hAnsi="Palatino Linotype" w:cs="Calibri"/>
          <w:sz w:val="22"/>
          <w:szCs w:val="22"/>
          <w:bdr w:val="none" w:sz="0" w:space="0" w:color="auto" w:frame="1"/>
        </w:rPr>
        <w:lastRenderedPageBreak/>
        <w:t xml:space="preserve">account. Hence, the best practice is to include the “Due to” </w:t>
      </w:r>
      <w:proofErr w:type="spellStart"/>
      <w:r w:rsidRPr="00314584">
        <w:rPr>
          <w:rFonts w:ascii="Palatino Linotype" w:hAnsi="Palatino Linotype" w:cs="Calibri"/>
          <w:sz w:val="22"/>
          <w:szCs w:val="22"/>
          <w:bdr w:val="none" w:sz="0" w:space="0" w:color="auto" w:frame="1"/>
        </w:rPr>
        <w:t>bal</w:t>
      </w:r>
      <w:proofErr w:type="spellEnd"/>
      <w:r w:rsidRPr="00314584">
        <w:rPr>
          <w:rFonts w:ascii="Palatino Linotype" w:hAnsi="Palatino Linotype" w:cs="Calibri"/>
          <w:sz w:val="22"/>
          <w:szCs w:val="22"/>
          <w:bdr w:val="none" w:sz="0" w:space="0" w:color="auto" w:frame="1"/>
        </w:rPr>
        <w:t xml:space="preserve"> in our cash recon so that we can see the o/s bank charges/ fees.</w:t>
      </w:r>
    </w:p>
    <w:p w:rsidR="00314584" w:rsidRPr="00314584" w:rsidRDefault="00314584" w:rsidP="00314584">
      <w:pPr>
        <w:pStyle w:val="xmsonormal"/>
        <w:shd w:val="clear" w:color="auto" w:fill="FFFFFF"/>
        <w:spacing w:before="0" w:beforeAutospacing="0" w:after="0" w:afterAutospacing="0"/>
        <w:rPr>
          <w:rFonts w:ascii="Palatino Linotype" w:hAnsi="Palatino Linotype" w:cs="Calibri"/>
          <w:sz w:val="22"/>
          <w:szCs w:val="22"/>
        </w:rPr>
      </w:pPr>
      <w:r w:rsidRPr="00314584">
        <w:rPr>
          <w:rFonts w:ascii="Palatino Linotype" w:hAnsi="Palatino Linotype" w:cs="Calibri"/>
          <w:sz w:val="22"/>
          <w:szCs w:val="22"/>
          <w:bdr w:val="none" w:sz="0" w:space="0" w:color="auto" w:frame="1"/>
        </w:rPr>
        <w:t> </w:t>
      </w:r>
    </w:p>
    <w:p w:rsidR="00314584" w:rsidRPr="00314584" w:rsidRDefault="00314584" w:rsidP="000130F1">
      <w:pPr>
        <w:pStyle w:val="xmsonormal"/>
        <w:shd w:val="clear" w:color="auto" w:fill="FFFFFF"/>
        <w:spacing w:before="0" w:beforeAutospacing="0" w:after="0" w:afterAutospacing="0"/>
        <w:rPr>
          <w:rFonts w:ascii="Palatino Linotype" w:hAnsi="Palatino Linotype"/>
        </w:rPr>
      </w:pPr>
      <w:r w:rsidRPr="00314584">
        <w:rPr>
          <w:rFonts w:ascii="Palatino Linotype" w:hAnsi="Palatino Linotype" w:cs="Calibri"/>
          <w:sz w:val="22"/>
          <w:szCs w:val="22"/>
          <w:bdr w:val="none" w:sz="0" w:space="0" w:color="auto" w:frame="1"/>
        </w:rPr>
        <w:t xml:space="preserve">We never need to ask LA County any question about their JVs or ask for their </w:t>
      </w:r>
      <w:r w:rsidR="000130F1" w:rsidRPr="00314584">
        <w:rPr>
          <w:rFonts w:ascii="Palatino Linotype" w:hAnsi="Palatino Linotype" w:cs="Calibri"/>
          <w:sz w:val="22"/>
          <w:szCs w:val="22"/>
          <w:bdr w:val="none" w:sz="0" w:space="0" w:color="auto" w:frame="1"/>
        </w:rPr>
        <w:t>supporting</w:t>
      </w:r>
      <w:r w:rsidRPr="00314584">
        <w:rPr>
          <w:rFonts w:ascii="Palatino Linotype" w:hAnsi="Palatino Linotype" w:cs="Calibri"/>
          <w:sz w:val="22"/>
          <w:szCs w:val="22"/>
          <w:bdr w:val="none" w:sz="0" w:space="0" w:color="auto" w:frame="1"/>
        </w:rPr>
        <w:t xml:space="preserve"> documents (except for the JVs that are prepared by Banking Unit </w:t>
      </w:r>
      <w:r w:rsidR="000130F1" w:rsidRPr="00314584">
        <w:rPr>
          <w:rFonts w:ascii="Palatino Linotype" w:hAnsi="Palatino Linotype" w:cs="Calibri"/>
          <w:sz w:val="22"/>
          <w:szCs w:val="22"/>
          <w:bdr w:val="none" w:sz="0" w:space="0" w:color="auto" w:frame="1"/>
        </w:rPr>
        <w:t>(i.e.</w:t>
      </w:r>
      <w:r w:rsidRPr="00314584">
        <w:rPr>
          <w:rFonts w:ascii="Palatino Linotype" w:hAnsi="Palatino Linotype" w:cs="Calibri"/>
          <w:sz w:val="22"/>
          <w:szCs w:val="22"/>
          <w:bdr w:val="none" w:sz="0" w:space="0" w:color="auto" w:frame="1"/>
        </w:rPr>
        <w:t xml:space="preserve"> Monthly issued payroll/ B </w:t>
      </w:r>
      <w:r w:rsidR="000130F1">
        <w:rPr>
          <w:rFonts w:ascii="Palatino Linotype" w:hAnsi="Palatino Linotype" w:cs="Calibri"/>
          <w:sz w:val="22"/>
          <w:szCs w:val="22"/>
          <w:bdr w:val="none" w:sz="0" w:space="0" w:color="auto" w:frame="1"/>
        </w:rPr>
        <w:t>warrants</w:t>
      </w:r>
      <w:r w:rsidRPr="00314584">
        <w:rPr>
          <w:rFonts w:ascii="Palatino Linotype" w:hAnsi="Palatino Linotype" w:cs="Calibri"/>
          <w:sz w:val="22"/>
          <w:szCs w:val="22"/>
          <w:bdr w:val="none" w:sz="0" w:space="0" w:color="auto" w:frame="1"/>
        </w:rPr>
        <w:t>). We can see the accounting strings in eCAPS by sear</w:t>
      </w:r>
      <w:r w:rsidR="000130F1">
        <w:rPr>
          <w:rFonts w:ascii="Palatino Linotype" w:hAnsi="Palatino Linotype" w:cs="Calibri"/>
          <w:sz w:val="22"/>
          <w:szCs w:val="22"/>
          <w:bdr w:val="none" w:sz="0" w:space="0" w:color="auto" w:frame="1"/>
        </w:rPr>
        <w:t>ching all relevant JVs in eCAPS.</w:t>
      </w:r>
    </w:p>
    <w:p w:rsidR="00314584" w:rsidRPr="00314584" w:rsidRDefault="00314584" w:rsidP="00625CE7">
      <w:pPr>
        <w:jc w:val="both"/>
        <w:rPr>
          <w:rFonts w:ascii="Palatino Linotype" w:hAnsi="Palatino Linotype"/>
        </w:rPr>
      </w:pPr>
    </w:p>
    <w:p w:rsidR="005B0001" w:rsidRPr="00314584" w:rsidRDefault="005B0001" w:rsidP="00625CE7">
      <w:pPr>
        <w:jc w:val="both"/>
        <w:rPr>
          <w:rFonts w:ascii="Palatino Linotype" w:hAnsi="Palatino Linotype"/>
        </w:rPr>
      </w:pPr>
      <w:r w:rsidRPr="00314584">
        <w:rPr>
          <w:rFonts w:ascii="Palatino Linotype" w:hAnsi="Palatino Linotype"/>
        </w:rPr>
        <w:t>Outstanding items from prior months that cleared in current month should be entered along with the outstanding items in the current month, in Cash Summary. Variance should show “0”.</w:t>
      </w:r>
    </w:p>
    <w:p w:rsidR="005B0001" w:rsidRPr="00314584" w:rsidRDefault="005B0001" w:rsidP="00625CE7">
      <w:pPr>
        <w:jc w:val="both"/>
        <w:rPr>
          <w:rFonts w:ascii="Palatino Linotype" w:hAnsi="Palatino Linotype"/>
        </w:rPr>
      </w:pPr>
      <w:r w:rsidRPr="00314584">
        <w:rPr>
          <w:rFonts w:ascii="Palatino Linotype" w:hAnsi="Palatino Linotype"/>
        </w:rPr>
        <w:t>Email the reconciliation report to Christine Le &amp; Christina Hill for review.</w:t>
      </w:r>
    </w:p>
    <w:p w:rsidR="005B0001" w:rsidRPr="00314584" w:rsidRDefault="005B0001" w:rsidP="00625CE7">
      <w:pPr>
        <w:jc w:val="both"/>
        <w:rPr>
          <w:rFonts w:ascii="Palatino Linotype" w:hAnsi="Palatino Linotype"/>
        </w:rPr>
      </w:pPr>
      <w:r w:rsidRPr="00314584">
        <w:rPr>
          <w:rFonts w:ascii="Palatino Linotype" w:hAnsi="Palatino Linotype"/>
        </w:rPr>
        <w:t>Send e-sign pdf to approval from:</w:t>
      </w:r>
    </w:p>
    <w:p w:rsidR="005B0001" w:rsidRPr="00314584" w:rsidRDefault="005B0001" w:rsidP="00625CE7">
      <w:pPr>
        <w:pStyle w:val="ListParagraph"/>
        <w:numPr>
          <w:ilvl w:val="0"/>
          <w:numId w:val="11"/>
        </w:numPr>
        <w:jc w:val="both"/>
        <w:rPr>
          <w:rFonts w:ascii="Palatino Linotype" w:hAnsi="Palatino Linotype"/>
        </w:rPr>
      </w:pPr>
      <w:r w:rsidRPr="00314584">
        <w:rPr>
          <w:rFonts w:ascii="Palatino Linotype" w:hAnsi="Palatino Linotype"/>
        </w:rPr>
        <w:t>Myself – The Preparer</w:t>
      </w:r>
    </w:p>
    <w:p w:rsidR="005B0001" w:rsidRPr="00314584" w:rsidRDefault="005B0001" w:rsidP="00625CE7">
      <w:pPr>
        <w:pStyle w:val="ListParagraph"/>
        <w:numPr>
          <w:ilvl w:val="0"/>
          <w:numId w:val="11"/>
        </w:numPr>
        <w:jc w:val="both"/>
        <w:rPr>
          <w:rFonts w:ascii="Palatino Linotype" w:hAnsi="Palatino Linotype"/>
        </w:rPr>
      </w:pPr>
      <w:r w:rsidRPr="00314584">
        <w:rPr>
          <w:rFonts w:ascii="Palatino Linotype" w:hAnsi="Palatino Linotype"/>
        </w:rPr>
        <w:t>Christine Le</w:t>
      </w:r>
    </w:p>
    <w:p w:rsidR="005B0001" w:rsidRPr="00314584" w:rsidRDefault="005B0001" w:rsidP="00625CE7">
      <w:pPr>
        <w:pStyle w:val="ListParagraph"/>
        <w:numPr>
          <w:ilvl w:val="0"/>
          <w:numId w:val="11"/>
        </w:numPr>
        <w:jc w:val="both"/>
        <w:rPr>
          <w:rFonts w:ascii="Palatino Linotype" w:hAnsi="Palatino Linotype"/>
        </w:rPr>
      </w:pPr>
      <w:r w:rsidRPr="00314584">
        <w:rPr>
          <w:rFonts w:ascii="Palatino Linotype" w:hAnsi="Palatino Linotype"/>
        </w:rPr>
        <w:t>Christina Hill</w:t>
      </w:r>
    </w:p>
    <w:p w:rsidR="005B0001" w:rsidRPr="00314584" w:rsidRDefault="005B0001" w:rsidP="00625CE7">
      <w:pPr>
        <w:jc w:val="both"/>
        <w:rPr>
          <w:rFonts w:ascii="Palatino Linotype" w:hAnsi="Palatino Linotype"/>
        </w:rPr>
      </w:pPr>
      <w:r w:rsidRPr="00314584">
        <w:rPr>
          <w:rFonts w:ascii="Palatino Linotype" w:hAnsi="Palatino Linotype"/>
        </w:rPr>
        <w:t xml:space="preserve">Save the approved/signed copy of </w:t>
      </w:r>
      <w:proofErr w:type="spellStart"/>
      <w:r w:rsidRPr="00314584">
        <w:rPr>
          <w:rFonts w:ascii="Palatino Linotype" w:hAnsi="Palatino Linotype"/>
        </w:rPr>
        <w:t>esign</w:t>
      </w:r>
      <w:proofErr w:type="spellEnd"/>
      <w:r w:rsidRPr="00314584">
        <w:rPr>
          <w:rFonts w:ascii="Palatino Linotype" w:hAnsi="Palatino Linotype"/>
        </w:rPr>
        <w:t xml:space="preserve"> pdf in Cash Recon folder for the month.</w:t>
      </w:r>
    </w:p>
    <w:p w:rsidR="001D63C7" w:rsidRPr="00314584" w:rsidRDefault="001D63C7" w:rsidP="00625CE7">
      <w:pPr>
        <w:jc w:val="both"/>
        <w:rPr>
          <w:rFonts w:ascii="Palatino Linotype" w:hAnsi="Palatino Linotype"/>
        </w:rPr>
      </w:pPr>
    </w:p>
    <w:p w:rsidR="00C00E75" w:rsidRPr="00314584" w:rsidRDefault="00C00E75" w:rsidP="00625CE7">
      <w:pPr>
        <w:jc w:val="both"/>
        <w:rPr>
          <w:rFonts w:ascii="Palatino Linotype" w:hAnsi="Palatino Linotype"/>
        </w:rPr>
      </w:pPr>
      <w:r w:rsidRPr="00314584">
        <w:rPr>
          <w:rFonts w:ascii="Palatino Linotype" w:hAnsi="Palatino Linotype"/>
        </w:rPr>
        <w:t xml:space="preserve">Prepared </w:t>
      </w:r>
      <w:proofErr w:type="gramStart"/>
      <w:r w:rsidRPr="00314584">
        <w:rPr>
          <w:rFonts w:ascii="Palatino Linotype" w:hAnsi="Palatino Linotype"/>
        </w:rPr>
        <w:t>By</w:t>
      </w:r>
      <w:proofErr w:type="gramEnd"/>
      <w:r w:rsidRPr="00314584">
        <w:rPr>
          <w:rFonts w:ascii="Palatino Linotype" w:hAnsi="Palatino Linotype"/>
        </w:rPr>
        <w:t xml:space="preserve">:  </w:t>
      </w:r>
      <w:r w:rsidR="001D63C7" w:rsidRPr="00314584">
        <w:rPr>
          <w:rFonts w:ascii="Palatino Linotype" w:hAnsi="Palatino Linotype"/>
        </w:rPr>
        <w:t>Geeta Bhatt</w:t>
      </w:r>
    </w:p>
    <w:sectPr w:rsidR="00C00E75" w:rsidRPr="00314584" w:rsidSect="005D2FDF">
      <w:headerReference w:type="even" r:id="rId32"/>
      <w:headerReference w:type="default" r:id="rId33"/>
      <w:footerReference w:type="even" r:id="rId34"/>
      <w:footerReference w:type="default" r:id="rId35"/>
      <w:headerReference w:type="first" r:id="rId36"/>
      <w:footerReference w:type="first" r:id="rId37"/>
      <w:pgSz w:w="12240" w:h="15840"/>
      <w:pgMar w:top="187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712" w:rsidRDefault="008E2712" w:rsidP="00EF1DDD">
      <w:pPr>
        <w:spacing w:after="0"/>
      </w:pPr>
      <w:r>
        <w:separator/>
      </w:r>
    </w:p>
  </w:endnote>
  <w:endnote w:type="continuationSeparator" w:id="0">
    <w:p w:rsidR="008E2712" w:rsidRDefault="008E2712" w:rsidP="00EF1D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C0E" w:rsidRDefault="000A6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C0E" w:rsidRDefault="000A6C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C0E" w:rsidRDefault="000A6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712" w:rsidRDefault="008E2712" w:rsidP="00EF1DDD">
      <w:pPr>
        <w:spacing w:after="0"/>
      </w:pPr>
      <w:r>
        <w:separator/>
      </w:r>
    </w:p>
  </w:footnote>
  <w:footnote w:type="continuationSeparator" w:id="0">
    <w:p w:rsidR="008E2712" w:rsidRDefault="008E2712" w:rsidP="00EF1D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C0E" w:rsidRDefault="000A6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DDD" w:rsidRPr="002D7C8D" w:rsidRDefault="00EF1DDD" w:rsidP="00EF1DDD">
    <w:pPr>
      <w:pStyle w:val="Header"/>
      <w:jc w:val="center"/>
      <w:rPr>
        <w:rFonts w:ascii="Palatino Linotype" w:hAnsi="Palatino Linotype"/>
        <w:b/>
      </w:rPr>
    </w:pPr>
    <w:r w:rsidRPr="002D7C8D">
      <w:rPr>
        <w:rFonts w:ascii="Palatino Linotype" w:hAnsi="Palatino Linotype"/>
        <w:b/>
      </w:rPr>
      <w:t xml:space="preserve">Los </w:t>
    </w:r>
    <w:r w:rsidR="002D7C8D">
      <w:rPr>
        <w:rFonts w:ascii="Palatino Linotype" w:hAnsi="Palatino Linotype"/>
        <w:b/>
      </w:rPr>
      <w:t xml:space="preserve">Angeles </w:t>
    </w:r>
    <w:r w:rsidRPr="002D7C8D">
      <w:rPr>
        <w:rFonts w:ascii="Palatino Linotype" w:hAnsi="Palatino Linotype"/>
        <w:b/>
      </w:rPr>
      <w:t>County Office Of Education</w:t>
    </w:r>
  </w:p>
  <w:p w:rsidR="00EF1DDD" w:rsidRDefault="00EF1DDD" w:rsidP="00EF1DDD">
    <w:pPr>
      <w:pStyle w:val="Header"/>
      <w:jc w:val="center"/>
      <w:rPr>
        <w:rFonts w:ascii="Palatino Linotype" w:hAnsi="Palatino Linotype"/>
        <w:b/>
      </w:rPr>
    </w:pPr>
    <w:r w:rsidRPr="002D7C8D">
      <w:rPr>
        <w:rFonts w:ascii="Palatino Linotype" w:hAnsi="Palatino Linotype"/>
        <w:b/>
      </w:rPr>
      <w:t>Division of School Financial Services</w:t>
    </w:r>
  </w:p>
  <w:p w:rsidR="000A6C0E" w:rsidRPr="002D7C8D" w:rsidRDefault="000A6C0E" w:rsidP="00EF1DDD">
    <w:pPr>
      <w:pStyle w:val="Header"/>
      <w:jc w:val="center"/>
      <w:rPr>
        <w:rFonts w:ascii="Palatino Linotype" w:hAnsi="Palatino Linotype"/>
        <w:b/>
      </w:rPr>
    </w:pPr>
    <w:r>
      <w:rPr>
        <w:rFonts w:ascii="Palatino Linotype" w:hAnsi="Palatino Linotype"/>
        <w:b/>
      </w:rPr>
      <w:t>Audit and Reconciliation Unit</w:t>
    </w:r>
  </w:p>
  <w:p w:rsidR="00EF1DDD" w:rsidRPr="002D7C8D" w:rsidRDefault="002D7C8D" w:rsidP="00EF1DDD">
    <w:pPr>
      <w:pStyle w:val="Header"/>
      <w:jc w:val="center"/>
      <w:rPr>
        <w:rFonts w:ascii="Palatino Linotype" w:hAnsi="Palatino Linotype"/>
        <w:b/>
      </w:rPr>
    </w:pPr>
    <w:r w:rsidRPr="002D7C8D">
      <w:rPr>
        <w:rFonts w:ascii="Palatino Linotype" w:hAnsi="Palatino Linotype"/>
        <w:b/>
      </w:rPr>
      <w:t xml:space="preserve">Cash </w:t>
    </w:r>
    <w:r w:rsidR="00EF1DDD" w:rsidRPr="002D7C8D">
      <w:rPr>
        <w:rFonts w:ascii="Palatino Linotype" w:hAnsi="Palatino Linotype"/>
        <w:b/>
      </w:rPr>
      <w:t>Reconciliation Review Procedures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C0E" w:rsidRDefault="000A6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F1613"/>
    <w:multiLevelType w:val="hybridMultilevel"/>
    <w:tmpl w:val="30E63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736C9"/>
    <w:multiLevelType w:val="hybridMultilevel"/>
    <w:tmpl w:val="D8469B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01046B7"/>
    <w:multiLevelType w:val="hybridMultilevel"/>
    <w:tmpl w:val="5DD29E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D348CB"/>
    <w:multiLevelType w:val="hybridMultilevel"/>
    <w:tmpl w:val="B7920E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7B1DC6"/>
    <w:multiLevelType w:val="hybridMultilevel"/>
    <w:tmpl w:val="1E7E49EC"/>
    <w:lvl w:ilvl="0" w:tplc="5C72F15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DC521E"/>
    <w:multiLevelType w:val="hybridMultilevel"/>
    <w:tmpl w:val="36D882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AC13C53"/>
    <w:multiLevelType w:val="hybridMultilevel"/>
    <w:tmpl w:val="D4D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1E6170"/>
    <w:multiLevelType w:val="hybridMultilevel"/>
    <w:tmpl w:val="15DCF6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BD5006"/>
    <w:multiLevelType w:val="hybridMultilevel"/>
    <w:tmpl w:val="C0C6E6AA"/>
    <w:lvl w:ilvl="0" w:tplc="94AC0DE0">
      <w:numFmt w:val="bullet"/>
      <w:lvlText w:val=""/>
      <w:lvlJc w:val="left"/>
      <w:pPr>
        <w:ind w:left="720" w:hanging="360"/>
      </w:pPr>
      <w:rPr>
        <w:rFonts w:ascii="Symbol" w:eastAsia="Times New Roman" w:hAnsi="Symbol"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D0C65"/>
    <w:multiLevelType w:val="hybridMultilevel"/>
    <w:tmpl w:val="80C8E3EC"/>
    <w:lvl w:ilvl="0" w:tplc="94AC0DE0">
      <w:numFmt w:val="bullet"/>
      <w:lvlText w:val=""/>
      <w:lvlJc w:val="left"/>
      <w:pPr>
        <w:ind w:left="720" w:hanging="360"/>
      </w:pPr>
      <w:rPr>
        <w:rFonts w:ascii="Symbol" w:eastAsia="Times New Roman" w:hAnsi="Symbol"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55B12"/>
    <w:multiLevelType w:val="hybridMultilevel"/>
    <w:tmpl w:val="1A3CEC00"/>
    <w:lvl w:ilvl="0" w:tplc="40C29D10">
      <w:start w:val="3"/>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226F7F"/>
    <w:multiLevelType w:val="hybridMultilevel"/>
    <w:tmpl w:val="494E8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D20BC7"/>
    <w:multiLevelType w:val="hybridMultilevel"/>
    <w:tmpl w:val="CF9653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E935FF"/>
    <w:multiLevelType w:val="hybridMultilevel"/>
    <w:tmpl w:val="EC1804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FD1BD1"/>
    <w:multiLevelType w:val="hybridMultilevel"/>
    <w:tmpl w:val="ACFAA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0C0FEF"/>
    <w:multiLevelType w:val="hybridMultilevel"/>
    <w:tmpl w:val="0678833A"/>
    <w:lvl w:ilvl="0" w:tplc="DC9A859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3B621F"/>
    <w:multiLevelType w:val="hybridMultilevel"/>
    <w:tmpl w:val="1C2C0D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1"/>
  </w:num>
  <w:num w:numId="3">
    <w:abstractNumId w:val="5"/>
  </w:num>
  <w:num w:numId="4">
    <w:abstractNumId w:val="16"/>
  </w:num>
  <w:num w:numId="5">
    <w:abstractNumId w:val="3"/>
  </w:num>
  <w:num w:numId="6">
    <w:abstractNumId w:val="2"/>
  </w:num>
  <w:num w:numId="7">
    <w:abstractNumId w:val="1"/>
  </w:num>
  <w:num w:numId="8">
    <w:abstractNumId w:val="14"/>
  </w:num>
  <w:num w:numId="9">
    <w:abstractNumId w:val="13"/>
  </w:num>
  <w:num w:numId="10">
    <w:abstractNumId w:val="4"/>
  </w:num>
  <w:num w:numId="11">
    <w:abstractNumId w:val="10"/>
  </w:num>
  <w:num w:numId="12">
    <w:abstractNumId w:val="7"/>
  </w:num>
  <w:num w:numId="13">
    <w:abstractNumId w:val="15"/>
  </w:num>
  <w:num w:numId="14">
    <w:abstractNumId w:val="12"/>
  </w:num>
  <w:num w:numId="15">
    <w:abstractNumId w:val="6"/>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DDD"/>
    <w:rsid w:val="000130F1"/>
    <w:rsid w:val="00092441"/>
    <w:rsid w:val="000A6C0E"/>
    <w:rsid w:val="000D5A62"/>
    <w:rsid w:val="00160530"/>
    <w:rsid w:val="001D63C7"/>
    <w:rsid w:val="002C7C62"/>
    <w:rsid w:val="002D7C8D"/>
    <w:rsid w:val="00314584"/>
    <w:rsid w:val="003537CA"/>
    <w:rsid w:val="00363BD7"/>
    <w:rsid w:val="003D0A4F"/>
    <w:rsid w:val="00472E1D"/>
    <w:rsid w:val="004F0F21"/>
    <w:rsid w:val="00530D34"/>
    <w:rsid w:val="005B0001"/>
    <w:rsid w:val="005D2FDF"/>
    <w:rsid w:val="00625CE7"/>
    <w:rsid w:val="00667913"/>
    <w:rsid w:val="007A6D67"/>
    <w:rsid w:val="007C58CD"/>
    <w:rsid w:val="008E2712"/>
    <w:rsid w:val="00934629"/>
    <w:rsid w:val="009F7D4D"/>
    <w:rsid w:val="00A06B0E"/>
    <w:rsid w:val="00A63F30"/>
    <w:rsid w:val="00AA4451"/>
    <w:rsid w:val="00B47A8A"/>
    <w:rsid w:val="00B85439"/>
    <w:rsid w:val="00B85B55"/>
    <w:rsid w:val="00B97DAA"/>
    <w:rsid w:val="00BA563D"/>
    <w:rsid w:val="00C00E75"/>
    <w:rsid w:val="00D679FE"/>
    <w:rsid w:val="00EC4D79"/>
    <w:rsid w:val="00EF1DDD"/>
    <w:rsid w:val="00F17349"/>
    <w:rsid w:val="00F21783"/>
    <w:rsid w:val="00FE0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7E1C1ED"/>
  <w15:docId w15:val="{74BF6D5B-79DE-42D9-B6E2-35996EAD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1DDD"/>
    <w:pPr>
      <w:tabs>
        <w:tab w:val="center" w:pos="4680"/>
        <w:tab w:val="right" w:pos="9360"/>
      </w:tabs>
      <w:spacing w:after="0"/>
    </w:pPr>
  </w:style>
  <w:style w:type="character" w:customStyle="1" w:styleId="HeaderChar">
    <w:name w:val="Header Char"/>
    <w:basedOn w:val="DefaultParagraphFont"/>
    <w:link w:val="Header"/>
    <w:uiPriority w:val="99"/>
    <w:rsid w:val="00EF1DDD"/>
  </w:style>
  <w:style w:type="paragraph" w:styleId="Footer">
    <w:name w:val="footer"/>
    <w:basedOn w:val="Normal"/>
    <w:link w:val="FooterChar"/>
    <w:uiPriority w:val="99"/>
    <w:unhideWhenUsed/>
    <w:rsid w:val="00EF1DDD"/>
    <w:pPr>
      <w:tabs>
        <w:tab w:val="center" w:pos="4680"/>
        <w:tab w:val="right" w:pos="9360"/>
      </w:tabs>
      <w:spacing w:after="0"/>
    </w:pPr>
  </w:style>
  <w:style w:type="character" w:customStyle="1" w:styleId="FooterChar">
    <w:name w:val="Footer Char"/>
    <w:basedOn w:val="DefaultParagraphFont"/>
    <w:link w:val="Footer"/>
    <w:uiPriority w:val="99"/>
    <w:rsid w:val="00EF1DDD"/>
  </w:style>
  <w:style w:type="paragraph" w:styleId="BalloonText">
    <w:name w:val="Balloon Text"/>
    <w:basedOn w:val="Normal"/>
    <w:link w:val="BalloonTextChar"/>
    <w:uiPriority w:val="99"/>
    <w:semiHidden/>
    <w:unhideWhenUsed/>
    <w:rsid w:val="00EF1DD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1DDD"/>
    <w:rPr>
      <w:rFonts w:ascii="Tahoma" w:hAnsi="Tahoma" w:cs="Tahoma"/>
      <w:sz w:val="16"/>
      <w:szCs w:val="16"/>
    </w:rPr>
  </w:style>
  <w:style w:type="paragraph" w:styleId="ListParagraph">
    <w:name w:val="List Paragraph"/>
    <w:basedOn w:val="Normal"/>
    <w:uiPriority w:val="34"/>
    <w:qFormat/>
    <w:rsid w:val="002D7C8D"/>
    <w:pPr>
      <w:ind w:left="720"/>
      <w:contextualSpacing/>
    </w:pPr>
  </w:style>
  <w:style w:type="table" w:styleId="TableGrid">
    <w:name w:val="Table Grid"/>
    <w:basedOn w:val="TableNormal"/>
    <w:uiPriority w:val="59"/>
    <w:rsid w:val="009F7D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314584"/>
    <w:pPr>
      <w:spacing w:before="100" w:beforeAutospacing="1" w:after="100" w:afterAutospacing="1"/>
    </w:pPr>
    <w:rPr>
      <w:rFonts w:ascii="Times New Roman" w:eastAsia="Times New Roman" w:hAnsi="Times New Roman" w:cs="Times New Roman"/>
      <w:sz w:val="24"/>
      <w:szCs w:val="24"/>
    </w:rPr>
  </w:style>
  <w:style w:type="paragraph" w:customStyle="1" w:styleId="xmsonormal">
    <w:name w:val="x_msonormal"/>
    <w:basedOn w:val="Normal"/>
    <w:rsid w:val="0031458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771858">
      <w:bodyDiv w:val="1"/>
      <w:marLeft w:val="0"/>
      <w:marRight w:val="0"/>
      <w:marTop w:val="0"/>
      <w:marBottom w:val="0"/>
      <w:divBdr>
        <w:top w:val="none" w:sz="0" w:space="0" w:color="auto"/>
        <w:left w:val="none" w:sz="0" w:space="0" w:color="auto"/>
        <w:bottom w:val="none" w:sz="0" w:space="0" w:color="auto"/>
        <w:right w:val="none" w:sz="0" w:space="0" w:color="auto"/>
      </w:divBdr>
    </w:div>
    <w:div w:id="998117063">
      <w:bodyDiv w:val="1"/>
      <w:marLeft w:val="0"/>
      <w:marRight w:val="0"/>
      <w:marTop w:val="0"/>
      <w:marBottom w:val="0"/>
      <w:divBdr>
        <w:top w:val="none" w:sz="0" w:space="0" w:color="auto"/>
        <w:left w:val="none" w:sz="0" w:space="0" w:color="auto"/>
        <w:bottom w:val="none" w:sz="0" w:space="0" w:color="auto"/>
        <w:right w:val="none" w:sz="0" w:space="0" w:color="auto"/>
      </w:divBdr>
    </w:div>
    <w:div w:id="208001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Vengco_Ophie</dc:creator>
  <cp:lastModifiedBy>Bhatt_Geeta</cp:lastModifiedBy>
  <cp:revision>5</cp:revision>
  <dcterms:created xsi:type="dcterms:W3CDTF">2022-09-21T16:58:00Z</dcterms:created>
  <dcterms:modified xsi:type="dcterms:W3CDTF">2022-09-21T17:58:00Z</dcterms:modified>
</cp:coreProperties>
</file>