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40"/>
        </w:rPr>
      </w:pPr>
    </w:p>
    <w:p>
      <w:pPr>
        <w:pStyle w:val="BodyText"/>
        <w:rPr>
          <w:sz w:val="40"/>
        </w:rPr>
      </w:pPr>
    </w:p>
    <w:p>
      <w:pPr>
        <w:pStyle w:val="BodyText"/>
        <w:rPr>
          <w:sz w:val="40"/>
        </w:rPr>
      </w:pPr>
    </w:p>
    <w:p>
      <w:pPr>
        <w:pStyle w:val="BodyText"/>
        <w:rPr>
          <w:sz w:val="40"/>
        </w:rPr>
      </w:pPr>
    </w:p>
    <w:p>
      <w:pPr>
        <w:pStyle w:val="BodyText"/>
        <w:spacing w:before="243"/>
        <w:rPr>
          <w:sz w:val="40"/>
        </w:rPr>
      </w:pPr>
    </w:p>
    <w:p>
      <w:pPr>
        <w:pStyle w:val="Title"/>
        <w:spacing w:line="276" w:lineRule="auto"/>
      </w:pPr>
      <w:r>
        <w:rPr>
          <w:color w:val="2E74B5"/>
        </w:rPr>
        <w:t>BEST</w:t>
      </w:r>
      <w:r>
        <w:rPr>
          <w:color w:val="2E74B5"/>
          <w:spacing w:val="-9"/>
        </w:rPr>
        <w:t> </w:t>
      </w:r>
      <w:r>
        <w:rPr>
          <w:color w:val="2E74B5"/>
        </w:rPr>
        <w:t>Project</w:t>
      </w:r>
      <w:r>
        <w:rPr>
          <w:color w:val="2E74B5"/>
          <w:spacing w:val="-9"/>
        </w:rPr>
        <w:t> </w:t>
      </w:r>
      <w:r>
        <w:rPr>
          <w:color w:val="2E74B5"/>
        </w:rPr>
        <w:t>Post</w:t>
      </w:r>
      <w:r>
        <w:rPr>
          <w:color w:val="2E74B5"/>
          <w:spacing w:val="-8"/>
        </w:rPr>
        <w:t> </w:t>
      </w:r>
      <w:r>
        <w:rPr>
          <w:color w:val="2E74B5"/>
        </w:rPr>
        <w:t>Go-Live</w:t>
      </w:r>
      <w:r>
        <w:rPr>
          <w:color w:val="2E74B5"/>
          <w:spacing w:val="-10"/>
        </w:rPr>
        <w:t> </w:t>
      </w:r>
      <w:r>
        <w:rPr>
          <w:color w:val="2E74B5"/>
        </w:rPr>
        <w:t>Support Process and Procedures</w:t>
      </w:r>
    </w:p>
    <w:p>
      <w:pPr>
        <w:pStyle w:val="Title"/>
        <w:ind w:right="1980"/>
      </w:pPr>
      <w:r>
        <w:rPr>
          <w:color w:val="2E74B5"/>
        </w:rPr>
        <w:t>(Do</w:t>
      </w:r>
      <w:r>
        <w:rPr>
          <w:color w:val="2E74B5"/>
          <w:spacing w:val="-2"/>
        </w:rPr>
        <w:t> </w:t>
      </w:r>
      <w:r>
        <w:rPr>
          <w:color w:val="2E74B5"/>
        </w:rPr>
        <w:t>not</w:t>
      </w:r>
      <w:r>
        <w:rPr>
          <w:color w:val="2E74B5"/>
          <w:spacing w:val="-2"/>
        </w:rPr>
        <w:t> </w:t>
      </w:r>
      <w:r>
        <w:rPr>
          <w:color w:val="2E74B5"/>
        </w:rPr>
        <w:t>edit</w:t>
      </w:r>
      <w:r>
        <w:rPr>
          <w:color w:val="2E74B5"/>
          <w:spacing w:val="-4"/>
        </w:rPr>
        <w:t> </w:t>
      </w:r>
      <w:r>
        <w:rPr>
          <w:color w:val="2E74B5"/>
        </w:rPr>
        <w:t>this</w:t>
      </w:r>
      <w:r>
        <w:rPr>
          <w:color w:val="2E74B5"/>
          <w:spacing w:val="-2"/>
        </w:rPr>
        <w:t> document)</w:t>
      </w:r>
    </w:p>
    <w:p>
      <w:pPr>
        <w:pStyle w:val="Title"/>
        <w:spacing w:after="0"/>
        <w:sectPr>
          <w:headerReference w:type="default" r:id="rId5"/>
          <w:footerReference w:type="default" r:id="rId6"/>
          <w:type w:val="continuous"/>
          <w:pgSz w:w="12240" w:h="15840"/>
          <w:pgMar w:header="885" w:footer="975" w:top="1860" w:bottom="1160" w:left="1440" w:right="0"/>
          <w:pgNumType w:start="1"/>
        </w:sect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5"/>
        <w:gridCol w:w="1982"/>
        <w:gridCol w:w="2932"/>
        <w:gridCol w:w="2613"/>
      </w:tblGrid>
      <w:tr>
        <w:trPr>
          <w:trHeight w:val="477" w:hRule="atLeast"/>
        </w:trPr>
        <w:tc>
          <w:tcPr>
            <w:tcW w:w="9682" w:type="dxa"/>
            <w:gridSpan w:val="4"/>
            <w:shd w:val="clear" w:color="auto" w:fill="2E74B5"/>
          </w:tcPr>
          <w:p>
            <w:pPr>
              <w:pStyle w:val="TableParagraph"/>
              <w:spacing w:line="240" w:lineRule="auto"/>
              <w:ind w:left="0"/>
              <w:rPr>
                <w:sz w:val="22"/>
              </w:rPr>
            </w:pPr>
          </w:p>
        </w:tc>
      </w:tr>
      <w:tr>
        <w:trPr>
          <w:trHeight w:val="3623" w:hRule="atLeast"/>
        </w:trPr>
        <w:tc>
          <w:tcPr>
            <w:tcW w:w="2155" w:type="dxa"/>
          </w:tcPr>
          <w:p>
            <w:pPr>
              <w:pStyle w:val="TableParagraph"/>
              <w:spacing w:line="240" w:lineRule="auto"/>
              <w:ind w:left="107"/>
              <w:rPr>
                <w:b/>
                <w:sz w:val="24"/>
              </w:rPr>
            </w:pPr>
            <w:r>
              <w:rPr>
                <w:b/>
                <w:spacing w:val="-2"/>
                <w:sz w:val="24"/>
              </w:rPr>
              <w:t>Document Author(s):</w:t>
            </w:r>
          </w:p>
        </w:tc>
        <w:tc>
          <w:tcPr>
            <w:tcW w:w="1982" w:type="dxa"/>
          </w:tcPr>
          <w:p>
            <w:pPr>
              <w:pStyle w:val="TableParagraph"/>
              <w:spacing w:line="235" w:lineRule="exact"/>
              <w:rPr>
                <w:sz w:val="22"/>
              </w:rPr>
            </w:pPr>
            <w:r>
              <w:rPr>
                <w:sz w:val="22"/>
              </w:rPr>
              <w:t>Mark</w:t>
            </w:r>
            <w:r>
              <w:rPr>
                <w:spacing w:val="-3"/>
                <w:sz w:val="22"/>
              </w:rPr>
              <w:t> </w:t>
            </w:r>
            <w:r>
              <w:rPr>
                <w:spacing w:val="-2"/>
                <w:sz w:val="22"/>
              </w:rPr>
              <w:t>Kithcart</w:t>
            </w:r>
          </w:p>
          <w:p>
            <w:pPr>
              <w:pStyle w:val="TableParagraph"/>
              <w:spacing w:line="240" w:lineRule="auto" w:before="1"/>
              <w:rPr>
                <w:sz w:val="22"/>
              </w:rPr>
            </w:pPr>
            <w:r>
              <w:rPr>
                <w:spacing w:val="-2"/>
                <w:sz w:val="22"/>
              </w:rPr>
              <w:t>(BEST)</w:t>
            </w:r>
          </w:p>
          <w:p>
            <w:pPr>
              <w:pStyle w:val="TableParagraph"/>
              <w:spacing w:line="240" w:lineRule="auto" w:before="201"/>
              <w:rPr>
                <w:sz w:val="22"/>
              </w:rPr>
            </w:pPr>
            <w:r>
              <w:rPr>
                <w:sz w:val="22"/>
              </w:rPr>
              <w:t>Chris</w:t>
            </w:r>
            <w:r>
              <w:rPr>
                <w:spacing w:val="-2"/>
                <w:sz w:val="22"/>
              </w:rPr>
              <w:t> </w:t>
            </w:r>
            <w:r>
              <w:rPr>
                <w:sz w:val="22"/>
              </w:rPr>
              <w:t>Chen</w:t>
            </w:r>
            <w:r>
              <w:rPr>
                <w:spacing w:val="-2"/>
                <w:sz w:val="22"/>
              </w:rPr>
              <w:t> (CGI)</w:t>
            </w:r>
          </w:p>
        </w:tc>
        <w:tc>
          <w:tcPr>
            <w:tcW w:w="2932" w:type="dxa"/>
          </w:tcPr>
          <w:p>
            <w:pPr>
              <w:pStyle w:val="TableParagraph"/>
              <w:spacing w:line="263" w:lineRule="exact"/>
              <w:rPr>
                <w:b/>
                <w:sz w:val="24"/>
              </w:rPr>
            </w:pPr>
            <w:r>
              <w:rPr>
                <w:b/>
                <w:sz w:val="24"/>
              </w:rPr>
              <w:t>Document</w:t>
            </w:r>
            <w:r>
              <w:rPr>
                <w:b/>
                <w:spacing w:val="-5"/>
                <w:sz w:val="24"/>
              </w:rPr>
              <w:t> </w:t>
            </w:r>
            <w:r>
              <w:rPr>
                <w:b/>
                <w:spacing w:val="-2"/>
                <w:sz w:val="24"/>
              </w:rPr>
              <w:t>Reviewers:</w:t>
            </w:r>
          </w:p>
        </w:tc>
        <w:tc>
          <w:tcPr>
            <w:tcW w:w="2613" w:type="dxa"/>
          </w:tcPr>
          <w:p>
            <w:pPr>
              <w:pStyle w:val="TableParagraph"/>
              <w:spacing w:line="237" w:lineRule="exact"/>
              <w:ind w:left="106"/>
              <w:rPr>
                <w:sz w:val="22"/>
              </w:rPr>
            </w:pPr>
            <w:r>
              <w:rPr>
                <w:sz w:val="22"/>
              </w:rPr>
              <w:t>Pat </w:t>
            </w:r>
            <w:r>
              <w:rPr>
                <w:spacing w:val="-2"/>
                <w:sz w:val="22"/>
              </w:rPr>
              <w:t>Smith</w:t>
            </w:r>
          </w:p>
          <w:p>
            <w:pPr>
              <w:pStyle w:val="TableParagraph"/>
              <w:spacing w:line="429" w:lineRule="auto" w:before="200"/>
              <w:ind w:left="106" w:right="958"/>
              <w:rPr>
                <w:sz w:val="22"/>
              </w:rPr>
            </w:pPr>
            <w:r>
              <w:rPr>
                <w:sz w:val="22"/>
              </w:rPr>
              <w:t>Tracy Minor Nkeiruka</w:t>
            </w:r>
            <w:r>
              <w:rPr>
                <w:spacing w:val="-14"/>
                <w:sz w:val="22"/>
              </w:rPr>
              <w:t> </w:t>
            </w:r>
            <w:r>
              <w:rPr>
                <w:sz w:val="22"/>
              </w:rPr>
              <w:t>Benson Renee Mills</w:t>
            </w:r>
            <w:r>
              <w:rPr>
                <w:spacing w:val="40"/>
                <w:sz w:val="22"/>
              </w:rPr>
              <w:t> </w:t>
            </w:r>
            <w:r>
              <w:rPr>
                <w:sz w:val="22"/>
              </w:rPr>
              <w:t>Sean Lewis</w:t>
            </w:r>
          </w:p>
          <w:p>
            <w:pPr>
              <w:pStyle w:val="TableParagraph"/>
              <w:spacing w:line="429" w:lineRule="auto" w:before="1"/>
              <w:ind w:left="106" w:right="1360"/>
              <w:rPr>
                <w:sz w:val="22"/>
              </w:rPr>
            </w:pPr>
            <w:r>
              <w:rPr>
                <w:sz w:val="22"/>
              </w:rPr>
              <w:t>Paul Landry Tony</w:t>
            </w:r>
            <w:r>
              <w:rPr>
                <w:spacing w:val="-2"/>
                <w:sz w:val="22"/>
              </w:rPr>
              <w:t> </w:t>
            </w:r>
            <w:r>
              <w:rPr>
                <w:spacing w:val="-2"/>
                <w:sz w:val="22"/>
              </w:rPr>
              <w:t>Lucich</w:t>
            </w:r>
          </w:p>
          <w:p>
            <w:pPr>
              <w:pStyle w:val="TableParagraph"/>
              <w:spacing w:line="252" w:lineRule="exact"/>
              <w:ind w:left="106"/>
              <w:rPr>
                <w:sz w:val="22"/>
              </w:rPr>
            </w:pPr>
            <w:r>
              <w:rPr>
                <w:sz w:val="22"/>
              </w:rPr>
              <w:t>Help</w:t>
            </w:r>
            <w:r>
              <w:rPr>
                <w:spacing w:val="-2"/>
                <w:sz w:val="22"/>
              </w:rPr>
              <w:t> </w:t>
            </w:r>
            <w:r>
              <w:rPr>
                <w:sz w:val="22"/>
              </w:rPr>
              <w:t>Desk</w:t>
            </w:r>
            <w:r>
              <w:rPr>
                <w:spacing w:val="-4"/>
                <w:sz w:val="22"/>
              </w:rPr>
              <w:t> </w:t>
            </w:r>
            <w:r>
              <w:rPr>
                <w:sz w:val="22"/>
              </w:rPr>
              <w:t>Core</w:t>
            </w:r>
            <w:r>
              <w:rPr>
                <w:spacing w:val="-3"/>
                <w:sz w:val="22"/>
              </w:rPr>
              <w:t> </w:t>
            </w:r>
            <w:r>
              <w:rPr>
                <w:spacing w:val="-4"/>
                <w:sz w:val="22"/>
              </w:rPr>
              <w:t>Team</w:t>
            </w:r>
          </w:p>
        </w:tc>
      </w:tr>
      <w:tr>
        <w:trPr>
          <w:trHeight w:val="474" w:hRule="atLeast"/>
        </w:trPr>
        <w:tc>
          <w:tcPr>
            <w:tcW w:w="2155" w:type="dxa"/>
          </w:tcPr>
          <w:p>
            <w:pPr>
              <w:pStyle w:val="TableParagraph"/>
              <w:spacing w:line="263" w:lineRule="exact"/>
              <w:ind w:left="107"/>
              <w:rPr>
                <w:b/>
                <w:sz w:val="24"/>
              </w:rPr>
            </w:pPr>
            <w:r>
              <w:rPr>
                <w:b/>
                <w:spacing w:val="-2"/>
                <w:sz w:val="24"/>
              </w:rPr>
              <w:t>Version:</w:t>
            </w:r>
          </w:p>
        </w:tc>
        <w:tc>
          <w:tcPr>
            <w:tcW w:w="1982" w:type="dxa"/>
          </w:tcPr>
          <w:p>
            <w:pPr>
              <w:pStyle w:val="TableParagraph"/>
              <w:spacing w:line="237" w:lineRule="exact"/>
              <w:rPr>
                <w:sz w:val="22"/>
              </w:rPr>
            </w:pPr>
            <w:r>
              <w:rPr>
                <w:spacing w:val="-2"/>
                <w:sz w:val="22"/>
              </w:rPr>
              <w:t>DRAFT</w:t>
            </w:r>
          </w:p>
        </w:tc>
        <w:tc>
          <w:tcPr>
            <w:tcW w:w="2932" w:type="dxa"/>
          </w:tcPr>
          <w:p>
            <w:pPr>
              <w:pStyle w:val="TableParagraph"/>
              <w:spacing w:line="263" w:lineRule="exact"/>
              <w:rPr>
                <w:b/>
                <w:sz w:val="24"/>
              </w:rPr>
            </w:pPr>
            <w:r>
              <w:rPr>
                <w:b/>
                <w:sz w:val="24"/>
              </w:rPr>
              <w:t>Approved</w:t>
            </w:r>
            <w:r>
              <w:rPr>
                <w:b/>
                <w:spacing w:val="-3"/>
                <w:sz w:val="24"/>
              </w:rPr>
              <w:t> </w:t>
            </w:r>
            <w:r>
              <w:rPr>
                <w:b/>
                <w:spacing w:val="-2"/>
                <w:sz w:val="24"/>
              </w:rPr>
              <w:t>Date:</w:t>
            </w:r>
          </w:p>
        </w:tc>
        <w:tc>
          <w:tcPr>
            <w:tcW w:w="2613" w:type="dxa"/>
          </w:tcPr>
          <w:p>
            <w:pPr>
              <w:pStyle w:val="TableParagraph"/>
              <w:spacing w:line="240" w:lineRule="auto"/>
              <w:ind w:left="0"/>
              <w:rPr>
                <w:sz w:val="22"/>
              </w:rPr>
            </w:pPr>
          </w:p>
        </w:tc>
      </w:tr>
      <w:tr>
        <w:trPr>
          <w:trHeight w:val="753" w:hRule="atLeast"/>
        </w:trPr>
        <w:tc>
          <w:tcPr>
            <w:tcW w:w="2155" w:type="dxa"/>
          </w:tcPr>
          <w:p>
            <w:pPr>
              <w:pStyle w:val="TableParagraph"/>
              <w:spacing w:line="240" w:lineRule="auto"/>
              <w:ind w:left="107" w:right="980"/>
              <w:rPr>
                <w:b/>
                <w:sz w:val="24"/>
              </w:rPr>
            </w:pPr>
            <w:r>
              <w:rPr>
                <w:b/>
                <w:spacing w:val="-2"/>
                <w:sz w:val="24"/>
              </w:rPr>
              <w:t>Document Number:</w:t>
            </w:r>
          </w:p>
        </w:tc>
        <w:tc>
          <w:tcPr>
            <w:tcW w:w="1982" w:type="dxa"/>
          </w:tcPr>
          <w:p>
            <w:pPr>
              <w:pStyle w:val="TableParagraph"/>
              <w:spacing w:line="239" w:lineRule="exact"/>
              <w:rPr>
                <w:sz w:val="22"/>
              </w:rPr>
            </w:pPr>
            <w:r>
              <w:rPr>
                <w:spacing w:val="-4"/>
                <w:sz w:val="22"/>
              </w:rPr>
              <w:t>v2.3</w:t>
            </w:r>
          </w:p>
        </w:tc>
        <w:tc>
          <w:tcPr>
            <w:tcW w:w="2932" w:type="dxa"/>
          </w:tcPr>
          <w:p>
            <w:pPr>
              <w:pStyle w:val="TableParagraph"/>
              <w:spacing w:line="240" w:lineRule="auto"/>
              <w:ind w:left="0"/>
              <w:rPr>
                <w:sz w:val="22"/>
              </w:rPr>
            </w:pPr>
          </w:p>
        </w:tc>
        <w:tc>
          <w:tcPr>
            <w:tcW w:w="2613" w:type="dxa"/>
          </w:tcPr>
          <w:p>
            <w:pPr>
              <w:pStyle w:val="TableParagraph"/>
              <w:spacing w:line="239" w:lineRule="exact"/>
              <w:ind w:left="106"/>
              <w:rPr>
                <w:sz w:val="22"/>
              </w:rPr>
            </w:pPr>
            <w:r>
              <w:rPr>
                <w:spacing w:val="-2"/>
                <w:sz w:val="22"/>
              </w:rPr>
              <w:t>03/01/2019</w:t>
            </w:r>
          </w:p>
        </w:tc>
      </w:tr>
      <w:tr>
        <w:trPr>
          <w:trHeight w:val="623" w:hRule="atLeast"/>
        </w:trPr>
        <w:tc>
          <w:tcPr>
            <w:tcW w:w="2155" w:type="dxa"/>
          </w:tcPr>
          <w:p>
            <w:pPr>
              <w:pStyle w:val="TableParagraph"/>
              <w:spacing w:line="263" w:lineRule="exact"/>
              <w:ind w:left="107"/>
              <w:rPr>
                <w:b/>
                <w:sz w:val="24"/>
              </w:rPr>
            </w:pPr>
            <w:r>
              <w:rPr>
                <w:b/>
                <w:sz w:val="24"/>
              </w:rPr>
              <w:t>Initial</w:t>
            </w:r>
            <w:r>
              <w:rPr>
                <w:b/>
                <w:spacing w:val="-3"/>
                <w:sz w:val="24"/>
              </w:rPr>
              <w:t> </w:t>
            </w:r>
            <w:r>
              <w:rPr>
                <w:b/>
                <w:spacing w:val="-2"/>
                <w:sz w:val="24"/>
              </w:rPr>
              <w:t>Date:</w:t>
            </w:r>
          </w:p>
        </w:tc>
        <w:tc>
          <w:tcPr>
            <w:tcW w:w="1982" w:type="dxa"/>
          </w:tcPr>
          <w:p>
            <w:pPr>
              <w:pStyle w:val="TableParagraph"/>
              <w:spacing w:line="237" w:lineRule="exact"/>
              <w:rPr>
                <w:sz w:val="22"/>
              </w:rPr>
            </w:pPr>
            <w:r>
              <w:rPr>
                <w:spacing w:val="-2"/>
                <w:sz w:val="22"/>
              </w:rPr>
              <w:t>02/08/2018</w:t>
            </w:r>
          </w:p>
        </w:tc>
        <w:tc>
          <w:tcPr>
            <w:tcW w:w="5545" w:type="dxa"/>
            <w:gridSpan w:val="2"/>
            <w:vMerge w:val="restart"/>
            <w:shd w:val="clear" w:color="auto" w:fill="D0CECE"/>
          </w:tcPr>
          <w:p>
            <w:pPr>
              <w:pStyle w:val="TableParagraph"/>
              <w:spacing w:line="240" w:lineRule="auto"/>
              <w:ind w:left="0"/>
              <w:rPr>
                <w:sz w:val="22"/>
              </w:rPr>
            </w:pPr>
          </w:p>
        </w:tc>
      </w:tr>
      <w:tr>
        <w:trPr>
          <w:trHeight w:val="633" w:hRule="atLeast"/>
        </w:trPr>
        <w:tc>
          <w:tcPr>
            <w:tcW w:w="2155" w:type="dxa"/>
          </w:tcPr>
          <w:p>
            <w:pPr>
              <w:pStyle w:val="TableParagraph"/>
              <w:spacing w:line="263" w:lineRule="exact"/>
              <w:ind w:left="107"/>
              <w:rPr>
                <w:b/>
                <w:sz w:val="24"/>
              </w:rPr>
            </w:pPr>
            <w:r>
              <w:rPr>
                <w:b/>
                <w:sz w:val="24"/>
              </w:rPr>
              <w:t>Last</w:t>
            </w:r>
            <w:r>
              <w:rPr>
                <w:b/>
                <w:spacing w:val="-1"/>
                <w:sz w:val="24"/>
              </w:rPr>
              <w:t> </w:t>
            </w:r>
            <w:r>
              <w:rPr>
                <w:b/>
                <w:spacing w:val="-2"/>
                <w:sz w:val="24"/>
              </w:rPr>
              <w:t>Revision:</w:t>
            </w:r>
          </w:p>
        </w:tc>
        <w:tc>
          <w:tcPr>
            <w:tcW w:w="1982" w:type="dxa"/>
          </w:tcPr>
          <w:p>
            <w:pPr>
              <w:pStyle w:val="TableParagraph"/>
              <w:spacing w:line="237" w:lineRule="exact"/>
              <w:rPr>
                <w:sz w:val="22"/>
              </w:rPr>
            </w:pPr>
            <w:r>
              <w:rPr>
                <w:spacing w:val="-2"/>
                <w:sz w:val="22"/>
              </w:rPr>
              <w:t>04/12/2019</w:t>
            </w:r>
          </w:p>
        </w:tc>
        <w:tc>
          <w:tcPr>
            <w:tcW w:w="5545" w:type="dxa"/>
            <w:gridSpan w:val="2"/>
            <w:vMerge/>
            <w:tcBorders>
              <w:top w:val="nil"/>
            </w:tcBorders>
            <w:shd w:val="clear" w:color="auto" w:fill="D0CECE"/>
          </w:tcPr>
          <w:p>
            <w:pPr>
              <w:rPr>
                <w:sz w:val="2"/>
                <w:szCs w:val="2"/>
              </w:rPr>
            </w:pPr>
          </w:p>
        </w:tc>
      </w:tr>
      <w:tr>
        <w:trPr>
          <w:trHeight w:val="477" w:hRule="atLeast"/>
        </w:trPr>
        <w:tc>
          <w:tcPr>
            <w:tcW w:w="2155" w:type="dxa"/>
          </w:tcPr>
          <w:p>
            <w:pPr>
              <w:pStyle w:val="TableParagraph"/>
              <w:spacing w:line="263" w:lineRule="exact"/>
              <w:ind w:left="107"/>
              <w:rPr>
                <w:b/>
                <w:sz w:val="24"/>
              </w:rPr>
            </w:pPr>
            <w:r>
              <w:rPr>
                <w:b/>
                <w:sz w:val="24"/>
              </w:rPr>
              <w:t>Revision</w:t>
            </w:r>
            <w:r>
              <w:rPr>
                <w:b/>
                <w:spacing w:val="-2"/>
                <w:sz w:val="24"/>
              </w:rPr>
              <w:t> History:</w:t>
            </w:r>
          </w:p>
        </w:tc>
        <w:tc>
          <w:tcPr>
            <w:tcW w:w="1982" w:type="dxa"/>
          </w:tcPr>
          <w:p>
            <w:pPr>
              <w:pStyle w:val="TableParagraph"/>
              <w:spacing w:line="240" w:lineRule="auto"/>
              <w:ind w:left="0"/>
              <w:rPr>
                <w:sz w:val="22"/>
              </w:rPr>
            </w:pPr>
          </w:p>
        </w:tc>
        <w:tc>
          <w:tcPr>
            <w:tcW w:w="5545" w:type="dxa"/>
            <w:gridSpan w:val="2"/>
          </w:tcPr>
          <w:p>
            <w:pPr>
              <w:pStyle w:val="TableParagraph"/>
              <w:spacing w:line="263" w:lineRule="exact"/>
              <w:rPr>
                <w:b/>
                <w:sz w:val="24"/>
              </w:rPr>
            </w:pPr>
            <w:r>
              <w:rPr>
                <w:b/>
                <w:sz w:val="24"/>
              </w:rPr>
              <w:t>Revision</w:t>
            </w:r>
            <w:r>
              <w:rPr>
                <w:b/>
                <w:spacing w:val="-2"/>
                <w:sz w:val="24"/>
              </w:rPr>
              <w:t> Description:</w:t>
            </w:r>
          </w:p>
        </w:tc>
      </w:tr>
      <w:tr>
        <w:trPr>
          <w:trHeight w:val="474" w:hRule="atLeast"/>
        </w:trPr>
        <w:tc>
          <w:tcPr>
            <w:tcW w:w="2155" w:type="dxa"/>
          </w:tcPr>
          <w:p>
            <w:pPr>
              <w:pStyle w:val="TableParagraph"/>
              <w:spacing w:line="240" w:lineRule="auto"/>
              <w:ind w:left="0"/>
              <w:rPr>
                <w:sz w:val="22"/>
              </w:rPr>
            </w:pPr>
          </w:p>
        </w:tc>
        <w:tc>
          <w:tcPr>
            <w:tcW w:w="1982" w:type="dxa"/>
          </w:tcPr>
          <w:p>
            <w:pPr>
              <w:pStyle w:val="TableParagraph"/>
              <w:spacing w:line="237" w:lineRule="exact"/>
              <w:rPr>
                <w:sz w:val="22"/>
              </w:rPr>
            </w:pPr>
            <w:r>
              <w:rPr>
                <w:spacing w:val="-2"/>
                <w:sz w:val="22"/>
              </w:rPr>
              <w:t>02/08/2018</w:t>
            </w:r>
          </w:p>
        </w:tc>
        <w:tc>
          <w:tcPr>
            <w:tcW w:w="5545" w:type="dxa"/>
            <w:gridSpan w:val="2"/>
          </w:tcPr>
          <w:p>
            <w:pPr>
              <w:pStyle w:val="TableParagraph"/>
              <w:numPr>
                <w:ilvl w:val="0"/>
                <w:numId w:val="1"/>
              </w:numPr>
              <w:tabs>
                <w:tab w:pos="827" w:val="left" w:leader="none"/>
              </w:tabs>
              <w:spacing w:line="235" w:lineRule="exact" w:before="0" w:after="0"/>
              <w:ind w:left="827" w:right="0" w:hanging="359"/>
              <w:jc w:val="left"/>
              <w:rPr>
                <w:sz w:val="22"/>
              </w:rPr>
            </w:pPr>
            <w:r>
              <w:rPr>
                <w:sz w:val="22"/>
              </w:rPr>
              <w:t>Initial</w:t>
            </w:r>
            <w:r>
              <w:rPr>
                <w:spacing w:val="-2"/>
                <w:sz w:val="22"/>
              </w:rPr>
              <w:t> Draft</w:t>
            </w:r>
          </w:p>
        </w:tc>
      </w:tr>
      <w:tr>
        <w:trPr>
          <w:trHeight w:val="477" w:hRule="atLeast"/>
        </w:trPr>
        <w:tc>
          <w:tcPr>
            <w:tcW w:w="2155" w:type="dxa"/>
          </w:tcPr>
          <w:p>
            <w:pPr>
              <w:pStyle w:val="TableParagraph"/>
              <w:spacing w:line="240" w:lineRule="auto"/>
              <w:ind w:left="0"/>
              <w:rPr>
                <w:sz w:val="22"/>
              </w:rPr>
            </w:pPr>
          </w:p>
        </w:tc>
        <w:tc>
          <w:tcPr>
            <w:tcW w:w="1982" w:type="dxa"/>
          </w:tcPr>
          <w:p>
            <w:pPr>
              <w:pStyle w:val="TableParagraph"/>
              <w:spacing w:line="237" w:lineRule="exact"/>
              <w:rPr>
                <w:sz w:val="22"/>
              </w:rPr>
            </w:pPr>
            <w:r>
              <w:rPr>
                <w:spacing w:val="-2"/>
                <w:sz w:val="22"/>
              </w:rPr>
              <w:t>03/16/2018</w:t>
            </w:r>
          </w:p>
        </w:tc>
        <w:tc>
          <w:tcPr>
            <w:tcW w:w="5545" w:type="dxa"/>
            <w:gridSpan w:val="2"/>
          </w:tcPr>
          <w:p>
            <w:pPr>
              <w:pStyle w:val="TableParagraph"/>
              <w:numPr>
                <w:ilvl w:val="0"/>
                <w:numId w:val="2"/>
              </w:numPr>
              <w:tabs>
                <w:tab w:pos="827" w:val="left" w:leader="none"/>
              </w:tabs>
              <w:spacing w:line="235" w:lineRule="exact" w:before="0" w:after="0"/>
              <w:ind w:left="827" w:right="0" w:hanging="359"/>
              <w:jc w:val="left"/>
              <w:rPr>
                <w:sz w:val="22"/>
              </w:rPr>
            </w:pPr>
            <w:r>
              <w:rPr>
                <w:sz w:val="22"/>
              </w:rPr>
              <w:t>Edits</w:t>
            </w:r>
            <w:r>
              <w:rPr>
                <w:spacing w:val="-3"/>
                <w:sz w:val="22"/>
              </w:rPr>
              <w:t> </w:t>
            </w:r>
            <w:r>
              <w:rPr>
                <w:sz w:val="22"/>
              </w:rPr>
              <w:t>and</w:t>
            </w:r>
            <w:r>
              <w:rPr>
                <w:spacing w:val="-2"/>
                <w:sz w:val="22"/>
              </w:rPr>
              <w:t> </w:t>
            </w:r>
            <w:r>
              <w:rPr>
                <w:sz w:val="22"/>
              </w:rPr>
              <w:t>Issuance</w:t>
            </w:r>
            <w:r>
              <w:rPr>
                <w:spacing w:val="-3"/>
                <w:sz w:val="22"/>
              </w:rPr>
              <w:t> </w:t>
            </w:r>
            <w:r>
              <w:rPr>
                <w:sz w:val="22"/>
              </w:rPr>
              <w:t>to</w:t>
            </w:r>
            <w:r>
              <w:rPr>
                <w:spacing w:val="-2"/>
                <w:sz w:val="22"/>
              </w:rPr>
              <w:t> </w:t>
            </w:r>
            <w:r>
              <w:rPr>
                <w:sz w:val="22"/>
              </w:rPr>
              <w:t>Broader</w:t>
            </w:r>
            <w:r>
              <w:rPr>
                <w:spacing w:val="-5"/>
                <w:sz w:val="22"/>
              </w:rPr>
              <w:t> </w:t>
            </w:r>
            <w:r>
              <w:rPr>
                <w:sz w:val="22"/>
              </w:rPr>
              <w:t>Team</w:t>
            </w:r>
            <w:r>
              <w:rPr>
                <w:spacing w:val="-6"/>
                <w:sz w:val="22"/>
              </w:rPr>
              <w:t> </w:t>
            </w:r>
            <w:r>
              <w:rPr>
                <w:sz w:val="22"/>
              </w:rPr>
              <w:t>for</w:t>
            </w:r>
            <w:r>
              <w:rPr>
                <w:spacing w:val="-4"/>
                <w:sz w:val="22"/>
              </w:rPr>
              <w:t> </w:t>
            </w:r>
            <w:r>
              <w:rPr>
                <w:spacing w:val="-2"/>
                <w:sz w:val="22"/>
              </w:rPr>
              <w:t>feedback</w:t>
            </w:r>
          </w:p>
        </w:tc>
      </w:tr>
      <w:tr>
        <w:trPr>
          <w:trHeight w:val="474" w:hRule="atLeast"/>
        </w:trPr>
        <w:tc>
          <w:tcPr>
            <w:tcW w:w="2155" w:type="dxa"/>
          </w:tcPr>
          <w:p>
            <w:pPr>
              <w:pStyle w:val="TableParagraph"/>
              <w:spacing w:line="240" w:lineRule="auto"/>
              <w:ind w:left="0"/>
              <w:rPr>
                <w:sz w:val="22"/>
              </w:rPr>
            </w:pPr>
          </w:p>
        </w:tc>
        <w:tc>
          <w:tcPr>
            <w:tcW w:w="1982" w:type="dxa"/>
          </w:tcPr>
          <w:p>
            <w:pPr>
              <w:pStyle w:val="TableParagraph"/>
              <w:spacing w:line="237" w:lineRule="exact"/>
              <w:rPr>
                <w:sz w:val="22"/>
              </w:rPr>
            </w:pPr>
            <w:r>
              <w:rPr>
                <w:spacing w:val="-2"/>
                <w:sz w:val="22"/>
              </w:rPr>
              <w:t>04/23/2018</w:t>
            </w:r>
          </w:p>
        </w:tc>
        <w:tc>
          <w:tcPr>
            <w:tcW w:w="5545" w:type="dxa"/>
            <w:gridSpan w:val="2"/>
          </w:tcPr>
          <w:p>
            <w:pPr>
              <w:pStyle w:val="TableParagraph"/>
              <w:numPr>
                <w:ilvl w:val="0"/>
                <w:numId w:val="3"/>
              </w:numPr>
              <w:tabs>
                <w:tab w:pos="827" w:val="left" w:leader="none"/>
              </w:tabs>
              <w:spacing w:line="235" w:lineRule="exact" w:before="0" w:after="0"/>
              <w:ind w:left="827" w:right="0" w:hanging="359"/>
              <w:jc w:val="left"/>
              <w:rPr>
                <w:sz w:val="22"/>
              </w:rPr>
            </w:pPr>
            <w:r>
              <w:rPr>
                <w:sz w:val="22"/>
              </w:rPr>
              <w:t>Feedback</w:t>
            </w:r>
            <w:r>
              <w:rPr>
                <w:spacing w:val="-6"/>
                <w:sz w:val="22"/>
              </w:rPr>
              <w:t> </w:t>
            </w:r>
            <w:r>
              <w:rPr>
                <w:sz w:val="22"/>
              </w:rPr>
              <w:t>from</w:t>
            </w:r>
            <w:r>
              <w:rPr>
                <w:spacing w:val="-7"/>
                <w:sz w:val="22"/>
              </w:rPr>
              <w:t> </w:t>
            </w:r>
            <w:r>
              <w:rPr>
                <w:sz w:val="22"/>
              </w:rPr>
              <w:t>Draft</w:t>
            </w:r>
            <w:r>
              <w:rPr>
                <w:spacing w:val="-2"/>
                <w:sz w:val="22"/>
              </w:rPr>
              <w:t> </w:t>
            </w:r>
            <w:r>
              <w:rPr>
                <w:sz w:val="22"/>
              </w:rPr>
              <w:t>v04232018</w:t>
            </w:r>
            <w:r>
              <w:rPr>
                <w:spacing w:val="-3"/>
                <w:sz w:val="22"/>
              </w:rPr>
              <w:t> </w:t>
            </w:r>
            <w:r>
              <w:rPr>
                <w:spacing w:val="-2"/>
                <w:sz w:val="22"/>
              </w:rPr>
              <w:t>incorporated</w:t>
            </w:r>
          </w:p>
        </w:tc>
      </w:tr>
      <w:tr>
        <w:trPr>
          <w:trHeight w:val="474" w:hRule="atLeast"/>
        </w:trPr>
        <w:tc>
          <w:tcPr>
            <w:tcW w:w="2155" w:type="dxa"/>
          </w:tcPr>
          <w:p>
            <w:pPr>
              <w:pStyle w:val="TableParagraph"/>
              <w:spacing w:line="240" w:lineRule="auto"/>
              <w:ind w:left="0"/>
              <w:rPr>
                <w:sz w:val="22"/>
              </w:rPr>
            </w:pPr>
          </w:p>
        </w:tc>
        <w:tc>
          <w:tcPr>
            <w:tcW w:w="1982" w:type="dxa"/>
          </w:tcPr>
          <w:p>
            <w:pPr>
              <w:pStyle w:val="TableParagraph"/>
              <w:spacing w:line="237" w:lineRule="exact"/>
              <w:rPr>
                <w:sz w:val="22"/>
              </w:rPr>
            </w:pPr>
            <w:r>
              <w:rPr>
                <w:spacing w:val="-2"/>
                <w:sz w:val="22"/>
              </w:rPr>
              <w:t>06/01/2018</w:t>
            </w:r>
          </w:p>
        </w:tc>
        <w:tc>
          <w:tcPr>
            <w:tcW w:w="5545" w:type="dxa"/>
            <w:gridSpan w:val="2"/>
          </w:tcPr>
          <w:p>
            <w:pPr>
              <w:pStyle w:val="TableParagraph"/>
              <w:numPr>
                <w:ilvl w:val="0"/>
                <w:numId w:val="4"/>
              </w:numPr>
              <w:tabs>
                <w:tab w:pos="827" w:val="left" w:leader="none"/>
              </w:tabs>
              <w:spacing w:line="235" w:lineRule="exact" w:before="0" w:after="0"/>
              <w:ind w:left="827" w:right="0" w:hanging="359"/>
              <w:jc w:val="left"/>
              <w:rPr>
                <w:sz w:val="22"/>
              </w:rPr>
            </w:pPr>
            <w:r>
              <w:rPr>
                <w:sz w:val="22"/>
              </w:rPr>
              <w:t>Updates</w:t>
            </w:r>
            <w:r>
              <w:rPr>
                <w:spacing w:val="-4"/>
                <w:sz w:val="22"/>
              </w:rPr>
              <w:t> </w:t>
            </w:r>
            <w:r>
              <w:rPr>
                <w:sz w:val="22"/>
              </w:rPr>
              <w:t>for</w:t>
            </w:r>
            <w:r>
              <w:rPr>
                <w:spacing w:val="-2"/>
                <w:sz w:val="22"/>
              </w:rPr>
              <w:t> </w:t>
            </w:r>
            <w:r>
              <w:rPr>
                <w:sz w:val="22"/>
              </w:rPr>
              <w:t>FIN</w:t>
            </w:r>
            <w:r>
              <w:rPr>
                <w:spacing w:val="-4"/>
                <w:sz w:val="22"/>
              </w:rPr>
              <w:t> </w:t>
            </w:r>
            <w:r>
              <w:rPr>
                <w:sz w:val="22"/>
              </w:rPr>
              <w:t>SME</w:t>
            </w:r>
            <w:r>
              <w:rPr>
                <w:spacing w:val="-4"/>
                <w:sz w:val="22"/>
              </w:rPr>
              <w:t> </w:t>
            </w:r>
            <w:r>
              <w:rPr>
                <w:spacing w:val="-2"/>
                <w:sz w:val="22"/>
              </w:rPr>
              <w:t>Resources</w:t>
            </w:r>
          </w:p>
        </w:tc>
      </w:tr>
      <w:tr>
        <w:trPr>
          <w:trHeight w:val="477" w:hRule="atLeast"/>
        </w:trPr>
        <w:tc>
          <w:tcPr>
            <w:tcW w:w="2155" w:type="dxa"/>
          </w:tcPr>
          <w:p>
            <w:pPr>
              <w:pStyle w:val="TableParagraph"/>
              <w:spacing w:line="240" w:lineRule="auto"/>
              <w:ind w:left="0"/>
              <w:rPr>
                <w:sz w:val="22"/>
              </w:rPr>
            </w:pPr>
          </w:p>
        </w:tc>
        <w:tc>
          <w:tcPr>
            <w:tcW w:w="1982" w:type="dxa"/>
          </w:tcPr>
          <w:p>
            <w:pPr>
              <w:pStyle w:val="TableParagraph"/>
              <w:spacing w:line="239" w:lineRule="exact"/>
              <w:rPr>
                <w:sz w:val="22"/>
              </w:rPr>
            </w:pPr>
            <w:r>
              <w:rPr>
                <w:spacing w:val="-2"/>
                <w:sz w:val="22"/>
              </w:rPr>
              <w:t>09/21/2018</w:t>
            </w:r>
          </w:p>
        </w:tc>
        <w:tc>
          <w:tcPr>
            <w:tcW w:w="5545" w:type="dxa"/>
            <w:gridSpan w:val="2"/>
          </w:tcPr>
          <w:p>
            <w:pPr>
              <w:pStyle w:val="TableParagraph"/>
              <w:numPr>
                <w:ilvl w:val="0"/>
                <w:numId w:val="5"/>
              </w:numPr>
              <w:tabs>
                <w:tab w:pos="827" w:val="left" w:leader="none"/>
              </w:tabs>
              <w:spacing w:line="237" w:lineRule="exact" w:before="0" w:after="0"/>
              <w:ind w:left="827" w:right="0" w:hanging="359"/>
              <w:jc w:val="left"/>
              <w:rPr>
                <w:sz w:val="22"/>
              </w:rPr>
            </w:pPr>
            <w:r>
              <w:rPr>
                <w:sz w:val="22"/>
              </w:rPr>
              <w:t>Updates</w:t>
            </w:r>
            <w:r>
              <w:rPr>
                <w:spacing w:val="-4"/>
                <w:sz w:val="22"/>
              </w:rPr>
              <w:t> </w:t>
            </w:r>
            <w:r>
              <w:rPr>
                <w:sz w:val="22"/>
              </w:rPr>
              <w:t>for</w:t>
            </w:r>
            <w:r>
              <w:rPr>
                <w:spacing w:val="-2"/>
                <w:sz w:val="22"/>
              </w:rPr>
              <w:t> </w:t>
            </w:r>
            <w:r>
              <w:rPr>
                <w:sz w:val="22"/>
              </w:rPr>
              <w:t>FIN</w:t>
            </w:r>
            <w:r>
              <w:rPr>
                <w:spacing w:val="-4"/>
                <w:sz w:val="22"/>
              </w:rPr>
              <w:t> </w:t>
            </w:r>
            <w:r>
              <w:rPr>
                <w:sz w:val="22"/>
              </w:rPr>
              <w:t>SME</w:t>
            </w:r>
            <w:r>
              <w:rPr>
                <w:spacing w:val="-4"/>
                <w:sz w:val="22"/>
              </w:rPr>
              <w:t> </w:t>
            </w:r>
            <w:r>
              <w:rPr>
                <w:spacing w:val="-2"/>
                <w:sz w:val="22"/>
              </w:rPr>
              <w:t>Resources</w:t>
            </w:r>
          </w:p>
        </w:tc>
      </w:tr>
      <w:tr>
        <w:trPr>
          <w:trHeight w:val="506" w:hRule="atLeast"/>
        </w:trPr>
        <w:tc>
          <w:tcPr>
            <w:tcW w:w="2155" w:type="dxa"/>
          </w:tcPr>
          <w:p>
            <w:pPr>
              <w:pStyle w:val="TableParagraph"/>
              <w:spacing w:line="240" w:lineRule="auto"/>
              <w:ind w:left="0"/>
              <w:rPr>
                <w:sz w:val="22"/>
              </w:rPr>
            </w:pPr>
          </w:p>
        </w:tc>
        <w:tc>
          <w:tcPr>
            <w:tcW w:w="1982" w:type="dxa"/>
          </w:tcPr>
          <w:p>
            <w:pPr>
              <w:pStyle w:val="TableParagraph"/>
              <w:spacing w:line="237" w:lineRule="exact"/>
              <w:rPr>
                <w:sz w:val="22"/>
              </w:rPr>
            </w:pPr>
            <w:r>
              <w:rPr>
                <w:sz w:val="22"/>
              </w:rPr>
              <w:t>01/10 –</w:t>
            </w:r>
            <w:r>
              <w:rPr>
                <w:spacing w:val="-2"/>
                <w:sz w:val="22"/>
              </w:rPr>
              <w:t> 02/28/19</w:t>
            </w:r>
          </w:p>
        </w:tc>
        <w:tc>
          <w:tcPr>
            <w:tcW w:w="5545" w:type="dxa"/>
            <w:gridSpan w:val="2"/>
          </w:tcPr>
          <w:p>
            <w:pPr>
              <w:pStyle w:val="TableParagraph"/>
              <w:numPr>
                <w:ilvl w:val="0"/>
                <w:numId w:val="6"/>
              </w:numPr>
              <w:tabs>
                <w:tab w:pos="827" w:val="left" w:leader="none"/>
              </w:tabs>
              <w:spacing w:line="235" w:lineRule="exact" w:before="0" w:after="0"/>
              <w:ind w:left="827" w:right="0" w:hanging="359"/>
              <w:jc w:val="left"/>
              <w:rPr>
                <w:sz w:val="22"/>
              </w:rPr>
            </w:pPr>
            <w:r>
              <w:rPr>
                <w:sz w:val="22"/>
              </w:rPr>
              <w:t>Updates</w:t>
            </w:r>
            <w:r>
              <w:rPr>
                <w:spacing w:val="-5"/>
                <w:sz w:val="22"/>
              </w:rPr>
              <w:t> </w:t>
            </w:r>
            <w:r>
              <w:rPr>
                <w:sz w:val="22"/>
              </w:rPr>
              <w:t>for</w:t>
            </w:r>
            <w:r>
              <w:rPr>
                <w:spacing w:val="-3"/>
                <w:sz w:val="22"/>
              </w:rPr>
              <w:t> </w:t>
            </w:r>
            <w:r>
              <w:rPr>
                <w:sz w:val="22"/>
              </w:rPr>
              <w:t>BUD/FIN</w:t>
            </w:r>
            <w:r>
              <w:rPr>
                <w:spacing w:val="-6"/>
                <w:sz w:val="22"/>
              </w:rPr>
              <w:t> </w:t>
            </w:r>
            <w:r>
              <w:rPr>
                <w:sz w:val="22"/>
              </w:rPr>
              <w:t>SME</w:t>
            </w:r>
            <w:r>
              <w:rPr>
                <w:spacing w:val="-5"/>
                <w:sz w:val="22"/>
              </w:rPr>
              <w:t> </w:t>
            </w:r>
            <w:r>
              <w:rPr>
                <w:sz w:val="22"/>
              </w:rPr>
              <w:t>Resources;</w:t>
            </w:r>
            <w:r>
              <w:rPr>
                <w:spacing w:val="-3"/>
                <w:sz w:val="22"/>
              </w:rPr>
              <w:t> </w:t>
            </w:r>
            <w:r>
              <w:rPr>
                <w:spacing w:val="-2"/>
                <w:sz w:val="22"/>
              </w:rPr>
              <w:t>Service</w:t>
            </w:r>
          </w:p>
          <w:p>
            <w:pPr>
              <w:pStyle w:val="TableParagraph"/>
              <w:spacing w:line="250" w:lineRule="exact" w:before="1"/>
              <w:ind w:left="828"/>
              <w:rPr>
                <w:sz w:val="22"/>
              </w:rPr>
            </w:pPr>
            <w:r>
              <w:rPr>
                <w:sz w:val="22"/>
              </w:rPr>
              <w:t>Hours</w:t>
            </w:r>
            <w:r>
              <w:rPr>
                <w:spacing w:val="-2"/>
                <w:sz w:val="22"/>
              </w:rPr>
              <w:t> Update</w:t>
            </w:r>
          </w:p>
        </w:tc>
      </w:tr>
      <w:tr>
        <w:trPr>
          <w:trHeight w:val="474" w:hRule="atLeast"/>
        </w:trPr>
        <w:tc>
          <w:tcPr>
            <w:tcW w:w="2155" w:type="dxa"/>
          </w:tcPr>
          <w:p>
            <w:pPr>
              <w:pStyle w:val="TableParagraph"/>
              <w:spacing w:line="263" w:lineRule="exact"/>
              <w:ind w:left="107"/>
              <w:rPr>
                <w:b/>
                <w:sz w:val="24"/>
              </w:rPr>
            </w:pPr>
            <w:r>
              <w:rPr>
                <w:b/>
                <w:spacing w:val="-2"/>
                <w:sz w:val="24"/>
              </w:rPr>
              <w:t>v.2.3.1</w:t>
            </w:r>
          </w:p>
        </w:tc>
        <w:tc>
          <w:tcPr>
            <w:tcW w:w="1982" w:type="dxa"/>
          </w:tcPr>
          <w:p>
            <w:pPr>
              <w:pStyle w:val="TableParagraph"/>
              <w:spacing w:line="237" w:lineRule="exact"/>
              <w:rPr>
                <w:sz w:val="22"/>
              </w:rPr>
            </w:pPr>
            <w:r>
              <w:rPr>
                <w:spacing w:val="-2"/>
                <w:sz w:val="22"/>
              </w:rPr>
              <w:t>03/01/2019</w:t>
            </w:r>
          </w:p>
        </w:tc>
        <w:tc>
          <w:tcPr>
            <w:tcW w:w="5545" w:type="dxa"/>
            <w:gridSpan w:val="2"/>
          </w:tcPr>
          <w:p>
            <w:pPr>
              <w:pStyle w:val="TableParagraph"/>
              <w:numPr>
                <w:ilvl w:val="0"/>
                <w:numId w:val="7"/>
              </w:numPr>
              <w:tabs>
                <w:tab w:pos="827" w:val="left" w:leader="none"/>
              </w:tabs>
              <w:spacing w:line="237" w:lineRule="exact" w:before="0" w:after="0"/>
              <w:ind w:left="827" w:right="0" w:hanging="359"/>
              <w:jc w:val="left"/>
              <w:rPr>
                <w:sz w:val="22"/>
              </w:rPr>
            </w:pPr>
            <w:r>
              <w:rPr>
                <w:sz w:val="22"/>
              </w:rPr>
              <w:t>BOMGAR</w:t>
            </w:r>
            <w:r>
              <w:rPr>
                <w:spacing w:val="-6"/>
                <w:sz w:val="22"/>
              </w:rPr>
              <w:t> </w:t>
            </w:r>
            <w:r>
              <w:rPr>
                <w:sz w:val="22"/>
              </w:rPr>
              <w:t>Process</w:t>
            </w:r>
            <w:r>
              <w:rPr>
                <w:spacing w:val="-5"/>
                <w:sz w:val="22"/>
              </w:rPr>
              <w:t> </w:t>
            </w:r>
            <w:r>
              <w:rPr>
                <w:spacing w:val="-4"/>
                <w:sz w:val="22"/>
              </w:rPr>
              <w:t>Flow</w:t>
            </w:r>
          </w:p>
        </w:tc>
      </w:tr>
      <w:tr>
        <w:trPr>
          <w:trHeight w:val="477" w:hRule="atLeast"/>
        </w:trPr>
        <w:tc>
          <w:tcPr>
            <w:tcW w:w="2155" w:type="dxa"/>
          </w:tcPr>
          <w:p>
            <w:pPr>
              <w:pStyle w:val="TableParagraph"/>
              <w:spacing w:line="265" w:lineRule="exact"/>
              <w:ind w:left="107"/>
              <w:rPr>
                <w:b/>
                <w:sz w:val="24"/>
              </w:rPr>
            </w:pPr>
            <w:r>
              <w:rPr>
                <w:b/>
                <w:spacing w:val="-2"/>
                <w:sz w:val="24"/>
              </w:rPr>
              <w:t>v.2.3.2</w:t>
            </w:r>
          </w:p>
        </w:tc>
        <w:tc>
          <w:tcPr>
            <w:tcW w:w="1982" w:type="dxa"/>
          </w:tcPr>
          <w:p>
            <w:pPr>
              <w:pStyle w:val="TableParagraph"/>
              <w:spacing w:line="239" w:lineRule="exact"/>
              <w:rPr>
                <w:sz w:val="22"/>
              </w:rPr>
            </w:pPr>
            <w:r>
              <w:rPr>
                <w:spacing w:val="-2"/>
                <w:sz w:val="22"/>
              </w:rPr>
              <w:t>04/01-04/30/19</w:t>
            </w:r>
          </w:p>
        </w:tc>
        <w:tc>
          <w:tcPr>
            <w:tcW w:w="5545" w:type="dxa"/>
            <w:gridSpan w:val="2"/>
          </w:tcPr>
          <w:p>
            <w:pPr>
              <w:pStyle w:val="TableParagraph"/>
              <w:numPr>
                <w:ilvl w:val="0"/>
                <w:numId w:val="8"/>
              </w:numPr>
              <w:tabs>
                <w:tab w:pos="827" w:val="left" w:leader="none"/>
              </w:tabs>
              <w:spacing w:line="239" w:lineRule="exact" w:before="0" w:after="0"/>
              <w:ind w:left="827" w:right="0" w:hanging="359"/>
              <w:jc w:val="left"/>
              <w:rPr>
                <w:sz w:val="22"/>
              </w:rPr>
            </w:pPr>
            <w:r>
              <w:rPr>
                <w:sz w:val="22"/>
              </w:rPr>
              <w:t>FIN</w:t>
            </w:r>
            <w:r>
              <w:rPr>
                <w:spacing w:val="-4"/>
                <w:sz w:val="22"/>
              </w:rPr>
              <w:t> </w:t>
            </w:r>
            <w:r>
              <w:rPr>
                <w:sz w:val="22"/>
              </w:rPr>
              <w:t>Go</w:t>
            </w:r>
            <w:r>
              <w:rPr>
                <w:spacing w:val="-2"/>
                <w:sz w:val="22"/>
              </w:rPr>
              <w:t> </w:t>
            </w:r>
            <w:r>
              <w:rPr>
                <w:sz w:val="22"/>
              </w:rPr>
              <w:t>Live</w:t>
            </w:r>
            <w:r>
              <w:rPr>
                <w:spacing w:val="-2"/>
                <w:sz w:val="22"/>
              </w:rPr>
              <w:t> Updates</w:t>
            </w:r>
          </w:p>
        </w:tc>
      </w:tr>
      <w:tr>
        <w:trPr>
          <w:trHeight w:val="474" w:hRule="atLeast"/>
        </w:trPr>
        <w:tc>
          <w:tcPr>
            <w:tcW w:w="2155" w:type="dxa"/>
          </w:tcPr>
          <w:p>
            <w:pPr>
              <w:pStyle w:val="TableParagraph"/>
              <w:spacing w:line="263" w:lineRule="exact"/>
              <w:ind w:left="107"/>
              <w:rPr>
                <w:b/>
                <w:sz w:val="24"/>
              </w:rPr>
            </w:pPr>
            <w:r>
              <w:rPr>
                <w:b/>
                <w:spacing w:val="-2"/>
                <w:sz w:val="24"/>
              </w:rPr>
              <w:t>v.2.3.2</w:t>
            </w:r>
          </w:p>
        </w:tc>
        <w:tc>
          <w:tcPr>
            <w:tcW w:w="1982" w:type="dxa"/>
          </w:tcPr>
          <w:p>
            <w:pPr>
              <w:pStyle w:val="TableParagraph"/>
              <w:spacing w:line="237" w:lineRule="exact"/>
              <w:rPr>
                <w:sz w:val="22"/>
              </w:rPr>
            </w:pPr>
            <w:r>
              <w:rPr>
                <w:spacing w:val="-2"/>
                <w:sz w:val="22"/>
              </w:rPr>
              <w:t>06/01-06/30/19</w:t>
            </w:r>
          </w:p>
        </w:tc>
        <w:tc>
          <w:tcPr>
            <w:tcW w:w="5545" w:type="dxa"/>
            <w:gridSpan w:val="2"/>
          </w:tcPr>
          <w:p>
            <w:pPr>
              <w:pStyle w:val="TableParagraph"/>
              <w:numPr>
                <w:ilvl w:val="0"/>
                <w:numId w:val="9"/>
              </w:numPr>
              <w:tabs>
                <w:tab w:pos="827" w:val="left" w:leader="none"/>
              </w:tabs>
              <w:spacing w:line="237" w:lineRule="exact" w:before="0" w:after="0"/>
              <w:ind w:left="827" w:right="0" w:hanging="359"/>
              <w:jc w:val="left"/>
              <w:rPr>
                <w:sz w:val="22"/>
              </w:rPr>
            </w:pPr>
            <w:r>
              <w:rPr>
                <w:sz w:val="22"/>
              </w:rPr>
              <w:t>FIN</w:t>
            </w:r>
            <w:r>
              <w:rPr>
                <w:spacing w:val="-4"/>
                <w:sz w:val="22"/>
              </w:rPr>
              <w:t> </w:t>
            </w:r>
            <w:r>
              <w:rPr>
                <w:sz w:val="22"/>
              </w:rPr>
              <w:t>Go</w:t>
            </w:r>
            <w:r>
              <w:rPr>
                <w:spacing w:val="-2"/>
                <w:sz w:val="22"/>
              </w:rPr>
              <w:t> </w:t>
            </w:r>
            <w:r>
              <w:rPr>
                <w:sz w:val="22"/>
              </w:rPr>
              <w:t>Live</w:t>
            </w:r>
            <w:r>
              <w:rPr>
                <w:spacing w:val="-2"/>
                <w:sz w:val="22"/>
              </w:rPr>
              <w:t> Updates</w:t>
            </w:r>
          </w:p>
        </w:tc>
      </w:tr>
      <w:tr>
        <w:trPr>
          <w:trHeight w:val="477" w:hRule="atLeast"/>
        </w:trPr>
        <w:tc>
          <w:tcPr>
            <w:tcW w:w="2155" w:type="dxa"/>
          </w:tcPr>
          <w:p>
            <w:pPr>
              <w:pStyle w:val="TableParagraph"/>
              <w:spacing w:line="265" w:lineRule="exact"/>
              <w:ind w:left="107"/>
              <w:rPr>
                <w:b/>
                <w:sz w:val="24"/>
              </w:rPr>
            </w:pPr>
            <w:r>
              <w:rPr>
                <w:b/>
                <w:spacing w:val="-2"/>
                <w:sz w:val="24"/>
              </w:rPr>
              <w:t>v.2.3.4</w:t>
            </w:r>
          </w:p>
        </w:tc>
        <w:tc>
          <w:tcPr>
            <w:tcW w:w="1982" w:type="dxa"/>
          </w:tcPr>
          <w:p>
            <w:pPr>
              <w:pStyle w:val="TableParagraph"/>
              <w:spacing w:line="239" w:lineRule="exact"/>
              <w:rPr>
                <w:sz w:val="22"/>
              </w:rPr>
            </w:pPr>
            <w:r>
              <w:rPr>
                <w:sz w:val="22"/>
              </w:rPr>
              <w:t>01/01 –</w:t>
            </w:r>
            <w:r>
              <w:rPr>
                <w:spacing w:val="-2"/>
                <w:sz w:val="22"/>
              </w:rPr>
              <w:t> 10/09/20</w:t>
            </w:r>
          </w:p>
        </w:tc>
        <w:tc>
          <w:tcPr>
            <w:tcW w:w="5545" w:type="dxa"/>
            <w:gridSpan w:val="2"/>
          </w:tcPr>
          <w:p>
            <w:pPr>
              <w:pStyle w:val="TableParagraph"/>
              <w:numPr>
                <w:ilvl w:val="0"/>
                <w:numId w:val="10"/>
              </w:numPr>
              <w:tabs>
                <w:tab w:pos="827" w:val="left" w:leader="none"/>
              </w:tabs>
              <w:spacing w:line="239" w:lineRule="exact" w:before="0" w:after="0"/>
              <w:ind w:left="827" w:right="0" w:hanging="359"/>
              <w:jc w:val="left"/>
              <w:rPr>
                <w:sz w:val="22"/>
              </w:rPr>
            </w:pPr>
            <w:r>
              <w:rPr>
                <w:sz w:val="22"/>
              </w:rPr>
              <w:t>HCM</w:t>
            </w:r>
            <w:r>
              <w:rPr>
                <w:spacing w:val="-3"/>
                <w:sz w:val="22"/>
              </w:rPr>
              <w:t> </w:t>
            </w:r>
            <w:r>
              <w:rPr>
                <w:sz w:val="22"/>
              </w:rPr>
              <w:t>Go</w:t>
            </w:r>
            <w:r>
              <w:rPr>
                <w:spacing w:val="-3"/>
                <w:sz w:val="22"/>
              </w:rPr>
              <w:t> </w:t>
            </w:r>
            <w:r>
              <w:rPr>
                <w:sz w:val="22"/>
              </w:rPr>
              <w:t>Live</w:t>
            </w:r>
            <w:r>
              <w:rPr>
                <w:spacing w:val="-2"/>
                <w:sz w:val="22"/>
              </w:rPr>
              <w:t> Updates</w:t>
            </w:r>
          </w:p>
        </w:tc>
      </w:tr>
      <w:tr>
        <w:trPr>
          <w:trHeight w:val="477" w:hRule="atLeast"/>
        </w:trPr>
        <w:tc>
          <w:tcPr>
            <w:tcW w:w="9682" w:type="dxa"/>
            <w:gridSpan w:val="4"/>
            <w:shd w:val="clear" w:color="auto" w:fill="2E74B5"/>
          </w:tcPr>
          <w:p>
            <w:pPr>
              <w:pStyle w:val="TableParagraph"/>
              <w:spacing w:line="240" w:lineRule="auto"/>
              <w:ind w:left="0"/>
              <w:rPr>
                <w:sz w:val="22"/>
              </w:rPr>
            </w:pPr>
          </w:p>
        </w:tc>
      </w:tr>
    </w:tbl>
    <w:p>
      <w:pPr>
        <w:pStyle w:val="TableParagraph"/>
        <w:spacing w:after="0" w:line="240" w:lineRule="auto"/>
        <w:rPr>
          <w:sz w:val="22"/>
        </w:rPr>
        <w:sectPr>
          <w:pgSz w:w="12240" w:h="15840"/>
          <w:pgMar w:header="885" w:footer="975" w:top="1880" w:bottom="1160" w:left="1440" w:right="0"/>
        </w:sectPr>
      </w:pPr>
    </w:p>
    <w:p>
      <w:pPr>
        <w:pStyle w:val="BodyText"/>
        <w:spacing w:before="148"/>
        <w:rPr>
          <w:b/>
          <w:sz w:val="24"/>
        </w:rPr>
      </w:pPr>
    </w:p>
    <w:p>
      <w:pPr>
        <w:spacing w:before="0"/>
        <w:ind w:left="144" w:right="0" w:firstLine="0"/>
        <w:jc w:val="left"/>
        <w:rPr>
          <w:sz w:val="24"/>
        </w:rPr>
      </w:pPr>
      <w:r>
        <w:rPr>
          <w:sz w:val="24"/>
          <w:u w:val="single"/>
        </w:rPr>
        <w:t>Table</w:t>
      </w:r>
      <w:r>
        <w:rPr>
          <w:spacing w:val="-2"/>
          <w:sz w:val="24"/>
          <w:u w:val="single"/>
        </w:rPr>
        <w:t> </w:t>
      </w:r>
      <w:r>
        <w:rPr>
          <w:sz w:val="24"/>
          <w:u w:val="single"/>
        </w:rPr>
        <w:t>of</w:t>
      </w:r>
      <w:r>
        <w:rPr>
          <w:spacing w:val="-2"/>
          <w:sz w:val="24"/>
          <w:u w:val="single"/>
        </w:rPr>
        <w:t> Contents</w:t>
      </w:r>
    </w:p>
    <w:p>
      <w:pPr>
        <w:spacing w:after="0"/>
        <w:jc w:val="left"/>
        <w:rPr>
          <w:sz w:val="24"/>
        </w:rPr>
        <w:sectPr>
          <w:pgSz w:w="12240" w:h="15840"/>
          <w:pgMar w:header="885" w:footer="975" w:top="1860" w:bottom="957" w:left="1440" w:right="0"/>
        </w:sectPr>
      </w:pPr>
    </w:p>
    <w:sdt>
      <w:sdtPr>
        <w:docPartObj>
          <w:docPartGallery w:val="Table of Contents"/>
          <w:docPartUnique/>
        </w:docPartObj>
      </w:sdtPr>
      <w:sdtEndPr/>
      <w:sdtContent>
        <w:p>
          <w:pPr>
            <w:pStyle w:val="TOC1"/>
            <w:tabs>
              <w:tab w:pos="10070" w:val="right" w:leader="dot"/>
            </w:tabs>
            <w:spacing w:before="199"/>
          </w:pPr>
          <w:hyperlink w:history="true" w:anchor="_bookmark0">
            <w:r>
              <w:rPr/>
              <w:t>Overview,</w:t>
            </w:r>
            <w:r>
              <w:rPr>
                <w:spacing w:val="-2"/>
              </w:rPr>
              <w:t> </w:t>
            </w:r>
            <w:r>
              <w:rPr/>
              <w:t>Purpose,</w:t>
            </w:r>
            <w:r>
              <w:rPr>
                <w:spacing w:val="-2"/>
              </w:rPr>
              <w:t> </w:t>
            </w:r>
            <w:r>
              <w:rPr/>
              <w:t>and </w:t>
            </w:r>
            <w:r>
              <w:rPr>
                <w:spacing w:val="-4"/>
              </w:rPr>
              <w:t>Scope</w:t>
            </w:r>
            <w:r>
              <w:rPr/>
              <w:tab/>
            </w:r>
            <w:r>
              <w:rPr>
                <w:spacing w:val="-10"/>
              </w:rPr>
              <w:t>5</w:t>
            </w:r>
          </w:hyperlink>
        </w:p>
        <w:p>
          <w:pPr>
            <w:pStyle w:val="TOC2"/>
            <w:tabs>
              <w:tab w:pos="10070" w:val="right" w:leader="dot"/>
            </w:tabs>
            <w:spacing w:before="141"/>
          </w:pPr>
          <w:hyperlink w:history="true" w:anchor="_bookmark1">
            <w:r>
              <w:rPr>
                <w:spacing w:val="-2"/>
              </w:rPr>
              <w:t>Overview</w:t>
            </w:r>
            <w:r>
              <w:rPr/>
              <w:tab/>
            </w:r>
            <w:r>
              <w:rPr>
                <w:spacing w:val="-10"/>
              </w:rPr>
              <w:t>5</w:t>
            </w:r>
          </w:hyperlink>
        </w:p>
        <w:p>
          <w:pPr>
            <w:pStyle w:val="TOC2"/>
            <w:tabs>
              <w:tab w:pos="10070" w:val="right" w:leader="dot"/>
            </w:tabs>
          </w:pPr>
          <w:hyperlink w:history="true" w:anchor="_bookmark2">
            <w:r>
              <w:rPr>
                <w:spacing w:val="-2"/>
              </w:rPr>
              <w:t>Purpose</w:t>
            </w:r>
            <w:r>
              <w:rPr/>
              <w:tab/>
            </w:r>
            <w:r>
              <w:rPr>
                <w:spacing w:val="-10"/>
              </w:rPr>
              <w:t>5</w:t>
            </w:r>
          </w:hyperlink>
        </w:p>
        <w:p>
          <w:pPr>
            <w:pStyle w:val="TOC2"/>
            <w:tabs>
              <w:tab w:pos="10069" w:val="right" w:leader="dot"/>
            </w:tabs>
            <w:spacing w:before="139"/>
          </w:pPr>
          <w:hyperlink w:history="true" w:anchor="_bookmark3">
            <w:r>
              <w:rPr>
                <w:spacing w:val="-2"/>
              </w:rPr>
              <w:t>Scope</w:t>
            </w:r>
            <w:r>
              <w:rPr/>
              <w:tab/>
            </w:r>
            <w:r>
              <w:rPr>
                <w:spacing w:val="-10"/>
              </w:rPr>
              <w:t>5</w:t>
            </w:r>
          </w:hyperlink>
        </w:p>
        <w:p>
          <w:pPr>
            <w:pStyle w:val="TOC2"/>
            <w:tabs>
              <w:tab w:pos="10069" w:val="right" w:leader="dot"/>
            </w:tabs>
          </w:pPr>
          <w:hyperlink w:history="true" w:anchor="_bookmark4">
            <w:r>
              <w:rPr/>
              <w:t>Contact</w:t>
            </w:r>
            <w:r>
              <w:rPr>
                <w:spacing w:val="-7"/>
              </w:rPr>
              <w:t> </w:t>
            </w:r>
            <w:r>
              <w:rPr/>
              <w:t>Information</w:t>
            </w:r>
            <w:r>
              <w:rPr>
                <w:spacing w:val="-5"/>
              </w:rPr>
              <w:t> </w:t>
            </w:r>
            <w:r>
              <w:rPr/>
              <w:t>and</w:t>
            </w:r>
            <w:r>
              <w:rPr>
                <w:spacing w:val="-5"/>
              </w:rPr>
              <w:t> </w:t>
            </w:r>
            <w:r>
              <w:rPr/>
              <w:t>Available</w:t>
            </w:r>
            <w:r>
              <w:rPr>
                <w:spacing w:val="-5"/>
              </w:rPr>
              <w:t> </w:t>
            </w:r>
            <w:r>
              <w:rPr/>
              <w:t>Service</w:t>
            </w:r>
            <w:r>
              <w:rPr>
                <w:spacing w:val="-4"/>
              </w:rPr>
              <w:t> Hours</w:t>
            </w:r>
            <w:r>
              <w:rPr/>
              <w:tab/>
            </w:r>
            <w:r>
              <w:rPr>
                <w:spacing w:val="-10"/>
              </w:rPr>
              <w:t>6</w:t>
            </w:r>
          </w:hyperlink>
        </w:p>
        <w:p>
          <w:pPr>
            <w:pStyle w:val="TOC2"/>
            <w:tabs>
              <w:tab w:pos="10069" w:val="right" w:leader="dot"/>
            </w:tabs>
          </w:pPr>
          <w:hyperlink w:history="true" w:anchor="_bookmark5">
            <w:r>
              <w:rPr/>
              <w:t>BEST</w:t>
            </w:r>
            <w:r>
              <w:rPr>
                <w:spacing w:val="-2"/>
              </w:rPr>
              <w:t> </w:t>
            </w:r>
            <w:r>
              <w:rPr/>
              <w:t>Advantage</w:t>
            </w:r>
            <w:r>
              <w:rPr>
                <w:spacing w:val="-4"/>
              </w:rPr>
              <w:t> </w:t>
            </w:r>
            <w:r>
              <w:rPr/>
              <w:t>System</w:t>
            </w:r>
            <w:r>
              <w:rPr>
                <w:spacing w:val="-8"/>
              </w:rPr>
              <w:t> </w:t>
            </w:r>
            <w:r>
              <w:rPr/>
              <w:t>Availability</w:t>
            </w:r>
            <w:r>
              <w:rPr>
                <w:spacing w:val="-6"/>
              </w:rPr>
              <w:t> </w:t>
            </w:r>
            <w:r>
              <w:rPr/>
              <w:t>&amp;</w:t>
            </w:r>
            <w:r>
              <w:rPr>
                <w:spacing w:val="-6"/>
              </w:rPr>
              <w:t> </w:t>
            </w:r>
            <w:r>
              <w:rPr/>
              <w:t>Announcements</w:t>
            </w:r>
            <w:r>
              <w:rPr>
                <w:spacing w:val="-6"/>
              </w:rPr>
              <w:t> </w:t>
            </w:r>
            <w:r>
              <w:rPr/>
              <w:t>–</w:t>
            </w:r>
            <w:r>
              <w:rPr>
                <w:spacing w:val="-3"/>
              </w:rPr>
              <w:t> </w:t>
            </w:r>
            <w:r>
              <w:rPr/>
              <w:t>BEST</w:t>
            </w:r>
            <w:r>
              <w:rPr>
                <w:spacing w:val="-2"/>
              </w:rPr>
              <w:t> </w:t>
            </w:r>
            <w:r>
              <w:rPr/>
              <w:t>Portal</w:t>
            </w:r>
            <w:r>
              <w:rPr>
                <w:spacing w:val="-3"/>
              </w:rPr>
              <w:t> </w:t>
            </w:r>
            <w:r>
              <w:rPr/>
              <w:t>and</w:t>
            </w:r>
            <w:r>
              <w:rPr>
                <w:spacing w:val="-4"/>
              </w:rPr>
              <w:t> </w:t>
            </w:r>
            <w:r>
              <w:rPr/>
              <w:t>Remote</w:t>
            </w:r>
            <w:r>
              <w:rPr>
                <w:spacing w:val="-4"/>
              </w:rPr>
              <w:t> </w:t>
            </w:r>
            <w:r>
              <w:rPr/>
              <w:t>Access</w:t>
            </w:r>
            <w:r>
              <w:rPr>
                <w:spacing w:val="-3"/>
              </w:rPr>
              <w:t> </w:t>
            </w:r>
            <w:r>
              <w:rPr>
                <w:spacing w:val="-5"/>
              </w:rPr>
              <w:t>URL</w:t>
            </w:r>
            <w:r>
              <w:rPr/>
              <w:tab/>
            </w:r>
            <w:r>
              <w:rPr>
                <w:spacing w:val="-10"/>
              </w:rPr>
              <w:t>6</w:t>
            </w:r>
          </w:hyperlink>
        </w:p>
        <w:p>
          <w:pPr>
            <w:pStyle w:val="TOC2"/>
            <w:tabs>
              <w:tab w:pos="10069" w:val="right" w:leader="dot"/>
            </w:tabs>
            <w:spacing w:before="136"/>
            <w:ind w:left="363"/>
          </w:pPr>
          <w:hyperlink w:history="true" w:anchor="_bookmark6">
            <w:r>
              <w:rPr/>
              <w:t>BEST</w:t>
            </w:r>
            <w:r>
              <w:rPr>
                <w:spacing w:val="-3"/>
              </w:rPr>
              <w:t> </w:t>
            </w:r>
            <w:r>
              <w:rPr/>
              <w:t>Advantage</w:t>
            </w:r>
            <w:r>
              <w:rPr>
                <w:spacing w:val="-4"/>
              </w:rPr>
              <w:t> </w:t>
            </w:r>
            <w:r>
              <w:rPr/>
              <w:t>System</w:t>
            </w:r>
            <w:r>
              <w:rPr>
                <w:spacing w:val="-8"/>
              </w:rPr>
              <w:t> </w:t>
            </w:r>
            <w:r>
              <w:rPr>
                <w:spacing w:val="-2"/>
              </w:rPr>
              <w:t>Availability</w:t>
            </w:r>
            <w:r>
              <w:rPr/>
              <w:tab/>
            </w:r>
            <w:r>
              <w:rPr>
                <w:spacing w:val="-10"/>
              </w:rPr>
              <w:t>6</w:t>
            </w:r>
          </w:hyperlink>
        </w:p>
        <w:p>
          <w:pPr>
            <w:pStyle w:val="TOC1"/>
            <w:tabs>
              <w:tab w:pos="10070" w:val="right" w:leader="dot"/>
            </w:tabs>
          </w:pPr>
          <w:hyperlink w:history="true" w:anchor="_bookmark7">
            <w:r>
              <w:rPr/>
              <w:t>Post</w:t>
            </w:r>
            <w:r>
              <w:rPr>
                <w:spacing w:val="-3"/>
              </w:rPr>
              <w:t> </w:t>
            </w:r>
            <w:r>
              <w:rPr/>
              <w:t>Go-Live</w:t>
            </w:r>
            <w:r>
              <w:rPr>
                <w:spacing w:val="-3"/>
              </w:rPr>
              <w:t> </w:t>
            </w:r>
            <w:r>
              <w:rPr/>
              <w:t>Support</w:t>
            </w:r>
            <w:r>
              <w:rPr>
                <w:spacing w:val="-2"/>
              </w:rPr>
              <w:t> </w:t>
            </w:r>
            <w:r>
              <w:rPr/>
              <w:t>Personnel</w:t>
            </w:r>
            <w:r>
              <w:rPr>
                <w:spacing w:val="-2"/>
              </w:rPr>
              <w:t> Organization</w:t>
            </w:r>
            <w:r>
              <w:rPr/>
              <w:tab/>
            </w:r>
            <w:r>
              <w:rPr>
                <w:spacing w:val="-10"/>
              </w:rPr>
              <w:t>6</w:t>
            </w:r>
          </w:hyperlink>
        </w:p>
        <w:p>
          <w:pPr>
            <w:pStyle w:val="TOC2"/>
            <w:tabs>
              <w:tab w:pos="10070" w:val="right" w:leader="dot"/>
            </w:tabs>
            <w:spacing w:before="141"/>
          </w:pPr>
          <w:hyperlink w:history="true" w:anchor="_bookmark8">
            <w:r>
              <w:rPr/>
              <w:t>Performance</w:t>
            </w:r>
            <w:r>
              <w:rPr>
                <w:spacing w:val="-7"/>
              </w:rPr>
              <w:t> </w:t>
            </w:r>
            <w:r>
              <w:rPr/>
              <w:t>Budget</w:t>
            </w:r>
            <w:r>
              <w:rPr>
                <w:spacing w:val="-7"/>
              </w:rPr>
              <w:t> </w:t>
            </w:r>
            <w:r>
              <w:rPr>
                <w:spacing w:val="-2"/>
              </w:rPr>
              <w:t>(BUD)</w:t>
            </w:r>
            <w:r>
              <w:rPr/>
              <w:tab/>
            </w:r>
            <w:r>
              <w:rPr>
                <w:spacing w:val="-10"/>
              </w:rPr>
              <w:t>6</w:t>
            </w:r>
          </w:hyperlink>
        </w:p>
        <w:p>
          <w:pPr>
            <w:pStyle w:val="TOC2"/>
            <w:tabs>
              <w:tab w:pos="10069" w:val="right" w:leader="dot"/>
            </w:tabs>
          </w:pPr>
          <w:hyperlink w:history="true" w:anchor="_bookmark9">
            <w:r>
              <w:rPr/>
              <w:t>Financials</w:t>
            </w:r>
            <w:r>
              <w:rPr>
                <w:spacing w:val="-8"/>
              </w:rPr>
              <w:t> </w:t>
            </w:r>
            <w:r>
              <w:rPr/>
              <w:t>(FIN)</w:t>
            </w:r>
            <w:r>
              <w:rPr>
                <w:spacing w:val="-4"/>
              </w:rPr>
              <w:t> </w:t>
            </w:r>
            <w:r>
              <w:rPr>
                <w:spacing w:val="-2"/>
              </w:rPr>
              <w:t>System</w:t>
            </w:r>
            <w:r>
              <w:rPr/>
              <w:tab/>
            </w:r>
            <w:r>
              <w:rPr>
                <w:spacing w:val="-10"/>
              </w:rPr>
              <w:t>7</w:t>
            </w:r>
          </w:hyperlink>
        </w:p>
        <w:p>
          <w:pPr>
            <w:pStyle w:val="TOC2"/>
            <w:tabs>
              <w:tab w:pos="10069" w:val="right" w:leader="dot"/>
            </w:tabs>
          </w:pPr>
          <w:hyperlink w:history="true" w:anchor="_bookmark10">
            <w:r>
              <w:rPr/>
              <w:t>Human</w:t>
            </w:r>
            <w:r>
              <w:rPr>
                <w:spacing w:val="-5"/>
              </w:rPr>
              <w:t> </w:t>
            </w:r>
            <w:r>
              <w:rPr/>
              <w:t>Capital</w:t>
            </w:r>
            <w:r>
              <w:rPr>
                <w:spacing w:val="-7"/>
              </w:rPr>
              <w:t> </w:t>
            </w:r>
            <w:r>
              <w:rPr/>
              <w:t>Management</w:t>
            </w:r>
            <w:r>
              <w:rPr>
                <w:spacing w:val="-3"/>
              </w:rPr>
              <w:t> </w:t>
            </w:r>
            <w:r>
              <w:rPr>
                <w:spacing w:val="-4"/>
              </w:rPr>
              <w:t>(HCM)</w:t>
            </w:r>
            <w:r>
              <w:rPr/>
              <w:tab/>
            </w:r>
            <w:r>
              <w:rPr>
                <w:spacing w:val="-10"/>
              </w:rPr>
              <w:t>8</w:t>
            </w:r>
          </w:hyperlink>
        </w:p>
        <w:p>
          <w:pPr>
            <w:pStyle w:val="TOC1"/>
            <w:tabs>
              <w:tab w:pos="10070" w:val="right" w:leader="dot"/>
            </w:tabs>
          </w:pPr>
          <w:hyperlink w:history="true" w:anchor="_bookmark11">
            <w:r>
              <w:rPr/>
              <w:t>Post</w:t>
            </w:r>
            <w:r>
              <w:rPr>
                <w:spacing w:val="-2"/>
              </w:rPr>
              <w:t> </w:t>
            </w:r>
            <w:r>
              <w:rPr/>
              <w:t>Go-Live</w:t>
            </w:r>
            <w:r>
              <w:rPr>
                <w:spacing w:val="-3"/>
              </w:rPr>
              <w:t> </w:t>
            </w:r>
            <w:r>
              <w:rPr/>
              <w:t>Support</w:t>
            </w:r>
            <w:r>
              <w:rPr>
                <w:spacing w:val="-2"/>
              </w:rPr>
              <w:t> </w:t>
            </w:r>
            <w:r>
              <w:rPr/>
              <w:t>Process</w:t>
            </w:r>
            <w:r>
              <w:rPr>
                <w:spacing w:val="-2"/>
              </w:rPr>
              <w:t> </w:t>
            </w:r>
            <w:r>
              <w:rPr/>
              <w:t>and</w:t>
            </w:r>
            <w:r>
              <w:rPr>
                <w:spacing w:val="-2"/>
              </w:rPr>
              <w:t> Procedures</w:t>
            </w:r>
            <w:r>
              <w:rPr/>
              <w:tab/>
            </w:r>
            <w:r>
              <w:rPr>
                <w:spacing w:val="-5"/>
              </w:rPr>
              <w:t>10</w:t>
            </w:r>
          </w:hyperlink>
        </w:p>
        <w:p>
          <w:pPr>
            <w:pStyle w:val="TOC2"/>
            <w:tabs>
              <w:tab w:pos="10070" w:val="right" w:leader="dot"/>
            </w:tabs>
            <w:spacing w:before="141"/>
          </w:pPr>
          <w:hyperlink w:history="true" w:anchor="_bookmark12">
            <w:r>
              <w:rPr/>
              <w:t>Help</w:t>
            </w:r>
            <w:r>
              <w:rPr>
                <w:spacing w:val="-3"/>
              </w:rPr>
              <w:t> </w:t>
            </w:r>
            <w:r>
              <w:rPr/>
              <w:t>Desk</w:t>
            </w:r>
            <w:r>
              <w:rPr>
                <w:spacing w:val="-6"/>
              </w:rPr>
              <w:t> </w:t>
            </w:r>
            <w:r>
              <w:rPr/>
              <w:t>High</w:t>
            </w:r>
            <w:r>
              <w:rPr>
                <w:spacing w:val="-3"/>
              </w:rPr>
              <w:t> </w:t>
            </w:r>
            <w:r>
              <w:rPr/>
              <w:t>Level</w:t>
            </w:r>
            <w:r>
              <w:rPr>
                <w:spacing w:val="-1"/>
              </w:rPr>
              <w:t> </w:t>
            </w:r>
            <w:r>
              <w:rPr>
                <w:spacing w:val="-2"/>
              </w:rPr>
              <w:t>Process</w:t>
            </w:r>
            <w:r>
              <w:rPr/>
              <w:tab/>
            </w:r>
            <w:r>
              <w:rPr>
                <w:spacing w:val="-5"/>
              </w:rPr>
              <w:t>10</w:t>
            </w:r>
          </w:hyperlink>
        </w:p>
        <w:p>
          <w:pPr>
            <w:pStyle w:val="TOC3"/>
            <w:tabs>
              <w:tab w:pos="10070" w:val="right" w:leader="dot"/>
            </w:tabs>
            <w:ind w:left="583"/>
          </w:pPr>
          <w:hyperlink w:history="true" w:anchor="_bookmark13">
            <w:r>
              <w:rPr>
                <w:color w:val="1F4E79"/>
                <w:spacing w:val="-2"/>
              </w:rPr>
              <w:t>Purpose</w:t>
            </w:r>
            <w:r>
              <w:rPr>
                <w:color w:val="1F4E79"/>
              </w:rPr>
              <w:tab/>
            </w:r>
            <w:r>
              <w:rPr>
                <w:color w:val="1F4E79"/>
                <w:spacing w:val="-5"/>
              </w:rPr>
              <w:t>10</w:t>
            </w:r>
          </w:hyperlink>
        </w:p>
        <w:p>
          <w:pPr>
            <w:pStyle w:val="TOC3"/>
            <w:tabs>
              <w:tab w:pos="10070" w:val="right" w:leader="dot"/>
            </w:tabs>
            <w:spacing w:before="139"/>
            <w:ind w:left="583"/>
          </w:pPr>
          <w:hyperlink w:history="true" w:anchor="_bookmark14">
            <w:r>
              <w:rPr>
                <w:color w:val="1F4E79"/>
                <w:spacing w:val="-2"/>
              </w:rPr>
              <w:t>Description</w:t>
            </w:r>
            <w:r>
              <w:rPr>
                <w:color w:val="1F4E79"/>
              </w:rPr>
              <w:tab/>
            </w:r>
            <w:r>
              <w:rPr>
                <w:color w:val="1F4E79"/>
                <w:spacing w:val="-5"/>
              </w:rPr>
              <w:t>10</w:t>
            </w:r>
          </w:hyperlink>
        </w:p>
        <w:p>
          <w:pPr>
            <w:pStyle w:val="TOC3"/>
            <w:tabs>
              <w:tab w:pos="10070" w:val="right" w:leader="dot"/>
            </w:tabs>
            <w:spacing w:before="135"/>
            <w:ind w:left="583"/>
          </w:pPr>
          <w:hyperlink w:history="true" w:anchor="_bookmark15">
            <w:r>
              <w:rPr>
                <w:color w:val="1F4E79"/>
              </w:rPr>
              <w:t>BOMGAR</w:t>
            </w:r>
            <w:r>
              <w:rPr>
                <w:color w:val="1F4E79"/>
                <w:spacing w:val="-6"/>
              </w:rPr>
              <w:t> </w:t>
            </w:r>
            <w:r>
              <w:rPr>
                <w:color w:val="1F4E79"/>
              </w:rPr>
              <w:t>Detailed</w:t>
            </w:r>
            <w:r>
              <w:rPr>
                <w:color w:val="1F4E79"/>
                <w:spacing w:val="-4"/>
              </w:rPr>
              <w:t> </w:t>
            </w:r>
            <w:r>
              <w:rPr>
                <w:color w:val="1F4E79"/>
              </w:rPr>
              <w:t>Process</w:t>
            </w:r>
            <w:r>
              <w:rPr>
                <w:color w:val="1F4E79"/>
                <w:spacing w:val="-4"/>
              </w:rPr>
              <w:t> </w:t>
            </w:r>
            <w:r>
              <w:rPr>
                <w:color w:val="1F4E79"/>
              </w:rPr>
              <w:t>–</w:t>
            </w:r>
            <w:r>
              <w:rPr>
                <w:color w:val="1F4E79"/>
                <w:spacing w:val="-4"/>
              </w:rPr>
              <w:t> </w:t>
            </w:r>
            <w:r>
              <w:rPr>
                <w:color w:val="1F4E79"/>
                <w:spacing w:val="-2"/>
              </w:rPr>
              <w:t>Continuance</w:t>
            </w:r>
            <w:r>
              <w:rPr>
                <w:color w:val="1F4E79"/>
              </w:rPr>
              <w:tab/>
            </w:r>
            <w:r>
              <w:rPr>
                <w:color w:val="1F4E79"/>
                <w:spacing w:val="-5"/>
              </w:rPr>
              <w:t>12</w:t>
            </w:r>
          </w:hyperlink>
        </w:p>
        <w:p>
          <w:pPr>
            <w:pStyle w:val="TOC3"/>
            <w:tabs>
              <w:tab w:pos="10070" w:val="right" w:leader="dot"/>
            </w:tabs>
            <w:spacing w:before="139"/>
            <w:ind w:left="583"/>
          </w:pPr>
          <w:hyperlink w:history="true" w:anchor="_bookmark16">
            <w:r>
              <w:rPr>
                <w:color w:val="1F4E79"/>
                <w:spacing w:val="-2"/>
              </w:rPr>
              <w:t>Description</w:t>
            </w:r>
            <w:r>
              <w:rPr>
                <w:color w:val="1F4E79"/>
              </w:rPr>
              <w:tab/>
            </w:r>
            <w:r>
              <w:rPr>
                <w:color w:val="1F4E79"/>
                <w:spacing w:val="-5"/>
              </w:rPr>
              <w:t>12</w:t>
            </w:r>
          </w:hyperlink>
        </w:p>
        <w:p>
          <w:pPr>
            <w:pStyle w:val="TOC2"/>
            <w:tabs>
              <w:tab w:pos="10069" w:val="right" w:leader="dot"/>
            </w:tabs>
          </w:pPr>
          <w:hyperlink w:history="true" w:anchor="_bookmark17">
            <w:r>
              <w:rPr/>
              <w:t>Issue</w:t>
            </w:r>
            <w:r>
              <w:rPr>
                <w:spacing w:val="-4"/>
              </w:rPr>
              <w:t> </w:t>
            </w:r>
            <w:r>
              <w:rPr/>
              <w:t>Resolution</w:t>
            </w:r>
            <w:r>
              <w:rPr>
                <w:spacing w:val="-3"/>
              </w:rPr>
              <w:t> </w:t>
            </w:r>
            <w:r>
              <w:rPr/>
              <w:t>Detail</w:t>
            </w:r>
            <w:r>
              <w:rPr>
                <w:spacing w:val="-5"/>
              </w:rPr>
              <w:t> </w:t>
            </w:r>
            <w:r>
              <w:rPr>
                <w:spacing w:val="-2"/>
              </w:rPr>
              <w:t>Process</w:t>
            </w:r>
            <w:r>
              <w:rPr/>
              <w:tab/>
            </w:r>
            <w:r>
              <w:rPr>
                <w:spacing w:val="-5"/>
              </w:rPr>
              <w:t>14</w:t>
            </w:r>
          </w:hyperlink>
        </w:p>
        <w:p>
          <w:pPr>
            <w:pStyle w:val="TOC3"/>
            <w:tabs>
              <w:tab w:pos="10069" w:val="right" w:leader="dot"/>
            </w:tabs>
          </w:pPr>
          <w:hyperlink w:history="true" w:anchor="_bookmark18">
            <w:r>
              <w:rPr>
                <w:color w:val="1F4E79"/>
                <w:spacing w:val="-2"/>
              </w:rPr>
              <w:t>Purpose</w:t>
            </w:r>
            <w:r>
              <w:rPr>
                <w:color w:val="1F4E79"/>
              </w:rPr>
              <w:tab/>
            </w:r>
            <w:r>
              <w:rPr>
                <w:color w:val="1F4E79"/>
                <w:spacing w:val="-5"/>
              </w:rPr>
              <w:t>14</w:t>
            </w:r>
          </w:hyperlink>
        </w:p>
        <w:p>
          <w:pPr>
            <w:pStyle w:val="TOC3"/>
            <w:tabs>
              <w:tab w:pos="10069" w:val="right" w:leader="dot"/>
            </w:tabs>
            <w:spacing w:before="139"/>
          </w:pPr>
          <w:hyperlink w:history="true" w:anchor="_bookmark19">
            <w:r>
              <w:rPr>
                <w:color w:val="1F4E79"/>
                <w:spacing w:val="-2"/>
              </w:rPr>
              <w:t>Description</w:t>
            </w:r>
            <w:r>
              <w:rPr>
                <w:color w:val="1F4E79"/>
              </w:rPr>
              <w:tab/>
            </w:r>
            <w:r>
              <w:rPr>
                <w:color w:val="1F4E79"/>
                <w:spacing w:val="-5"/>
              </w:rPr>
              <w:t>14</w:t>
            </w:r>
          </w:hyperlink>
        </w:p>
        <w:p>
          <w:pPr>
            <w:pStyle w:val="TOC2"/>
            <w:tabs>
              <w:tab w:pos="10069" w:val="right" w:leader="dot"/>
            </w:tabs>
          </w:pPr>
          <w:hyperlink w:history="true" w:anchor="_bookmark20">
            <w:r>
              <w:rPr/>
              <w:t>New</w:t>
            </w:r>
            <w:r>
              <w:rPr>
                <w:spacing w:val="-7"/>
              </w:rPr>
              <w:t> </w:t>
            </w:r>
            <w:r>
              <w:rPr/>
              <w:t>User</w:t>
            </w:r>
            <w:r>
              <w:rPr>
                <w:spacing w:val="-3"/>
              </w:rPr>
              <w:t> </w:t>
            </w:r>
            <w:r>
              <w:rPr/>
              <w:t>Mandatory</w:t>
            </w:r>
            <w:r>
              <w:rPr>
                <w:spacing w:val="-6"/>
              </w:rPr>
              <w:t> </w:t>
            </w:r>
            <w:r>
              <w:rPr/>
              <w:t>Training</w:t>
            </w:r>
            <w:r>
              <w:rPr>
                <w:spacing w:val="-7"/>
              </w:rPr>
              <w:t> </w:t>
            </w:r>
            <w:r>
              <w:rPr/>
              <w:t>Process</w:t>
            </w:r>
            <w:r>
              <w:rPr>
                <w:spacing w:val="-4"/>
              </w:rPr>
              <w:t> </w:t>
            </w:r>
            <w:r>
              <w:rPr/>
              <w:t>and</w:t>
            </w:r>
            <w:r>
              <w:rPr>
                <w:spacing w:val="-3"/>
              </w:rPr>
              <w:t> </w:t>
            </w:r>
            <w:r>
              <w:rPr/>
              <w:t>Security</w:t>
            </w:r>
            <w:r>
              <w:rPr>
                <w:spacing w:val="-7"/>
              </w:rPr>
              <w:t> </w:t>
            </w:r>
            <w:r>
              <w:rPr/>
              <w:t>Access</w:t>
            </w:r>
            <w:r>
              <w:rPr>
                <w:spacing w:val="-3"/>
              </w:rPr>
              <w:t> </w:t>
            </w:r>
            <w:r>
              <w:rPr>
                <w:spacing w:val="-2"/>
              </w:rPr>
              <w:t>Assignment</w:t>
            </w:r>
            <w:r>
              <w:rPr/>
              <w:tab/>
            </w:r>
            <w:r>
              <w:rPr>
                <w:spacing w:val="-5"/>
              </w:rPr>
              <w:t>16</w:t>
            </w:r>
          </w:hyperlink>
        </w:p>
        <w:p>
          <w:pPr>
            <w:pStyle w:val="TOC3"/>
            <w:tabs>
              <w:tab w:pos="10069" w:val="right" w:leader="dot"/>
            </w:tabs>
          </w:pPr>
          <w:hyperlink w:history="true" w:anchor="_bookmark21">
            <w:r>
              <w:rPr>
                <w:color w:val="1F4E79"/>
              </w:rPr>
              <w:t>New</w:t>
            </w:r>
            <w:r>
              <w:rPr>
                <w:color w:val="1F4E79"/>
                <w:spacing w:val="-7"/>
              </w:rPr>
              <w:t> </w:t>
            </w:r>
            <w:r>
              <w:rPr>
                <w:color w:val="1F4E79"/>
              </w:rPr>
              <w:t>User</w:t>
            </w:r>
            <w:r>
              <w:rPr>
                <w:color w:val="1F4E79"/>
                <w:spacing w:val="-2"/>
              </w:rPr>
              <w:t> </w:t>
            </w:r>
            <w:r>
              <w:rPr>
                <w:color w:val="1F4E79"/>
              </w:rPr>
              <w:t>Mandatory</w:t>
            </w:r>
            <w:r>
              <w:rPr>
                <w:color w:val="1F4E79"/>
                <w:spacing w:val="-6"/>
              </w:rPr>
              <w:t> </w:t>
            </w:r>
            <w:r>
              <w:rPr>
                <w:color w:val="1F4E79"/>
              </w:rPr>
              <w:t>Training</w:t>
            </w:r>
            <w:r>
              <w:rPr>
                <w:color w:val="1F4E79"/>
                <w:spacing w:val="-6"/>
              </w:rPr>
              <w:t> </w:t>
            </w:r>
            <w:r>
              <w:rPr>
                <w:color w:val="1F4E79"/>
                <w:spacing w:val="-2"/>
              </w:rPr>
              <w:t>Process</w:t>
            </w:r>
            <w:r>
              <w:rPr>
                <w:color w:val="1F4E79"/>
              </w:rPr>
              <w:tab/>
            </w:r>
            <w:r>
              <w:rPr>
                <w:color w:val="1F4E79"/>
                <w:spacing w:val="-5"/>
              </w:rPr>
              <w:t>16</w:t>
            </w:r>
          </w:hyperlink>
        </w:p>
        <w:p>
          <w:pPr>
            <w:pStyle w:val="TOC3"/>
            <w:tabs>
              <w:tab w:pos="10069" w:val="right" w:leader="dot"/>
            </w:tabs>
          </w:pPr>
          <w:hyperlink w:history="true" w:anchor="_bookmark22">
            <w:r>
              <w:rPr>
                <w:color w:val="1F4E79"/>
                <w:spacing w:val="-2"/>
              </w:rPr>
              <w:t>Purpose</w:t>
            </w:r>
            <w:r>
              <w:rPr>
                <w:color w:val="1F4E79"/>
              </w:rPr>
              <w:tab/>
            </w:r>
            <w:r>
              <w:rPr>
                <w:color w:val="1F4E79"/>
                <w:spacing w:val="-5"/>
              </w:rPr>
              <w:t>16</w:t>
            </w:r>
          </w:hyperlink>
        </w:p>
        <w:p>
          <w:pPr>
            <w:pStyle w:val="TOC3"/>
            <w:tabs>
              <w:tab w:pos="10069" w:val="right" w:leader="dot"/>
            </w:tabs>
            <w:spacing w:before="136"/>
          </w:pPr>
          <w:hyperlink w:history="true" w:anchor="_bookmark23">
            <w:r>
              <w:rPr>
                <w:color w:val="1F4E79"/>
                <w:spacing w:val="-2"/>
              </w:rPr>
              <w:t>Description</w:t>
            </w:r>
            <w:r>
              <w:rPr>
                <w:color w:val="1F4E79"/>
              </w:rPr>
              <w:tab/>
            </w:r>
            <w:r>
              <w:rPr>
                <w:color w:val="1F4E79"/>
                <w:spacing w:val="-5"/>
              </w:rPr>
              <w:t>17</w:t>
            </w:r>
          </w:hyperlink>
        </w:p>
        <w:p>
          <w:pPr>
            <w:pStyle w:val="TOC3"/>
            <w:tabs>
              <w:tab w:pos="10069" w:val="right" w:leader="dot"/>
            </w:tabs>
          </w:pPr>
          <w:hyperlink w:history="true" w:anchor="_bookmark24">
            <w:r>
              <w:rPr>
                <w:color w:val="1F4E79"/>
              </w:rPr>
              <w:t>Security</w:t>
            </w:r>
            <w:r>
              <w:rPr>
                <w:color w:val="1F4E79"/>
                <w:spacing w:val="-9"/>
              </w:rPr>
              <w:t> </w:t>
            </w:r>
            <w:r>
              <w:rPr>
                <w:color w:val="1F4E79"/>
              </w:rPr>
              <w:t>Access</w:t>
            </w:r>
            <w:r>
              <w:rPr>
                <w:color w:val="1F4E79"/>
                <w:spacing w:val="-5"/>
              </w:rPr>
              <w:t> </w:t>
            </w:r>
            <w:r>
              <w:rPr>
                <w:color w:val="1F4E79"/>
              </w:rPr>
              <w:t>Assignment</w:t>
            </w:r>
            <w:r>
              <w:rPr>
                <w:color w:val="1F4E79"/>
                <w:spacing w:val="-4"/>
              </w:rPr>
              <w:t> </w:t>
            </w:r>
            <w:r>
              <w:rPr>
                <w:color w:val="1F4E79"/>
                <w:spacing w:val="-2"/>
              </w:rPr>
              <w:t>Process</w:t>
            </w:r>
            <w:r>
              <w:rPr>
                <w:color w:val="1F4E79"/>
              </w:rPr>
              <w:tab/>
            </w:r>
            <w:r>
              <w:rPr>
                <w:color w:val="1F4E79"/>
                <w:spacing w:val="-7"/>
              </w:rPr>
              <w:t>18</w:t>
            </w:r>
          </w:hyperlink>
        </w:p>
        <w:p>
          <w:pPr>
            <w:pStyle w:val="TOC3"/>
            <w:tabs>
              <w:tab w:pos="10069" w:val="right" w:leader="dot"/>
            </w:tabs>
            <w:spacing w:before="139"/>
          </w:pPr>
          <w:hyperlink w:history="true" w:anchor="_bookmark25">
            <w:r>
              <w:rPr>
                <w:color w:val="1F4E79"/>
                <w:spacing w:val="-2"/>
              </w:rPr>
              <w:t>Purpose</w:t>
            </w:r>
            <w:r>
              <w:rPr>
                <w:color w:val="1F4E79"/>
              </w:rPr>
              <w:tab/>
            </w:r>
            <w:r>
              <w:rPr>
                <w:color w:val="1F4E79"/>
                <w:spacing w:val="-5"/>
              </w:rPr>
              <w:t>18</w:t>
            </w:r>
          </w:hyperlink>
        </w:p>
        <w:p>
          <w:pPr>
            <w:pStyle w:val="TOC3"/>
            <w:tabs>
              <w:tab w:pos="10069" w:val="right" w:leader="dot"/>
            </w:tabs>
          </w:pPr>
          <w:hyperlink w:history="true" w:anchor="_bookmark26">
            <w:r>
              <w:rPr>
                <w:color w:val="1F4E79"/>
                <w:spacing w:val="-2"/>
              </w:rPr>
              <w:t>Description</w:t>
            </w:r>
            <w:r>
              <w:rPr>
                <w:color w:val="1F4E79"/>
              </w:rPr>
              <w:tab/>
            </w:r>
            <w:r>
              <w:rPr>
                <w:color w:val="1F4E79"/>
                <w:spacing w:val="-5"/>
              </w:rPr>
              <w:t>18</w:t>
            </w:r>
          </w:hyperlink>
        </w:p>
        <w:p>
          <w:pPr>
            <w:pStyle w:val="TOC2"/>
            <w:tabs>
              <w:tab w:pos="10070" w:val="right" w:leader="dot"/>
            </w:tabs>
          </w:pPr>
          <w:hyperlink w:history="true" w:anchor="_bookmark27">
            <w:r>
              <w:rPr/>
              <w:t>Functionality</w:t>
            </w:r>
            <w:r>
              <w:rPr>
                <w:spacing w:val="-7"/>
              </w:rPr>
              <w:t> </w:t>
            </w:r>
            <w:r>
              <w:rPr/>
              <w:t>BUG</w:t>
            </w:r>
            <w:r>
              <w:rPr>
                <w:spacing w:val="-5"/>
              </w:rPr>
              <w:t> </w:t>
            </w:r>
            <w:r>
              <w:rPr/>
              <w:t>Solution</w:t>
            </w:r>
            <w:r>
              <w:rPr>
                <w:spacing w:val="-4"/>
              </w:rPr>
              <w:t> </w:t>
            </w:r>
            <w:r>
              <w:rPr>
                <w:spacing w:val="-2"/>
              </w:rPr>
              <w:t>Process</w:t>
            </w:r>
            <w:r>
              <w:rPr/>
              <w:tab/>
            </w:r>
            <w:r>
              <w:rPr>
                <w:spacing w:val="-5"/>
              </w:rPr>
              <w:t>20</w:t>
            </w:r>
          </w:hyperlink>
        </w:p>
        <w:p>
          <w:pPr>
            <w:pStyle w:val="TOC3"/>
            <w:tabs>
              <w:tab w:pos="10070" w:val="right" w:leader="dot"/>
            </w:tabs>
            <w:ind w:left="583"/>
          </w:pPr>
          <w:hyperlink w:history="true" w:anchor="_bookmark28">
            <w:r>
              <w:rPr>
                <w:color w:val="1F4E79"/>
                <w:spacing w:val="-2"/>
              </w:rPr>
              <w:t>Purpose</w:t>
            </w:r>
            <w:r>
              <w:rPr>
                <w:color w:val="1F4E79"/>
              </w:rPr>
              <w:tab/>
            </w:r>
            <w:r>
              <w:rPr>
                <w:color w:val="1F4E79"/>
                <w:spacing w:val="-5"/>
              </w:rPr>
              <w:t>20</w:t>
            </w:r>
          </w:hyperlink>
        </w:p>
        <w:p>
          <w:pPr>
            <w:pStyle w:val="TOC3"/>
            <w:tabs>
              <w:tab w:pos="10070" w:val="right" w:leader="dot"/>
            </w:tabs>
            <w:spacing w:after="240"/>
            <w:ind w:left="583"/>
          </w:pPr>
          <w:hyperlink w:history="true" w:anchor="_bookmark29">
            <w:r>
              <w:rPr>
                <w:color w:val="1F4E79"/>
                <w:spacing w:val="-2"/>
              </w:rPr>
              <w:t>Description</w:t>
            </w:r>
            <w:r>
              <w:rPr>
                <w:color w:val="1F4E79"/>
              </w:rPr>
              <w:tab/>
            </w:r>
            <w:r>
              <w:rPr>
                <w:color w:val="1F4E79"/>
                <w:spacing w:val="-5"/>
              </w:rPr>
              <w:t>20</w:t>
            </w:r>
          </w:hyperlink>
        </w:p>
        <w:p>
          <w:pPr>
            <w:pStyle w:val="TOC1"/>
            <w:tabs>
              <w:tab w:pos="10070" w:val="right" w:leader="dot"/>
            </w:tabs>
            <w:spacing w:before="343"/>
          </w:pPr>
          <w:r>
            <w:rPr/>
            <mc:AlternateContent>
              <mc:Choice Requires="wps">
                <w:drawing>
                  <wp:anchor distT="0" distB="0" distL="0" distR="0" allowOverlap="1" layoutInCell="1" locked="0" behindDoc="0" simplePos="0" relativeHeight="15728640">
                    <wp:simplePos x="0" y="0"/>
                    <wp:positionH relativeFrom="page">
                      <wp:posOffset>1005864</wp:posOffset>
                    </wp:positionH>
                    <wp:positionV relativeFrom="paragraph">
                      <wp:posOffset>215525</wp:posOffset>
                    </wp:positionV>
                    <wp:extent cx="628523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285230" cy="1270"/>
                            </a:xfrm>
                            <a:custGeom>
                              <a:avLst/>
                              <a:gdLst/>
                              <a:ahLst/>
                              <a:cxnLst/>
                              <a:rect l="l" t="t" r="r" b="b"/>
                              <a:pathLst>
                                <a:path w="6285230" h="0">
                                  <a:moveTo>
                                    <a:pt x="0" y="0"/>
                                  </a:moveTo>
                                  <a:lnTo>
                                    <a:pt x="6284978"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79.20192pt,16.970539pt" to="574.082111pt,16.970539pt" stroked="true" strokeweight=".4416pt" strokecolor="#000000">
                    <v:stroke dashstyle="solid"/>
                    <w10:wrap type="none"/>
                  </v:line>
                </w:pict>
              </mc:Fallback>
            </mc:AlternateContent>
          </w:r>
          <w:hyperlink w:history="true" w:anchor="_bookmark30">
            <w:r>
              <w:rPr/>
              <w:t>Appendix A</w:t>
            </w:r>
            <w:r>
              <w:rPr>
                <w:spacing w:val="-3"/>
              </w:rPr>
              <w:t> </w:t>
            </w:r>
            <w:r>
              <w:rPr/>
              <w:t>–</w:t>
            </w:r>
            <w:r>
              <w:rPr>
                <w:spacing w:val="-1"/>
              </w:rPr>
              <w:t> </w:t>
            </w:r>
            <w:r>
              <w:rPr/>
              <w:t>BUD</w:t>
            </w:r>
            <w:r>
              <w:rPr>
                <w:spacing w:val="-3"/>
              </w:rPr>
              <w:t> </w:t>
            </w:r>
            <w:r>
              <w:rPr/>
              <w:t>Post</w:t>
            </w:r>
            <w:r>
              <w:rPr>
                <w:spacing w:val="-1"/>
              </w:rPr>
              <w:t> </w:t>
            </w:r>
            <w:r>
              <w:rPr/>
              <w:t>Go-Live</w:t>
            </w:r>
            <w:r>
              <w:rPr>
                <w:spacing w:val="-3"/>
              </w:rPr>
              <w:t> </w:t>
            </w:r>
            <w:r>
              <w:rPr/>
              <w:t>Support</w:t>
            </w:r>
            <w:r>
              <w:rPr>
                <w:spacing w:val="-1"/>
              </w:rPr>
              <w:t> </w:t>
            </w:r>
            <w:r>
              <w:rPr>
                <w:spacing w:val="-4"/>
              </w:rPr>
              <w:t>Model</w:t>
            </w:r>
            <w:r>
              <w:rPr/>
              <w:tab/>
            </w:r>
            <w:r>
              <w:rPr>
                <w:spacing w:val="-5"/>
              </w:rPr>
              <w:t>22</w:t>
            </w:r>
          </w:hyperlink>
        </w:p>
        <w:p>
          <w:pPr>
            <w:pStyle w:val="TOC1"/>
            <w:tabs>
              <w:tab w:pos="10070" w:val="right" w:leader="dot"/>
            </w:tabs>
            <w:spacing w:before="142"/>
          </w:pPr>
          <w:hyperlink w:history="true" w:anchor="_bookmark31">
            <w:r>
              <w:rPr/>
              <w:t>Appendix</w:t>
            </w:r>
            <w:r>
              <w:rPr>
                <w:spacing w:val="-2"/>
              </w:rPr>
              <w:t> </w:t>
            </w:r>
            <w:r>
              <w:rPr/>
              <w:t>B</w:t>
            </w:r>
            <w:r>
              <w:rPr>
                <w:spacing w:val="-3"/>
              </w:rPr>
              <w:t> </w:t>
            </w:r>
            <w:r>
              <w:rPr/>
              <w:t>–</w:t>
            </w:r>
            <w:r>
              <w:rPr>
                <w:spacing w:val="-2"/>
              </w:rPr>
              <w:t> </w:t>
            </w:r>
            <w:r>
              <w:rPr/>
              <w:t>FIN</w:t>
            </w:r>
            <w:r>
              <w:rPr>
                <w:spacing w:val="-2"/>
              </w:rPr>
              <w:t> </w:t>
            </w:r>
            <w:r>
              <w:rPr/>
              <w:t>Post Go-Live</w:t>
            </w:r>
            <w:r>
              <w:rPr>
                <w:spacing w:val="-2"/>
              </w:rPr>
              <w:t> </w:t>
            </w:r>
            <w:r>
              <w:rPr/>
              <w:t>Support</w:t>
            </w:r>
            <w:r>
              <w:rPr>
                <w:spacing w:val="-2"/>
              </w:rPr>
              <w:t> </w:t>
            </w:r>
            <w:r>
              <w:rPr/>
              <w:t>Model</w:t>
            </w:r>
            <w:r>
              <w:rPr>
                <w:spacing w:val="-1"/>
              </w:rPr>
              <w:t> </w:t>
            </w:r>
            <w:r>
              <w:rPr/>
              <w:t>/</w:t>
            </w:r>
            <w:r>
              <w:rPr>
                <w:spacing w:val="-1"/>
              </w:rPr>
              <w:t> </w:t>
            </w:r>
            <w:r>
              <w:rPr>
                <w:spacing w:val="-4"/>
              </w:rPr>
              <w:t>File</w:t>
            </w:r>
            <w:r>
              <w:rPr/>
              <w:tab/>
            </w:r>
            <w:r>
              <w:rPr>
                <w:spacing w:val="-5"/>
              </w:rPr>
              <w:t>23</w:t>
            </w:r>
          </w:hyperlink>
        </w:p>
        <w:p>
          <w:pPr>
            <w:pStyle w:val="TOC1"/>
            <w:tabs>
              <w:tab w:pos="10070" w:val="right" w:leader="dot"/>
            </w:tabs>
            <w:spacing w:before="141"/>
          </w:pPr>
          <w:hyperlink w:history="true" w:anchor="_bookmark32">
            <w:r>
              <w:rPr/>
              <w:t>Appendix</w:t>
            </w:r>
            <w:r>
              <w:rPr>
                <w:spacing w:val="-2"/>
              </w:rPr>
              <w:t> </w:t>
            </w:r>
            <w:r>
              <w:rPr/>
              <w:t>C</w:t>
            </w:r>
            <w:r>
              <w:rPr>
                <w:spacing w:val="-1"/>
              </w:rPr>
              <w:t> </w:t>
            </w:r>
            <w:r>
              <w:rPr/>
              <w:t>–</w:t>
            </w:r>
            <w:r>
              <w:rPr>
                <w:spacing w:val="-2"/>
              </w:rPr>
              <w:t> </w:t>
            </w:r>
            <w:r>
              <w:rPr/>
              <w:t>HCM</w:t>
            </w:r>
            <w:r>
              <w:rPr>
                <w:spacing w:val="-1"/>
              </w:rPr>
              <w:t> </w:t>
            </w:r>
            <w:r>
              <w:rPr/>
              <w:t>Post</w:t>
            </w:r>
            <w:r>
              <w:rPr>
                <w:spacing w:val="-3"/>
              </w:rPr>
              <w:t> </w:t>
            </w:r>
            <w:r>
              <w:rPr/>
              <w:t>Go-Live</w:t>
            </w:r>
            <w:r>
              <w:rPr>
                <w:spacing w:val="-2"/>
              </w:rPr>
              <w:t> </w:t>
            </w:r>
            <w:r>
              <w:rPr/>
              <w:t>Support</w:t>
            </w:r>
            <w:r>
              <w:rPr>
                <w:spacing w:val="-2"/>
              </w:rPr>
              <w:t> </w:t>
            </w:r>
            <w:r>
              <w:rPr/>
              <w:t>Model</w:t>
            </w:r>
            <w:r>
              <w:rPr>
                <w:spacing w:val="1"/>
              </w:rPr>
              <w:t> </w:t>
            </w:r>
            <w:r>
              <w:rPr/>
              <w:t>/</w:t>
            </w:r>
            <w:r>
              <w:rPr>
                <w:spacing w:val="-1"/>
              </w:rPr>
              <w:t> </w:t>
            </w:r>
            <w:r>
              <w:rPr>
                <w:spacing w:val="-4"/>
              </w:rPr>
              <w:t>File</w:t>
            </w:r>
            <w:r>
              <w:rPr/>
              <w:tab/>
            </w:r>
            <w:r>
              <w:rPr>
                <w:spacing w:val="-5"/>
              </w:rPr>
              <w:t>24</w:t>
            </w:r>
          </w:hyperlink>
        </w:p>
      </w:sdtContent>
    </w:sdt>
    <w:p>
      <w:pPr>
        <w:pStyle w:val="TOC1"/>
        <w:spacing w:after="0"/>
        <w:sectPr>
          <w:type w:val="continuous"/>
          <w:pgSz w:w="12240" w:h="15840"/>
          <w:pgMar w:header="885" w:footer="975" w:top="1523" w:bottom="957" w:left="1440" w:right="0"/>
        </w:sectPr>
      </w:pPr>
    </w:p>
    <w:p>
      <w:pPr>
        <w:pStyle w:val="BodyText"/>
        <w:spacing w:before="109"/>
        <w:rPr>
          <w:sz w:val="20"/>
        </w:rPr>
      </w:pPr>
    </w:p>
    <w:p>
      <w:pPr>
        <w:pStyle w:val="BodyText"/>
        <w:spacing w:line="20" w:lineRule="exact"/>
        <w:ind w:left="144"/>
        <w:rPr>
          <w:sz w:val="2"/>
        </w:rPr>
      </w:pPr>
      <w:r>
        <w:rPr>
          <w:sz w:val="2"/>
        </w:rPr>
        <mc:AlternateContent>
          <mc:Choice Requires="wps">
            <w:drawing>
              <wp:inline distT="0" distB="0" distL="0" distR="0">
                <wp:extent cx="6285230" cy="5715"/>
                <wp:effectExtent l="9525" t="0" r="1270" b="3810"/>
                <wp:docPr id="11" name="Group 11"/>
                <wp:cNvGraphicFramePr>
                  <a:graphicFrameLocks/>
                </wp:cNvGraphicFramePr>
                <a:graphic>
                  <a:graphicData uri="http://schemas.microsoft.com/office/word/2010/wordprocessingGroup">
                    <wpg:wgp>
                      <wpg:cNvPr id="11" name="Group 11"/>
                      <wpg:cNvGrpSpPr/>
                      <wpg:grpSpPr>
                        <a:xfrm>
                          <a:off x="0" y="0"/>
                          <a:ext cx="6285230" cy="5715"/>
                          <a:chExt cx="6285230" cy="5715"/>
                        </a:xfrm>
                      </wpg:grpSpPr>
                      <wps:wsp>
                        <wps:cNvPr id="12" name="Graphic 12"/>
                        <wps:cNvSpPr/>
                        <wps:spPr>
                          <a:xfrm>
                            <a:off x="0" y="2804"/>
                            <a:ext cx="6285230" cy="1270"/>
                          </a:xfrm>
                          <a:custGeom>
                            <a:avLst/>
                            <a:gdLst/>
                            <a:ahLst/>
                            <a:cxnLst/>
                            <a:rect l="l" t="t" r="r" b="b"/>
                            <a:pathLst>
                              <a:path w="6285230" h="0">
                                <a:moveTo>
                                  <a:pt x="0" y="0"/>
                                </a:moveTo>
                                <a:lnTo>
                                  <a:pt x="6284978"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4.9pt;height:.45pt;mso-position-horizontal-relative:char;mso-position-vertical-relative:line" id="docshapegroup7" coordorigin="0,0" coordsize="9898,9">
                <v:line style="position:absolute" from="0,4" to="9898,4" stroked="true" strokeweight=".4416pt" strokecolor="#000000">
                  <v:stroke dashstyle="solid"/>
                </v:line>
              </v:group>
            </w:pict>
          </mc:Fallback>
        </mc:AlternateContent>
      </w:r>
      <w:r>
        <w:rPr>
          <w:sz w:val="2"/>
        </w:rPr>
      </w:r>
    </w:p>
    <w:p>
      <w:pPr>
        <w:pStyle w:val="BodyText"/>
        <w:spacing w:before="277"/>
        <w:rPr>
          <w:sz w:val="32"/>
        </w:rPr>
      </w:pPr>
    </w:p>
    <w:p>
      <w:pPr>
        <w:pStyle w:val="Heading1"/>
        <w:spacing w:before="1"/>
      </w:pPr>
      <w:bookmarkStart w:name="Overview, Purpose, and Scope" w:id="1"/>
      <w:bookmarkEnd w:id="1"/>
      <w:r>
        <w:rPr/>
      </w:r>
      <w:bookmarkStart w:name="_bookmark0" w:id="2"/>
      <w:bookmarkEnd w:id="2"/>
      <w:r>
        <w:rPr/>
      </w:r>
      <w:r>
        <w:rPr>
          <w:color w:val="2E74B5"/>
        </w:rPr>
        <w:t>Overview,</w:t>
      </w:r>
      <w:r>
        <w:rPr>
          <w:color w:val="2E74B5"/>
          <w:spacing w:val="-10"/>
        </w:rPr>
        <w:t> </w:t>
      </w:r>
      <w:r>
        <w:rPr>
          <w:color w:val="2E74B5"/>
        </w:rPr>
        <w:t>Purpose,</w:t>
      </w:r>
      <w:r>
        <w:rPr>
          <w:color w:val="2E74B5"/>
          <w:spacing w:val="-11"/>
        </w:rPr>
        <w:t> </w:t>
      </w:r>
      <w:r>
        <w:rPr>
          <w:color w:val="2E74B5"/>
        </w:rPr>
        <w:t>and</w:t>
      </w:r>
      <w:r>
        <w:rPr>
          <w:color w:val="2E74B5"/>
          <w:spacing w:val="-9"/>
        </w:rPr>
        <w:t> </w:t>
      </w:r>
      <w:r>
        <w:rPr>
          <w:color w:val="2E74B5"/>
          <w:spacing w:val="-2"/>
        </w:rPr>
        <w:t>Scope</w:t>
      </w:r>
    </w:p>
    <w:p>
      <w:pPr>
        <w:pStyle w:val="Heading2"/>
        <w:spacing w:before="96"/>
      </w:pPr>
      <w:bookmarkStart w:name="Overview" w:id="3"/>
      <w:bookmarkEnd w:id="3"/>
      <w:r>
        <w:rPr/>
      </w:r>
      <w:bookmarkStart w:name="_bookmark1" w:id="4"/>
      <w:bookmarkEnd w:id="4"/>
      <w:r>
        <w:rPr/>
      </w:r>
      <w:r>
        <w:rPr>
          <w:color w:val="2E74B5"/>
          <w:spacing w:val="-2"/>
        </w:rPr>
        <w:t>Overview</w:t>
      </w:r>
    </w:p>
    <w:p>
      <w:pPr>
        <w:pStyle w:val="BodyText"/>
        <w:spacing w:line="276" w:lineRule="auto" w:before="45"/>
        <w:ind w:left="143" w:right="759"/>
      </w:pPr>
      <w:r>
        <w:rPr/>
        <w:t>The BEST Project Post Go-Live Support Process and Procedures document is the primary deliverable for referencing key topics pertaining to the post go-live support environment.</w:t>
      </w:r>
      <w:r>
        <w:rPr>
          <w:spacing w:val="40"/>
        </w:rPr>
        <w:t> </w:t>
      </w:r>
      <w:r>
        <w:rPr/>
        <w:t>That is, this document introduces applicable business areas (i.e., End Users, Help Desk, Subject Matter Experts/Support Analysts) and their interactions</w:t>
      </w:r>
      <w:r>
        <w:rPr>
          <w:spacing w:val="-2"/>
        </w:rPr>
        <w:t> </w:t>
      </w:r>
      <w:r>
        <w:rPr/>
        <w:t>represented by</w:t>
      </w:r>
      <w:r>
        <w:rPr>
          <w:spacing w:val="-3"/>
        </w:rPr>
        <w:t> </w:t>
      </w:r>
      <w:r>
        <w:rPr/>
        <w:t>associated</w:t>
      </w:r>
      <w:r>
        <w:rPr>
          <w:spacing w:val="-3"/>
        </w:rPr>
        <w:t> </w:t>
      </w:r>
      <w:r>
        <w:rPr/>
        <w:t>processes pertaining</w:t>
      </w:r>
      <w:r>
        <w:rPr>
          <w:spacing w:val="-3"/>
        </w:rPr>
        <w:t> </w:t>
      </w:r>
      <w:r>
        <w:rPr/>
        <w:t>to the post go-live support</w:t>
      </w:r>
      <w:r>
        <w:rPr>
          <w:spacing w:val="-2"/>
        </w:rPr>
        <w:t> </w:t>
      </w:r>
      <w:r>
        <w:rPr/>
        <w:t>environment of the BEST Project’s Advantage System.</w:t>
      </w:r>
      <w:r>
        <w:rPr>
          <w:spacing w:val="40"/>
        </w:rPr>
        <w:t> </w:t>
      </w:r>
      <w:r>
        <w:rPr/>
        <w:t>This draft document was derived, in part, from a series meetings and training sessions conducted from December 2017 through January 2018 by key members of the BEST Project, School Financial Services (SFS), Applications Development and Support (AD&amp;S), Learning Management Support Services</w:t>
      </w:r>
      <w:r>
        <w:rPr>
          <w:spacing w:val="-4"/>
        </w:rPr>
        <w:t> </w:t>
      </w:r>
      <w:r>
        <w:rPr/>
        <w:t>(LMSS),</w:t>
      </w:r>
      <w:r>
        <w:rPr>
          <w:spacing w:val="-2"/>
        </w:rPr>
        <w:t> </w:t>
      </w:r>
      <w:r>
        <w:rPr/>
        <w:t>and</w:t>
      </w:r>
      <w:r>
        <w:rPr>
          <w:spacing w:val="-5"/>
        </w:rPr>
        <w:t> </w:t>
      </w:r>
      <w:r>
        <w:rPr/>
        <w:t>Technology</w:t>
      </w:r>
      <w:r>
        <w:rPr>
          <w:spacing w:val="-2"/>
        </w:rPr>
        <w:t> </w:t>
      </w:r>
      <w:r>
        <w:rPr/>
        <w:t>Infrastructure</w:t>
      </w:r>
      <w:r>
        <w:rPr>
          <w:spacing w:val="-2"/>
        </w:rPr>
        <w:t> </w:t>
      </w:r>
      <w:r>
        <w:rPr/>
        <w:t>Services</w:t>
      </w:r>
      <w:r>
        <w:rPr>
          <w:spacing w:val="-2"/>
        </w:rPr>
        <w:t> </w:t>
      </w:r>
      <w:r>
        <w:rPr/>
        <w:t>(TIS).</w:t>
      </w:r>
      <w:r>
        <w:rPr>
          <w:spacing w:val="-5"/>
        </w:rPr>
        <w:t> </w:t>
      </w:r>
      <w:r>
        <w:rPr/>
        <w:t>The</w:t>
      </w:r>
      <w:r>
        <w:rPr>
          <w:spacing w:val="-2"/>
        </w:rPr>
        <w:t> </w:t>
      </w:r>
      <w:r>
        <w:rPr/>
        <w:t>purpose</w:t>
      </w:r>
      <w:r>
        <w:rPr>
          <w:spacing w:val="-2"/>
        </w:rPr>
        <w:t> </w:t>
      </w:r>
      <w:r>
        <w:rPr/>
        <w:t>of</w:t>
      </w:r>
      <w:r>
        <w:rPr>
          <w:spacing w:val="-1"/>
        </w:rPr>
        <w:t> </w:t>
      </w:r>
      <w:r>
        <w:rPr/>
        <w:t>these</w:t>
      </w:r>
      <w:r>
        <w:rPr>
          <w:spacing w:val="-2"/>
        </w:rPr>
        <w:t> </w:t>
      </w:r>
      <w:r>
        <w:rPr/>
        <w:t>meetings</w:t>
      </w:r>
      <w:r>
        <w:rPr>
          <w:spacing w:val="-2"/>
        </w:rPr>
        <w:t> </w:t>
      </w:r>
      <w:r>
        <w:rPr/>
        <w:t>was</w:t>
      </w:r>
      <w:r>
        <w:rPr>
          <w:spacing w:val="-2"/>
        </w:rPr>
        <w:t> </w:t>
      </w:r>
      <w:r>
        <w:rPr/>
        <w:t>to</w:t>
      </w:r>
      <w:r>
        <w:rPr>
          <w:spacing w:val="-2"/>
        </w:rPr>
        <w:t> </w:t>
      </w:r>
      <w:r>
        <w:rPr/>
        <w:t>integrate the existing legacy system end-user Help Desk (LMSS) support system within the BEST Advantage Budget Performance System (BUD), (FIN, and (HCM). The BEST Advantage (BUD) system achieved Go-Live production</w:t>
      </w:r>
      <w:r>
        <w:rPr>
          <w:spacing w:val="-1"/>
        </w:rPr>
        <w:t> </w:t>
      </w:r>
      <w:r>
        <w:rPr/>
        <w:t>on</w:t>
      </w:r>
      <w:r>
        <w:rPr>
          <w:spacing w:val="-1"/>
        </w:rPr>
        <w:t> </w:t>
      </w:r>
      <w:r>
        <w:rPr/>
        <w:t>02/05/2018.</w:t>
      </w:r>
      <w:r>
        <w:rPr>
          <w:spacing w:val="40"/>
        </w:rPr>
        <w:t> </w:t>
      </w:r>
      <w:r>
        <w:rPr/>
        <w:t>While</w:t>
      </w:r>
      <w:r>
        <w:rPr>
          <w:spacing w:val="-3"/>
        </w:rPr>
        <w:t> </w:t>
      </w:r>
      <w:r>
        <w:rPr/>
        <w:t>this</w:t>
      </w:r>
      <w:r>
        <w:rPr>
          <w:spacing w:val="-1"/>
        </w:rPr>
        <w:t> </w:t>
      </w:r>
      <w:r>
        <w:rPr/>
        <w:t>document was</w:t>
      </w:r>
      <w:r>
        <w:rPr>
          <w:spacing w:val="-1"/>
        </w:rPr>
        <w:t> </w:t>
      </w:r>
      <w:r>
        <w:rPr/>
        <w:t>originated</w:t>
      </w:r>
      <w:r>
        <w:rPr>
          <w:spacing w:val="-4"/>
        </w:rPr>
        <w:t> </w:t>
      </w:r>
      <w:r>
        <w:rPr/>
        <w:t>to</w:t>
      </w:r>
      <w:r>
        <w:rPr>
          <w:spacing w:val="-1"/>
        </w:rPr>
        <w:t> </w:t>
      </w:r>
      <w:r>
        <w:rPr/>
        <w:t>support</w:t>
      </w:r>
      <w:r>
        <w:rPr>
          <w:spacing w:val="-3"/>
        </w:rPr>
        <w:t> </w:t>
      </w:r>
      <w:r>
        <w:rPr/>
        <w:t>the</w:t>
      </w:r>
      <w:r>
        <w:rPr>
          <w:spacing w:val="-1"/>
        </w:rPr>
        <w:t> </w:t>
      </w:r>
      <w:r>
        <w:rPr/>
        <w:t>Budget Performance</w:t>
      </w:r>
      <w:r>
        <w:rPr>
          <w:spacing w:val="-1"/>
        </w:rPr>
        <w:t> </w:t>
      </w:r>
      <w:r>
        <w:rPr/>
        <w:t>post go-live production environment, it</w:t>
      </w:r>
      <w:r>
        <w:rPr>
          <w:spacing w:val="-1"/>
        </w:rPr>
        <w:t> </w:t>
      </w:r>
      <w:r>
        <w:rPr/>
        <w:t>is scalable for subsequent Financials</w:t>
      </w:r>
      <w:r>
        <w:rPr>
          <w:spacing w:val="-2"/>
        </w:rPr>
        <w:t> </w:t>
      </w:r>
      <w:r>
        <w:rPr/>
        <w:t>(FIN) and Human Capital</w:t>
      </w:r>
      <w:r>
        <w:rPr>
          <w:spacing w:val="-2"/>
        </w:rPr>
        <w:t> </w:t>
      </w:r>
      <w:r>
        <w:rPr/>
        <w:t>Management (HCM) post go-live environment as well.</w:t>
      </w:r>
    </w:p>
    <w:p>
      <w:pPr>
        <w:pStyle w:val="Heading2"/>
        <w:spacing w:before="198"/>
      </w:pPr>
      <w:bookmarkStart w:name="Purpose" w:id="5"/>
      <w:bookmarkEnd w:id="5"/>
      <w:r>
        <w:rPr/>
      </w:r>
      <w:bookmarkStart w:name="_bookmark2" w:id="6"/>
      <w:bookmarkEnd w:id="6"/>
      <w:r>
        <w:rPr/>
      </w:r>
      <w:r>
        <w:rPr>
          <w:color w:val="2E74B5"/>
          <w:spacing w:val="-2"/>
        </w:rPr>
        <w:t>Purpose</w:t>
      </w:r>
    </w:p>
    <w:p>
      <w:pPr>
        <w:pStyle w:val="BodyText"/>
        <w:spacing w:line="276" w:lineRule="auto" w:before="46"/>
        <w:ind w:left="143" w:right="851"/>
        <w:jc w:val="both"/>
      </w:pPr>
      <w:r>
        <w:rPr/>
        <w:t>The</w:t>
      </w:r>
      <w:r>
        <w:rPr>
          <w:spacing w:val="-4"/>
        </w:rPr>
        <w:t> </w:t>
      </w:r>
      <w:r>
        <w:rPr/>
        <w:t>purpose</w:t>
      </w:r>
      <w:r>
        <w:rPr>
          <w:spacing w:val="-4"/>
        </w:rPr>
        <w:t> </w:t>
      </w:r>
      <w:r>
        <w:rPr/>
        <w:t>of</w:t>
      </w:r>
      <w:r>
        <w:rPr>
          <w:spacing w:val="-4"/>
        </w:rPr>
        <w:t> </w:t>
      </w:r>
      <w:r>
        <w:rPr/>
        <w:t>the</w:t>
      </w:r>
      <w:r>
        <w:rPr>
          <w:spacing w:val="-2"/>
        </w:rPr>
        <w:t> </w:t>
      </w:r>
      <w:r>
        <w:rPr/>
        <w:t>Post</w:t>
      </w:r>
      <w:r>
        <w:rPr>
          <w:spacing w:val="-1"/>
        </w:rPr>
        <w:t> </w:t>
      </w:r>
      <w:r>
        <w:rPr/>
        <w:t>Go-Live</w:t>
      </w:r>
      <w:r>
        <w:rPr>
          <w:spacing w:val="-2"/>
        </w:rPr>
        <w:t> </w:t>
      </w:r>
      <w:r>
        <w:rPr/>
        <w:t>Support</w:t>
      </w:r>
      <w:r>
        <w:rPr>
          <w:spacing w:val="-1"/>
        </w:rPr>
        <w:t> </w:t>
      </w:r>
      <w:r>
        <w:rPr/>
        <w:t>Process</w:t>
      </w:r>
      <w:r>
        <w:rPr>
          <w:spacing w:val="-4"/>
        </w:rPr>
        <w:t> </w:t>
      </w:r>
      <w:r>
        <w:rPr/>
        <w:t>and</w:t>
      </w:r>
      <w:r>
        <w:rPr>
          <w:spacing w:val="-5"/>
        </w:rPr>
        <w:t> </w:t>
      </w:r>
      <w:r>
        <w:rPr/>
        <w:t>Procedures</w:t>
      </w:r>
      <w:r>
        <w:rPr>
          <w:spacing w:val="-2"/>
        </w:rPr>
        <w:t> </w:t>
      </w:r>
      <w:r>
        <w:rPr/>
        <w:t>is</w:t>
      </w:r>
      <w:r>
        <w:rPr>
          <w:spacing w:val="-2"/>
        </w:rPr>
        <w:t> </w:t>
      </w:r>
      <w:r>
        <w:rPr/>
        <w:t>to</w:t>
      </w:r>
      <w:r>
        <w:rPr>
          <w:spacing w:val="-5"/>
        </w:rPr>
        <w:t> </w:t>
      </w:r>
      <w:r>
        <w:rPr/>
        <w:t>provide</w:t>
      </w:r>
      <w:r>
        <w:rPr>
          <w:spacing w:val="-4"/>
        </w:rPr>
        <w:t> </w:t>
      </w:r>
      <w:r>
        <w:rPr/>
        <w:t>relevant</w:t>
      </w:r>
      <w:r>
        <w:rPr>
          <w:spacing w:val="-1"/>
        </w:rPr>
        <w:t> </w:t>
      </w:r>
      <w:r>
        <w:rPr/>
        <w:t>documentation</w:t>
      </w:r>
      <w:r>
        <w:rPr>
          <w:spacing w:val="-2"/>
        </w:rPr>
        <w:t> </w:t>
      </w:r>
      <w:r>
        <w:rPr/>
        <w:t>in</w:t>
      </w:r>
      <w:r>
        <w:rPr>
          <w:spacing w:val="-2"/>
        </w:rPr>
        <w:t> </w:t>
      </w:r>
      <w:r>
        <w:rPr/>
        <w:t>order to provide transparency</w:t>
      </w:r>
      <w:r>
        <w:rPr>
          <w:spacing w:val="-3"/>
        </w:rPr>
        <w:t> </w:t>
      </w:r>
      <w:r>
        <w:rPr/>
        <w:t>to</w:t>
      </w:r>
      <w:r>
        <w:rPr>
          <w:spacing w:val="-3"/>
        </w:rPr>
        <w:t> </w:t>
      </w:r>
      <w:r>
        <w:rPr/>
        <w:t>key</w:t>
      </w:r>
      <w:r>
        <w:rPr>
          <w:spacing w:val="-3"/>
        </w:rPr>
        <w:t> </w:t>
      </w:r>
      <w:r>
        <w:rPr/>
        <w:t>stakeholders</w:t>
      </w:r>
      <w:r>
        <w:rPr>
          <w:spacing w:val="-2"/>
        </w:rPr>
        <w:t> </w:t>
      </w:r>
      <w:r>
        <w:rPr/>
        <w:t>on roles, actions, and results to</w:t>
      </w:r>
      <w:r>
        <w:rPr>
          <w:spacing w:val="-2"/>
        </w:rPr>
        <w:t> </w:t>
      </w:r>
      <w:r>
        <w:rPr/>
        <w:t>reduce</w:t>
      </w:r>
      <w:r>
        <w:rPr>
          <w:spacing w:val="-2"/>
        </w:rPr>
        <w:t> </w:t>
      </w:r>
      <w:r>
        <w:rPr/>
        <w:t>project risk.</w:t>
      </w:r>
      <w:r>
        <w:rPr>
          <w:spacing w:val="40"/>
        </w:rPr>
        <w:t> </w:t>
      </w:r>
      <w:r>
        <w:rPr/>
        <w:t>Included in</w:t>
      </w:r>
      <w:r>
        <w:rPr>
          <w:spacing w:val="-3"/>
        </w:rPr>
        <w:t> </w:t>
      </w:r>
      <w:r>
        <w:rPr/>
        <w:t>the document are the following key post go-live environment components:</w:t>
      </w:r>
    </w:p>
    <w:p>
      <w:pPr>
        <w:pStyle w:val="ListParagraph"/>
        <w:numPr>
          <w:ilvl w:val="0"/>
          <w:numId w:val="11"/>
        </w:numPr>
        <w:tabs>
          <w:tab w:pos="863" w:val="left" w:leader="none"/>
        </w:tabs>
        <w:spacing w:line="240" w:lineRule="auto" w:before="1" w:after="0"/>
        <w:ind w:left="863" w:right="0" w:hanging="359"/>
        <w:jc w:val="left"/>
        <w:rPr>
          <w:sz w:val="22"/>
        </w:rPr>
      </w:pPr>
      <w:r>
        <w:rPr>
          <w:sz w:val="22"/>
        </w:rPr>
        <w:t>Contact</w:t>
      </w:r>
      <w:r>
        <w:rPr>
          <w:spacing w:val="-3"/>
          <w:sz w:val="22"/>
        </w:rPr>
        <w:t> </w:t>
      </w:r>
      <w:r>
        <w:rPr>
          <w:sz w:val="22"/>
        </w:rPr>
        <w:t>Information</w:t>
      </w:r>
      <w:r>
        <w:rPr>
          <w:spacing w:val="-4"/>
          <w:sz w:val="22"/>
        </w:rPr>
        <w:t> </w:t>
      </w:r>
      <w:r>
        <w:rPr>
          <w:sz w:val="22"/>
        </w:rPr>
        <w:t>and</w:t>
      </w:r>
      <w:r>
        <w:rPr>
          <w:spacing w:val="-3"/>
          <w:sz w:val="22"/>
        </w:rPr>
        <w:t> </w:t>
      </w:r>
      <w:r>
        <w:rPr>
          <w:sz w:val="22"/>
        </w:rPr>
        <w:t>System</w:t>
      </w:r>
      <w:r>
        <w:rPr>
          <w:spacing w:val="-8"/>
          <w:sz w:val="22"/>
        </w:rPr>
        <w:t> </w:t>
      </w:r>
      <w:r>
        <w:rPr>
          <w:sz w:val="22"/>
        </w:rPr>
        <w:t>Service</w:t>
      </w:r>
      <w:r>
        <w:rPr>
          <w:spacing w:val="-3"/>
          <w:sz w:val="22"/>
        </w:rPr>
        <w:t> </w:t>
      </w:r>
      <w:r>
        <w:rPr>
          <w:spacing w:val="-4"/>
          <w:sz w:val="22"/>
        </w:rPr>
        <w:t>Hours</w:t>
      </w:r>
    </w:p>
    <w:p>
      <w:pPr>
        <w:pStyle w:val="ListParagraph"/>
        <w:numPr>
          <w:ilvl w:val="0"/>
          <w:numId w:val="11"/>
        </w:numPr>
        <w:tabs>
          <w:tab w:pos="863" w:val="left" w:leader="none"/>
        </w:tabs>
        <w:spacing w:line="240" w:lineRule="auto" w:before="37" w:after="0"/>
        <w:ind w:left="863" w:right="0" w:hanging="359"/>
        <w:jc w:val="left"/>
        <w:rPr>
          <w:sz w:val="22"/>
        </w:rPr>
      </w:pPr>
      <w:r>
        <w:rPr>
          <w:sz w:val="22"/>
        </w:rPr>
        <w:t>Post</w:t>
      </w:r>
      <w:r>
        <w:rPr>
          <w:spacing w:val="-5"/>
          <w:sz w:val="22"/>
        </w:rPr>
        <w:t> </w:t>
      </w:r>
      <w:r>
        <w:rPr>
          <w:sz w:val="22"/>
        </w:rPr>
        <w:t>Go-Live</w:t>
      </w:r>
      <w:r>
        <w:rPr>
          <w:spacing w:val="-5"/>
          <w:sz w:val="22"/>
        </w:rPr>
        <w:t> </w:t>
      </w:r>
      <w:r>
        <w:rPr>
          <w:sz w:val="22"/>
        </w:rPr>
        <w:t>(Production)</w:t>
      </w:r>
      <w:r>
        <w:rPr>
          <w:spacing w:val="-6"/>
          <w:sz w:val="22"/>
        </w:rPr>
        <w:t> </w:t>
      </w:r>
      <w:r>
        <w:rPr>
          <w:sz w:val="22"/>
        </w:rPr>
        <w:t>Support</w:t>
      </w:r>
      <w:r>
        <w:rPr>
          <w:spacing w:val="-4"/>
          <w:sz w:val="22"/>
        </w:rPr>
        <w:t> </w:t>
      </w:r>
      <w:r>
        <w:rPr>
          <w:sz w:val="22"/>
        </w:rPr>
        <w:t>Personnel</w:t>
      </w:r>
      <w:r>
        <w:rPr>
          <w:spacing w:val="-4"/>
          <w:sz w:val="22"/>
        </w:rPr>
        <w:t> </w:t>
      </w:r>
      <w:r>
        <w:rPr>
          <w:spacing w:val="-2"/>
          <w:sz w:val="22"/>
        </w:rPr>
        <w:t>Organizations</w:t>
      </w:r>
    </w:p>
    <w:p>
      <w:pPr>
        <w:pStyle w:val="ListParagraph"/>
        <w:numPr>
          <w:ilvl w:val="0"/>
          <w:numId w:val="11"/>
        </w:numPr>
        <w:tabs>
          <w:tab w:pos="863" w:val="left" w:leader="none"/>
        </w:tabs>
        <w:spacing w:line="240" w:lineRule="auto" w:before="40" w:after="0"/>
        <w:ind w:left="863" w:right="0" w:hanging="359"/>
        <w:jc w:val="left"/>
        <w:rPr>
          <w:sz w:val="22"/>
        </w:rPr>
      </w:pPr>
      <w:r>
        <w:rPr>
          <w:sz w:val="22"/>
        </w:rPr>
        <w:t>Post</w:t>
      </w:r>
      <w:r>
        <w:rPr>
          <w:spacing w:val="-7"/>
          <w:sz w:val="22"/>
        </w:rPr>
        <w:t> </w:t>
      </w:r>
      <w:r>
        <w:rPr>
          <w:sz w:val="22"/>
        </w:rPr>
        <w:t>Go-Live</w:t>
      </w:r>
      <w:r>
        <w:rPr>
          <w:spacing w:val="-5"/>
          <w:sz w:val="22"/>
        </w:rPr>
        <w:t> </w:t>
      </w:r>
      <w:r>
        <w:rPr>
          <w:sz w:val="22"/>
        </w:rPr>
        <w:t>Process</w:t>
      </w:r>
      <w:r>
        <w:rPr>
          <w:spacing w:val="-5"/>
          <w:sz w:val="22"/>
        </w:rPr>
        <w:t> </w:t>
      </w:r>
      <w:r>
        <w:rPr>
          <w:sz w:val="22"/>
        </w:rPr>
        <w:t>and</w:t>
      </w:r>
      <w:r>
        <w:rPr>
          <w:spacing w:val="-7"/>
          <w:sz w:val="22"/>
        </w:rPr>
        <w:t> </w:t>
      </w:r>
      <w:r>
        <w:rPr>
          <w:sz w:val="22"/>
        </w:rPr>
        <w:t>Procedures:</w:t>
      </w:r>
      <w:r>
        <w:rPr>
          <w:spacing w:val="-4"/>
          <w:sz w:val="22"/>
        </w:rPr>
        <w:t> </w:t>
      </w:r>
      <w:r>
        <w:rPr>
          <w:sz w:val="22"/>
        </w:rPr>
        <w:t>visual</w:t>
      </w:r>
      <w:r>
        <w:rPr>
          <w:spacing w:val="-5"/>
          <w:sz w:val="22"/>
        </w:rPr>
        <w:t> </w:t>
      </w:r>
      <w:r>
        <w:rPr>
          <w:sz w:val="22"/>
        </w:rPr>
        <w:t>workflow</w:t>
      </w:r>
      <w:r>
        <w:rPr>
          <w:spacing w:val="-5"/>
          <w:sz w:val="22"/>
        </w:rPr>
        <w:t> </w:t>
      </w:r>
      <w:r>
        <w:rPr>
          <w:sz w:val="22"/>
        </w:rPr>
        <w:t>diagrams</w:t>
      </w:r>
      <w:r>
        <w:rPr>
          <w:spacing w:val="-5"/>
          <w:sz w:val="22"/>
        </w:rPr>
        <w:t> </w:t>
      </w:r>
      <w:r>
        <w:rPr>
          <w:sz w:val="22"/>
        </w:rPr>
        <w:t>with</w:t>
      </w:r>
      <w:r>
        <w:rPr>
          <w:spacing w:val="-5"/>
          <w:sz w:val="22"/>
        </w:rPr>
        <w:t> </w:t>
      </w:r>
      <w:r>
        <w:rPr>
          <w:sz w:val="22"/>
        </w:rPr>
        <w:t>narrative</w:t>
      </w:r>
      <w:r>
        <w:rPr>
          <w:spacing w:val="-5"/>
          <w:sz w:val="22"/>
        </w:rPr>
        <w:t> </w:t>
      </w:r>
      <w:r>
        <w:rPr>
          <w:spacing w:val="-2"/>
          <w:sz w:val="22"/>
        </w:rPr>
        <w:t>descriptions</w:t>
      </w:r>
    </w:p>
    <w:p>
      <w:pPr>
        <w:pStyle w:val="ListParagraph"/>
        <w:numPr>
          <w:ilvl w:val="0"/>
          <w:numId w:val="11"/>
        </w:numPr>
        <w:tabs>
          <w:tab w:pos="863" w:val="left" w:leader="none"/>
        </w:tabs>
        <w:spacing w:line="240" w:lineRule="auto" w:before="37" w:after="0"/>
        <w:ind w:left="863" w:right="0" w:hanging="359"/>
        <w:jc w:val="left"/>
        <w:rPr>
          <w:sz w:val="22"/>
        </w:rPr>
      </w:pPr>
      <w:r>
        <w:rPr>
          <w:sz w:val="22"/>
        </w:rPr>
        <w:t>Appendix</w:t>
      </w:r>
      <w:r>
        <w:rPr>
          <w:spacing w:val="-6"/>
          <w:sz w:val="22"/>
        </w:rPr>
        <w:t> </w:t>
      </w:r>
      <w:r>
        <w:rPr>
          <w:sz w:val="22"/>
        </w:rPr>
        <w:t>A</w:t>
      </w:r>
      <w:r>
        <w:rPr>
          <w:spacing w:val="-3"/>
          <w:sz w:val="22"/>
        </w:rPr>
        <w:t> </w:t>
      </w:r>
      <w:r>
        <w:rPr>
          <w:sz w:val="22"/>
        </w:rPr>
        <w:t>–</w:t>
      </w:r>
      <w:r>
        <w:rPr>
          <w:spacing w:val="-2"/>
          <w:sz w:val="22"/>
        </w:rPr>
        <w:t> </w:t>
      </w:r>
      <w:r>
        <w:rPr>
          <w:sz w:val="22"/>
        </w:rPr>
        <w:t>BUD</w:t>
      </w:r>
      <w:r>
        <w:rPr>
          <w:spacing w:val="-4"/>
          <w:sz w:val="22"/>
        </w:rPr>
        <w:t> </w:t>
      </w:r>
      <w:r>
        <w:rPr>
          <w:sz w:val="22"/>
        </w:rPr>
        <w:t>Post</w:t>
      </w:r>
      <w:r>
        <w:rPr>
          <w:spacing w:val="-1"/>
          <w:sz w:val="22"/>
        </w:rPr>
        <w:t> </w:t>
      </w:r>
      <w:r>
        <w:rPr>
          <w:sz w:val="22"/>
        </w:rPr>
        <w:t>Go-Live</w:t>
      </w:r>
      <w:r>
        <w:rPr>
          <w:spacing w:val="-2"/>
          <w:sz w:val="22"/>
        </w:rPr>
        <w:t> </w:t>
      </w:r>
      <w:r>
        <w:rPr>
          <w:sz w:val="22"/>
        </w:rPr>
        <w:t>Support</w:t>
      </w:r>
      <w:r>
        <w:rPr>
          <w:spacing w:val="-4"/>
          <w:sz w:val="22"/>
        </w:rPr>
        <w:t> Model</w:t>
      </w:r>
    </w:p>
    <w:p>
      <w:pPr>
        <w:pStyle w:val="ListParagraph"/>
        <w:numPr>
          <w:ilvl w:val="0"/>
          <w:numId w:val="11"/>
        </w:numPr>
        <w:tabs>
          <w:tab w:pos="862" w:val="left" w:leader="none"/>
        </w:tabs>
        <w:spacing w:line="240" w:lineRule="auto" w:before="38" w:after="0"/>
        <w:ind w:left="862" w:right="0" w:hanging="359"/>
        <w:jc w:val="left"/>
        <w:rPr>
          <w:sz w:val="22"/>
        </w:rPr>
      </w:pPr>
      <w:r>
        <w:rPr>
          <w:sz w:val="22"/>
        </w:rPr>
        <w:t>Appendix</w:t>
      </w:r>
      <w:r>
        <w:rPr>
          <w:spacing w:val="-6"/>
          <w:sz w:val="22"/>
        </w:rPr>
        <w:t> </w:t>
      </w:r>
      <w:r>
        <w:rPr>
          <w:sz w:val="22"/>
        </w:rPr>
        <w:t>B</w:t>
      </w:r>
      <w:r>
        <w:rPr>
          <w:spacing w:val="-3"/>
          <w:sz w:val="22"/>
        </w:rPr>
        <w:t> </w:t>
      </w:r>
      <w:r>
        <w:rPr>
          <w:sz w:val="22"/>
        </w:rPr>
        <w:t>–</w:t>
      </w:r>
      <w:r>
        <w:rPr>
          <w:spacing w:val="-2"/>
          <w:sz w:val="22"/>
        </w:rPr>
        <w:t> </w:t>
      </w:r>
      <w:r>
        <w:rPr>
          <w:sz w:val="22"/>
        </w:rPr>
        <w:t>FIN</w:t>
      </w:r>
      <w:r>
        <w:rPr>
          <w:spacing w:val="-4"/>
          <w:sz w:val="22"/>
        </w:rPr>
        <w:t> </w:t>
      </w:r>
      <w:r>
        <w:rPr>
          <w:sz w:val="22"/>
        </w:rPr>
        <w:t>Post</w:t>
      </w:r>
      <w:r>
        <w:rPr>
          <w:spacing w:val="-1"/>
          <w:sz w:val="22"/>
        </w:rPr>
        <w:t> </w:t>
      </w:r>
      <w:r>
        <w:rPr>
          <w:sz w:val="22"/>
        </w:rPr>
        <w:t>Go-Live</w:t>
      </w:r>
      <w:r>
        <w:rPr>
          <w:spacing w:val="-2"/>
          <w:sz w:val="22"/>
        </w:rPr>
        <w:t> </w:t>
      </w:r>
      <w:r>
        <w:rPr>
          <w:sz w:val="22"/>
        </w:rPr>
        <w:t>Support</w:t>
      </w:r>
      <w:r>
        <w:rPr>
          <w:spacing w:val="-4"/>
          <w:sz w:val="22"/>
        </w:rPr>
        <w:t> </w:t>
      </w:r>
      <w:r>
        <w:rPr>
          <w:spacing w:val="-2"/>
          <w:sz w:val="22"/>
        </w:rPr>
        <w:t>Model</w:t>
      </w:r>
    </w:p>
    <w:p>
      <w:pPr>
        <w:pStyle w:val="ListParagraph"/>
        <w:numPr>
          <w:ilvl w:val="0"/>
          <w:numId w:val="11"/>
        </w:numPr>
        <w:tabs>
          <w:tab w:pos="862" w:val="left" w:leader="none"/>
        </w:tabs>
        <w:spacing w:line="240" w:lineRule="auto" w:before="37" w:after="0"/>
        <w:ind w:left="862" w:right="0" w:hanging="359"/>
        <w:jc w:val="left"/>
        <w:rPr>
          <w:sz w:val="22"/>
        </w:rPr>
      </w:pPr>
      <w:r>
        <w:rPr>
          <w:sz w:val="22"/>
        </w:rPr>
        <w:t>Appendix</w:t>
      </w:r>
      <w:r>
        <w:rPr>
          <w:spacing w:val="-6"/>
          <w:sz w:val="22"/>
        </w:rPr>
        <w:t> </w:t>
      </w:r>
      <w:r>
        <w:rPr>
          <w:sz w:val="22"/>
        </w:rPr>
        <w:t>C</w:t>
      </w:r>
      <w:r>
        <w:rPr>
          <w:spacing w:val="-4"/>
          <w:sz w:val="22"/>
        </w:rPr>
        <w:t> </w:t>
      </w:r>
      <w:r>
        <w:rPr>
          <w:sz w:val="22"/>
        </w:rPr>
        <w:t>–</w:t>
      </w:r>
      <w:r>
        <w:rPr>
          <w:spacing w:val="-3"/>
          <w:sz w:val="22"/>
        </w:rPr>
        <w:t> </w:t>
      </w:r>
      <w:r>
        <w:rPr>
          <w:sz w:val="22"/>
        </w:rPr>
        <w:t>HCM</w:t>
      </w:r>
      <w:r>
        <w:rPr>
          <w:spacing w:val="-2"/>
          <w:sz w:val="22"/>
        </w:rPr>
        <w:t> </w:t>
      </w:r>
      <w:r>
        <w:rPr>
          <w:sz w:val="22"/>
        </w:rPr>
        <w:t>Post</w:t>
      </w:r>
      <w:r>
        <w:rPr>
          <w:spacing w:val="-2"/>
          <w:sz w:val="22"/>
        </w:rPr>
        <w:t> </w:t>
      </w:r>
      <w:r>
        <w:rPr>
          <w:sz w:val="22"/>
        </w:rPr>
        <w:t>Go-Live</w:t>
      </w:r>
      <w:r>
        <w:rPr>
          <w:spacing w:val="-3"/>
          <w:sz w:val="22"/>
        </w:rPr>
        <w:t> </w:t>
      </w:r>
      <w:r>
        <w:rPr>
          <w:sz w:val="22"/>
        </w:rPr>
        <w:t>Support</w:t>
      </w:r>
      <w:r>
        <w:rPr>
          <w:spacing w:val="-4"/>
          <w:sz w:val="22"/>
        </w:rPr>
        <w:t> Model</w:t>
      </w:r>
    </w:p>
    <w:p>
      <w:pPr>
        <w:pStyle w:val="BodyText"/>
        <w:spacing w:before="77"/>
      </w:pPr>
    </w:p>
    <w:p>
      <w:pPr>
        <w:pStyle w:val="BodyText"/>
        <w:spacing w:line="276" w:lineRule="auto"/>
        <w:ind w:left="143" w:right="759"/>
      </w:pPr>
      <w:r>
        <w:rPr/>
        <w:t>The aforementioned process workflows and their descriptive narratives are applicable to the final form of the document, which includes Budget (BUD), Financial (FIN), and the subsequent Human Capital Management (HCM)</w:t>
      </w:r>
      <w:r>
        <w:rPr>
          <w:spacing w:val="-2"/>
        </w:rPr>
        <w:t> </w:t>
      </w:r>
      <w:r>
        <w:rPr/>
        <w:t>post</w:t>
      </w:r>
      <w:r>
        <w:rPr>
          <w:spacing w:val="-2"/>
        </w:rPr>
        <w:t> </w:t>
      </w:r>
      <w:r>
        <w:rPr/>
        <w:t>go-live</w:t>
      </w:r>
      <w:r>
        <w:rPr>
          <w:spacing w:val="-3"/>
        </w:rPr>
        <w:t> </w:t>
      </w:r>
      <w:r>
        <w:rPr/>
        <w:t>support</w:t>
      </w:r>
      <w:r>
        <w:rPr>
          <w:spacing w:val="-2"/>
        </w:rPr>
        <w:t> </w:t>
      </w:r>
      <w:r>
        <w:rPr/>
        <w:t>environments.</w:t>
      </w:r>
      <w:r>
        <w:rPr>
          <w:spacing w:val="-6"/>
        </w:rPr>
        <w:t> </w:t>
      </w:r>
      <w:r>
        <w:rPr/>
        <w:t>This</w:t>
      </w:r>
      <w:r>
        <w:rPr>
          <w:spacing w:val="-3"/>
        </w:rPr>
        <w:t> </w:t>
      </w:r>
      <w:r>
        <w:rPr/>
        <w:t>document</w:t>
      </w:r>
      <w:r>
        <w:rPr>
          <w:spacing w:val="-2"/>
        </w:rPr>
        <w:t> </w:t>
      </w:r>
      <w:r>
        <w:rPr/>
        <w:t>is</w:t>
      </w:r>
      <w:r>
        <w:rPr>
          <w:spacing w:val="-3"/>
        </w:rPr>
        <w:t> </w:t>
      </w:r>
      <w:r>
        <w:rPr/>
        <w:t>used</w:t>
      </w:r>
      <w:r>
        <w:rPr>
          <w:spacing w:val="-3"/>
        </w:rPr>
        <w:t> </w:t>
      </w:r>
      <w:r>
        <w:rPr/>
        <w:t>for</w:t>
      </w:r>
      <w:r>
        <w:rPr>
          <w:spacing w:val="-2"/>
        </w:rPr>
        <w:t> </w:t>
      </w:r>
      <w:r>
        <w:rPr/>
        <w:t>reference</w:t>
      </w:r>
      <w:r>
        <w:rPr>
          <w:spacing w:val="-3"/>
        </w:rPr>
        <w:t> </w:t>
      </w:r>
      <w:r>
        <w:rPr/>
        <w:t>purposes</w:t>
      </w:r>
      <w:r>
        <w:rPr>
          <w:spacing w:val="-3"/>
        </w:rPr>
        <w:t> </w:t>
      </w:r>
      <w:r>
        <w:rPr/>
        <w:t>by</w:t>
      </w:r>
      <w:r>
        <w:rPr>
          <w:spacing w:val="-6"/>
        </w:rPr>
        <w:t> </w:t>
      </w:r>
      <w:r>
        <w:rPr/>
        <w:t>all</w:t>
      </w:r>
      <w:r>
        <w:rPr>
          <w:spacing w:val="-2"/>
        </w:rPr>
        <w:t> </w:t>
      </w:r>
      <w:r>
        <w:rPr/>
        <w:t>BEST</w:t>
      </w:r>
      <w:r>
        <w:rPr>
          <w:spacing w:val="-1"/>
        </w:rPr>
        <w:t> </w:t>
      </w:r>
      <w:r>
        <w:rPr/>
        <w:t>Project, SFS, AD&amp;S, LMSS, and TIS team members.</w:t>
      </w:r>
    </w:p>
    <w:p>
      <w:pPr>
        <w:pStyle w:val="BodyText"/>
      </w:pPr>
    </w:p>
    <w:p>
      <w:pPr>
        <w:pStyle w:val="BodyText"/>
        <w:spacing w:before="24"/>
      </w:pPr>
    </w:p>
    <w:p>
      <w:pPr>
        <w:pStyle w:val="Heading2"/>
      </w:pPr>
      <w:bookmarkStart w:name="Scope" w:id="7"/>
      <w:bookmarkEnd w:id="7"/>
      <w:r>
        <w:rPr/>
      </w:r>
      <w:bookmarkStart w:name="_bookmark3" w:id="8"/>
      <w:bookmarkEnd w:id="8"/>
      <w:r>
        <w:rPr/>
      </w:r>
      <w:r>
        <w:rPr>
          <w:color w:val="2E74B5"/>
          <w:spacing w:val="-2"/>
        </w:rPr>
        <w:t>Scope</w:t>
      </w:r>
    </w:p>
    <w:p>
      <w:pPr>
        <w:pStyle w:val="BodyText"/>
        <w:spacing w:line="276" w:lineRule="auto" w:before="46"/>
        <w:ind w:left="143" w:right="759"/>
      </w:pPr>
      <w:r>
        <w:rPr/>
        <w:t>This</w:t>
      </w:r>
      <w:r>
        <w:rPr>
          <w:spacing w:val="-2"/>
        </w:rPr>
        <w:t> </w:t>
      </w:r>
      <w:r>
        <w:rPr/>
        <w:t>document</w:t>
      </w:r>
      <w:r>
        <w:rPr>
          <w:spacing w:val="-1"/>
        </w:rPr>
        <w:t> </w:t>
      </w:r>
      <w:r>
        <w:rPr/>
        <w:t>is</w:t>
      </w:r>
      <w:r>
        <w:rPr>
          <w:spacing w:val="-2"/>
        </w:rPr>
        <w:t> </w:t>
      </w:r>
      <w:r>
        <w:rPr/>
        <w:t>a</w:t>
      </w:r>
      <w:r>
        <w:rPr>
          <w:spacing w:val="-4"/>
        </w:rPr>
        <w:t> </w:t>
      </w:r>
      <w:r>
        <w:rPr/>
        <w:t>living</w:t>
      </w:r>
      <w:r>
        <w:rPr>
          <w:spacing w:val="-5"/>
        </w:rPr>
        <w:t> </w:t>
      </w:r>
      <w:r>
        <w:rPr/>
        <w:t>document,</w:t>
      </w:r>
      <w:r>
        <w:rPr>
          <w:spacing w:val="-2"/>
        </w:rPr>
        <w:t> </w:t>
      </w:r>
      <w:r>
        <w:rPr/>
        <w:t>and</w:t>
      </w:r>
      <w:r>
        <w:rPr>
          <w:spacing w:val="-5"/>
        </w:rPr>
        <w:t> </w:t>
      </w:r>
      <w:r>
        <w:rPr/>
        <w:t>as</w:t>
      </w:r>
      <w:r>
        <w:rPr>
          <w:spacing w:val="-2"/>
        </w:rPr>
        <w:t> </w:t>
      </w:r>
      <w:r>
        <w:rPr/>
        <w:t>such</w:t>
      </w:r>
      <w:r>
        <w:rPr>
          <w:spacing w:val="-5"/>
        </w:rPr>
        <w:t> </w:t>
      </w:r>
      <w:r>
        <w:rPr/>
        <w:t>is</w:t>
      </w:r>
      <w:r>
        <w:rPr>
          <w:spacing w:val="-2"/>
        </w:rPr>
        <w:t> </w:t>
      </w:r>
      <w:r>
        <w:rPr/>
        <w:t>subject</w:t>
      </w:r>
      <w:r>
        <w:rPr>
          <w:spacing w:val="-1"/>
        </w:rPr>
        <w:t> </w:t>
      </w:r>
      <w:r>
        <w:rPr/>
        <w:t>to</w:t>
      </w:r>
      <w:r>
        <w:rPr>
          <w:spacing w:val="-5"/>
        </w:rPr>
        <w:t> </w:t>
      </w:r>
      <w:r>
        <w:rPr/>
        <w:t>change</w:t>
      </w:r>
      <w:r>
        <w:rPr>
          <w:spacing w:val="-2"/>
        </w:rPr>
        <w:t> </w:t>
      </w:r>
      <w:r>
        <w:rPr/>
        <w:t>and</w:t>
      </w:r>
      <w:r>
        <w:rPr>
          <w:spacing w:val="-2"/>
        </w:rPr>
        <w:t> </w:t>
      </w:r>
      <w:r>
        <w:rPr/>
        <w:t>continual</w:t>
      </w:r>
      <w:r>
        <w:rPr>
          <w:spacing w:val="-1"/>
        </w:rPr>
        <w:t> </w:t>
      </w:r>
      <w:r>
        <w:rPr/>
        <w:t>updating.</w:t>
      </w:r>
      <w:r>
        <w:rPr>
          <w:spacing w:val="-2"/>
        </w:rPr>
        <w:t> </w:t>
      </w:r>
      <w:r>
        <w:rPr/>
        <w:t>That</w:t>
      </w:r>
      <w:r>
        <w:rPr>
          <w:spacing w:val="-4"/>
        </w:rPr>
        <w:t> </w:t>
      </w:r>
      <w:r>
        <w:rPr/>
        <w:t>is,</w:t>
      </w:r>
      <w:r>
        <w:rPr>
          <w:spacing w:val="-5"/>
        </w:rPr>
        <w:t> </w:t>
      </w:r>
      <w:r>
        <w:rPr/>
        <w:t>the</w:t>
      </w:r>
      <w:r>
        <w:rPr>
          <w:spacing w:val="-2"/>
        </w:rPr>
        <w:t> </w:t>
      </w:r>
      <w:r>
        <w:rPr/>
        <w:t>current BEST Project Post Go-Live Support Process and Procedures document includes the post go-live support environment for the BEST Advantage – BUD (Production Date: 02/05/2018), the Financials Go Live 05/06 – 07/01/19, and the HCM Go Live 10/05/2020.</w:t>
      </w:r>
      <w:r>
        <w:rPr>
          <w:spacing w:val="80"/>
        </w:rPr>
        <w:t> </w:t>
      </w:r>
      <w:r>
        <w:rPr/>
        <w:t>All stakeholders will be notified upon submitted changes and updating to the document. Certain areas, such as the existing and future process workflows, have been and will continue to be reviewed with key stakeholders from the BEST Project, SFS, AD&amp;S, and TIS.</w:t>
      </w:r>
    </w:p>
    <w:p>
      <w:pPr>
        <w:pStyle w:val="BodyText"/>
        <w:spacing w:after="0" w:line="276" w:lineRule="auto"/>
        <w:sectPr>
          <w:headerReference w:type="default" r:id="rId7"/>
          <w:footerReference w:type="default" r:id="rId8"/>
          <w:pgSz w:w="12240" w:h="15840"/>
          <w:pgMar w:header="885" w:footer="975" w:top="1520" w:bottom="1160" w:left="1440" w:right="0"/>
        </w:sectPr>
      </w:pPr>
    </w:p>
    <w:p>
      <w:pPr>
        <w:pStyle w:val="BodyText"/>
        <w:spacing w:before="109"/>
        <w:rPr>
          <w:sz w:val="20"/>
        </w:rPr>
      </w:pPr>
    </w:p>
    <w:p>
      <w:pPr>
        <w:pStyle w:val="BodyText"/>
        <w:spacing w:line="20" w:lineRule="exact"/>
        <w:ind w:left="144"/>
        <w:rPr>
          <w:sz w:val="2"/>
        </w:rPr>
      </w:pPr>
      <w:r>
        <w:rPr>
          <w:sz w:val="2"/>
        </w:rPr>
        <mc:AlternateContent>
          <mc:Choice Requires="wps">
            <w:drawing>
              <wp:inline distT="0" distB="0" distL="0" distR="0">
                <wp:extent cx="6285230" cy="5715"/>
                <wp:effectExtent l="9525" t="0" r="1270" b="3810"/>
                <wp:docPr id="13" name="Group 13"/>
                <wp:cNvGraphicFramePr>
                  <a:graphicFrameLocks/>
                </wp:cNvGraphicFramePr>
                <a:graphic>
                  <a:graphicData uri="http://schemas.microsoft.com/office/word/2010/wordprocessingGroup">
                    <wpg:wgp>
                      <wpg:cNvPr id="13" name="Group 13"/>
                      <wpg:cNvGrpSpPr/>
                      <wpg:grpSpPr>
                        <a:xfrm>
                          <a:off x="0" y="0"/>
                          <a:ext cx="6285230" cy="5715"/>
                          <a:chExt cx="6285230" cy="5715"/>
                        </a:xfrm>
                      </wpg:grpSpPr>
                      <wps:wsp>
                        <wps:cNvPr id="14" name="Graphic 14"/>
                        <wps:cNvSpPr/>
                        <wps:spPr>
                          <a:xfrm>
                            <a:off x="0" y="2804"/>
                            <a:ext cx="6285230" cy="1270"/>
                          </a:xfrm>
                          <a:custGeom>
                            <a:avLst/>
                            <a:gdLst/>
                            <a:ahLst/>
                            <a:cxnLst/>
                            <a:rect l="l" t="t" r="r" b="b"/>
                            <a:pathLst>
                              <a:path w="6285230" h="0">
                                <a:moveTo>
                                  <a:pt x="0" y="0"/>
                                </a:moveTo>
                                <a:lnTo>
                                  <a:pt x="6284978"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4.9pt;height:.45pt;mso-position-horizontal-relative:char;mso-position-vertical-relative:line" id="docshapegroup8" coordorigin="0,0" coordsize="9898,9">
                <v:line style="position:absolute" from="0,4" to="9898,4" stroked="true" strokeweight=".4416pt" strokecolor="#000000">
                  <v:stroke dashstyle="solid"/>
                </v:line>
              </v:group>
            </w:pict>
          </mc:Fallback>
        </mc:AlternateContent>
      </w:r>
      <w:r>
        <w:rPr>
          <w:sz w:val="2"/>
        </w:rPr>
      </w:r>
    </w:p>
    <w:p>
      <w:pPr>
        <w:pStyle w:val="Heading2"/>
      </w:pPr>
      <w:bookmarkStart w:name="Contact Information and Available Servic" w:id="9"/>
      <w:bookmarkEnd w:id="9"/>
      <w:r>
        <w:rPr/>
      </w:r>
      <w:bookmarkStart w:name="_bookmark4" w:id="10"/>
      <w:bookmarkEnd w:id="10"/>
      <w:r>
        <w:rPr/>
      </w:r>
      <w:r>
        <w:rPr>
          <w:color w:val="2E74B5"/>
        </w:rPr>
        <w:t>Contact</w:t>
      </w:r>
      <w:r>
        <w:rPr>
          <w:color w:val="2E74B5"/>
          <w:spacing w:val="-9"/>
        </w:rPr>
        <w:t> </w:t>
      </w:r>
      <w:r>
        <w:rPr>
          <w:color w:val="2E74B5"/>
        </w:rPr>
        <w:t>Information</w:t>
      </w:r>
      <w:r>
        <w:rPr>
          <w:color w:val="2E74B5"/>
          <w:spacing w:val="-8"/>
        </w:rPr>
        <w:t> </w:t>
      </w:r>
      <w:r>
        <w:rPr>
          <w:color w:val="2E74B5"/>
        </w:rPr>
        <w:t>and</w:t>
      </w:r>
      <w:r>
        <w:rPr>
          <w:color w:val="2E74B5"/>
          <w:spacing w:val="-9"/>
        </w:rPr>
        <w:t> </w:t>
      </w:r>
      <w:r>
        <w:rPr>
          <w:color w:val="2E74B5"/>
        </w:rPr>
        <w:t>Available</w:t>
      </w:r>
      <w:r>
        <w:rPr>
          <w:color w:val="2E74B5"/>
          <w:spacing w:val="-6"/>
        </w:rPr>
        <w:t> </w:t>
      </w:r>
      <w:r>
        <w:rPr>
          <w:color w:val="2E74B5"/>
        </w:rPr>
        <w:t>Service</w:t>
      </w:r>
      <w:r>
        <w:rPr>
          <w:color w:val="2E74B5"/>
          <w:spacing w:val="-6"/>
        </w:rPr>
        <w:t> </w:t>
      </w:r>
      <w:r>
        <w:rPr>
          <w:color w:val="2E74B5"/>
          <w:spacing w:val="-2"/>
        </w:rPr>
        <w:t>Hours</w:t>
      </w:r>
    </w:p>
    <w:p>
      <w:pPr>
        <w:pStyle w:val="BodyText"/>
        <w:spacing w:before="21"/>
        <w:rPr>
          <w:sz w:val="26"/>
        </w:rPr>
      </w:pPr>
    </w:p>
    <w:p>
      <w:pPr>
        <w:pStyle w:val="ListParagraph"/>
        <w:numPr>
          <w:ilvl w:val="0"/>
          <w:numId w:val="12"/>
        </w:numPr>
        <w:tabs>
          <w:tab w:pos="862" w:val="left" w:leader="none"/>
          <w:tab w:pos="4463" w:val="left" w:leader="none"/>
        </w:tabs>
        <w:spacing w:line="240" w:lineRule="auto" w:before="0" w:after="0"/>
        <w:ind w:left="862" w:right="0" w:hanging="359"/>
        <w:jc w:val="left"/>
        <w:rPr>
          <w:sz w:val="22"/>
        </w:rPr>
      </w:pPr>
      <w:r>
        <w:rPr>
          <w:sz w:val="22"/>
        </w:rPr>
        <w:t>Production</w:t>
      </w:r>
      <w:r>
        <w:rPr>
          <w:spacing w:val="-4"/>
          <w:sz w:val="22"/>
        </w:rPr>
        <w:t> </w:t>
      </w:r>
      <w:r>
        <w:rPr>
          <w:sz w:val="22"/>
        </w:rPr>
        <w:t>Help</w:t>
      </w:r>
      <w:r>
        <w:rPr>
          <w:spacing w:val="-4"/>
          <w:sz w:val="22"/>
        </w:rPr>
        <w:t> </w:t>
      </w:r>
      <w:r>
        <w:rPr>
          <w:sz w:val="22"/>
        </w:rPr>
        <w:t>Desk</w:t>
      </w:r>
      <w:r>
        <w:rPr>
          <w:spacing w:val="-7"/>
          <w:sz w:val="22"/>
        </w:rPr>
        <w:t> </w:t>
      </w:r>
      <w:r>
        <w:rPr>
          <w:sz w:val="22"/>
        </w:rPr>
        <w:t>Phone</w:t>
      </w:r>
      <w:r>
        <w:rPr>
          <w:spacing w:val="-3"/>
          <w:sz w:val="22"/>
        </w:rPr>
        <w:t> </w:t>
      </w:r>
      <w:r>
        <w:rPr>
          <w:spacing w:val="-2"/>
          <w:sz w:val="22"/>
        </w:rPr>
        <w:t>Number:</w:t>
      </w:r>
      <w:r>
        <w:rPr>
          <w:sz w:val="22"/>
        </w:rPr>
        <w:tab/>
      </w:r>
      <w:r>
        <w:rPr>
          <w:spacing w:val="-2"/>
          <w:sz w:val="22"/>
        </w:rPr>
        <w:t>1.562.922.8888</w:t>
      </w:r>
    </w:p>
    <w:p>
      <w:pPr>
        <w:pStyle w:val="ListParagraph"/>
        <w:numPr>
          <w:ilvl w:val="0"/>
          <w:numId w:val="12"/>
        </w:numPr>
        <w:tabs>
          <w:tab w:pos="862" w:val="left" w:leader="none"/>
          <w:tab w:pos="4463" w:val="left" w:leader="none"/>
        </w:tabs>
        <w:spacing w:line="240" w:lineRule="auto" w:before="37" w:after="0"/>
        <w:ind w:left="862" w:right="0" w:hanging="359"/>
        <w:jc w:val="left"/>
        <w:rPr>
          <w:sz w:val="22"/>
        </w:rPr>
      </w:pPr>
      <w:r>
        <w:rPr>
          <w:sz w:val="22"/>
        </w:rPr>
        <w:t>Help</w:t>
      </w:r>
      <w:r>
        <w:rPr>
          <w:spacing w:val="-4"/>
          <w:sz w:val="22"/>
        </w:rPr>
        <w:t> </w:t>
      </w:r>
      <w:r>
        <w:rPr>
          <w:sz w:val="22"/>
        </w:rPr>
        <w:t>Desk</w:t>
      </w:r>
      <w:r>
        <w:rPr>
          <w:spacing w:val="-5"/>
          <w:sz w:val="22"/>
        </w:rPr>
        <w:t> </w:t>
      </w:r>
      <w:r>
        <w:rPr>
          <w:sz w:val="22"/>
        </w:rPr>
        <w:t>Service</w:t>
      </w:r>
      <w:r>
        <w:rPr>
          <w:spacing w:val="-3"/>
          <w:sz w:val="22"/>
        </w:rPr>
        <w:t> </w:t>
      </w:r>
      <w:r>
        <w:rPr>
          <w:spacing w:val="-2"/>
          <w:sz w:val="22"/>
        </w:rPr>
        <w:t>Hours:</w:t>
      </w:r>
      <w:r>
        <w:rPr>
          <w:sz w:val="22"/>
        </w:rPr>
        <w:tab/>
        <w:t>Monday</w:t>
      </w:r>
      <w:r>
        <w:rPr>
          <w:spacing w:val="-9"/>
          <w:sz w:val="22"/>
        </w:rPr>
        <w:t> </w:t>
      </w:r>
      <w:r>
        <w:rPr>
          <w:sz w:val="22"/>
        </w:rPr>
        <w:t>through</w:t>
      </w:r>
      <w:r>
        <w:rPr>
          <w:spacing w:val="-3"/>
          <w:sz w:val="22"/>
        </w:rPr>
        <w:t> </w:t>
      </w:r>
      <w:r>
        <w:rPr>
          <w:sz w:val="22"/>
        </w:rPr>
        <w:t>Friday,</w:t>
      </w:r>
      <w:r>
        <w:rPr>
          <w:spacing w:val="-3"/>
          <w:sz w:val="22"/>
        </w:rPr>
        <w:t> </w:t>
      </w:r>
      <w:r>
        <w:rPr>
          <w:sz w:val="22"/>
        </w:rPr>
        <w:t>7:00a.m.</w:t>
      </w:r>
      <w:r>
        <w:rPr>
          <w:spacing w:val="-3"/>
          <w:sz w:val="22"/>
        </w:rPr>
        <w:t> </w:t>
      </w:r>
      <w:r>
        <w:rPr>
          <w:sz w:val="22"/>
        </w:rPr>
        <w:t>To</w:t>
      </w:r>
      <w:r>
        <w:rPr>
          <w:spacing w:val="-3"/>
          <w:sz w:val="22"/>
        </w:rPr>
        <w:t> </w:t>
      </w:r>
      <w:r>
        <w:rPr>
          <w:spacing w:val="-2"/>
          <w:sz w:val="22"/>
        </w:rPr>
        <w:t>5:00p.m.</w:t>
      </w:r>
    </w:p>
    <w:p>
      <w:pPr>
        <w:pStyle w:val="BodyText"/>
        <w:spacing w:before="107"/>
        <w:rPr>
          <w:sz w:val="20"/>
        </w:rPr>
      </w:pPr>
    </w:p>
    <w:tbl>
      <w:tblPr>
        <w:tblW w:w="0" w:type="auto"/>
        <w:jc w:val="left"/>
        <w:tblInd w:w="8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62"/>
        <w:gridCol w:w="3952"/>
        <w:gridCol w:w="2190"/>
      </w:tblGrid>
      <w:tr>
        <w:trPr>
          <w:trHeight w:val="289" w:hRule="atLeast"/>
        </w:trPr>
        <w:tc>
          <w:tcPr>
            <w:tcW w:w="3062" w:type="dxa"/>
          </w:tcPr>
          <w:p>
            <w:pPr>
              <w:pStyle w:val="TableParagraph"/>
              <w:spacing w:line="251" w:lineRule="exact"/>
              <w:ind w:left="9"/>
              <w:jc w:val="center"/>
              <w:rPr>
                <w:b/>
                <w:sz w:val="22"/>
              </w:rPr>
            </w:pPr>
            <w:r>
              <w:rPr>
                <w:b/>
                <w:spacing w:val="-4"/>
                <w:sz w:val="22"/>
              </w:rPr>
              <w:t>Name</w:t>
            </w:r>
          </w:p>
        </w:tc>
        <w:tc>
          <w:tcPr>
            <w:tcW w:w="3952" w:type="dxa"/>
          </w:tcPr>
          <w:p>
            <w:pPr>
              <w:pStyle w:val="TableParagraph"/>
              <w:spacing w:line="251" w:lineRule="exact"/>
              <w:ind w:left="11"/>
              <w:jc w:val="center"/>
              <w:rPr>
                <w:b/>
                <w:sz w:val="22"/>
              </w:rPr>
            </w:pPr>
            <w:r>
              <w:rPr>
                <w:b/>
                <w:spacing w:val="-2"/>
                <w:sz w:val="22"/>
              </w:rPr>
              <w:t>Title</w:t>
            </w:r>
          </w:p>
        </w:tc>
        <w:tc>
          <w:tcPr>
            <w:tcW w:w="2190" w:type="dxa"/>
          </w:tcPr>
          <w:p>
            <w:pPr>
              <w:pStyle w:val="TableParagraph"/>
              <w:spacing w:line="251" w:lineRule="exact"/>
              <w:ind w:left="9"/>
              <w:jc w:val="center"/>
              <w:rPr>
                <w:b/>
                <w:sz w:val="22"/>
              </w:rPr>
            </w:pPr>
            <w:r>
              <w:rPr>
                <w:b/>
                <w:spacing w:val="-4"/>
                <w:sz w:val="22"/>
              </w:rPr>
              <w:t>Phone</w:t>
            </w:r>
          </w:p>
        </w:tc>
      </w:tr>
      <w:tr>
        <w:trPr>
          <w:trHeight w:val="782" w:hRule="atLeast"/>
        </w:trPr>
        <w:tc>
          <w:tcPr>
            <w:tcW w:w="3062" w:type="dxa"/>
            <w:shd w:val="clear" w:color="auto" w:fill="D0CECE"/>
          </w:tcPr>
          <w:p>
            <w:pPr>
              <w:pStyle w:val="TableParagraph"/>
              <w:spacing w:line="247" w:lineRule="exact"/>
              <w:ind w:left="107"/>
              <w:rPr>
                <w:sz w:val="22"/>
              </w:rPr>
            </w:pPr>
            <w:r>
              <w:rPr>
                <w:sz w:val="22"/>
              </w:rPr>
              <w:t>Necole</w:t>
            </w:r>
            <w:r>
              <w:rPr>
                <w:spacing w:val="-3"/>
                <w:sz w:val="22"/>
              </w:rPr>
              <w:t> </w:t>
            </w:r>
            <w:r>
              <w:rPr>
                <w:spacing w:val="-2"/>
                <w:sz w:val="22"/>
              </w:rPr>
              <w:t>Stewart</w:t>
            </w:r>
          </w:p>
        </w:tc>
        <w:tc>
          <w:tcPr>
            <w:tcW w:w="3952" w:type="dxa"/>
            <w:shd w:val="clear" w:color="auto" w:fill="D0CECE"/>
          </w:tcPr>
          <w:p>
            <w:pPr>
              <w:pStyle w:val="TableParagraph"/>
              <w:spacing w:line="278" w:lineRule="auto"/>
              <w:ind w:right="164"/>
              <w:rPr>
                <w:sz w:val="22"/>
              </w:rPr>
            </w:pPr>
            <w:r>
              <w:rPr>
                <w:sz w:val="22"/>
              </w:rPr>
              <w:t>Help</w:t>
            </w:r>
            <w:r>
              <w:rPr>
                <w:spacing w:val="-10"/>
                <w:sz w:val="22"/>
              </w:rPr>
              <w:t> </w:t>
            </w:r>
            <w:r>
              <w:rPr>
                <w:sz w:val="22"/>
              </w:rPr>
              <w:t>Desk</w:t>
            </w:r>
            <w:r>
              <w:rPr>
                <w:spacing w:val="-14"/>
                <w:sz w:val="22"/>
              </w:rPr>
              <w:t> </w:t>
            </w:r>
            <w:r>
              <w:rPr>
                <w:sz w:val="22"/>
              </w:rPr>
              <w:t>Technology</w:t>
            </w:r>
            <w:r>
              <w:rPr>
                <w:spacing w:val="-12"/>
                <w:sz w:val="22"/>
              </w:rPr>
              <w:t> </w:t>
            </w:r>
            <w:r>
              <w:rPr>
                <w:sz w:val="22"/>
              </w:rPr>
              <w:t>Support </w:t>
            </w:r>
            <w:r>
              <w:rPr>
                <w:spacing w:val="-2"/>
                <w:sz w:val="22"/>
              </w:rPr>
              <w:t>Supervisor</w:t>
            </w:r>
          </w:p>
        </w:tc>
        <w:tc>
          <w:tcPr>
            <w:tcW w:w="2190" w:type="dxa"/>
            <w:shd w:val="clear" w:color="auto" w:fill="D0CECE"/>
          </w:tcPr>
          <w:p>
            <w:pPr>
              <w:pStyle w:val="TableParagraph"/>
              <w:spacing w:line="247" w:lineRule="exact"/>
              <w:ind w:left="109"/>
              <w:rPr>
                <w:sz w:val="22"/>
              </w:rPr>
            </w:pPr>
            <w:r>
              <w:rPr>
                <w:sz w:val="22"/>
              </w:rPr>
              <w:t>Mobile:</w:t>
            </w:r>
            <w:r>
              <w:rPr>
                <w:spacing w:val="-5"/>
                <w:sz w:val="22"/>
              </w:rPr>
              <w:t> </w:t>
            </w:r>
            <w:r>
              <w:rPr>
                <w:sz w:val="22"/>
              </w:rPr>
              <w:t>(562)</w:t>
            </w:r>
            <w:r>
              <w:rPr>
                <w:spacing w:val="-2"/>
                <w:sz w:val="22"/>
              </w:rPr>
              <w:t> </w:t>
            </w:r>
            <w:r>
              <w:rPr>
                <w:spacing w:val="-4"/>
                <w:sz w:val="22"/>
              </w:rPr>
              <w:t>745-</w:t>
            </w:r>
          </w:p>
          <w:p>
            <w:pPr>
              <w:pStyle w:val="TableParagraph"/>
              <w:spacing w:line="240" w:lineRule="auto" w:before="40"/>
              <w:ind w:left="109"/>
              <w:rPr>
                <w:sz w:val="22"/>
              </w:rPr>
            </w:pPr>
            <w:r>
              <w:rPr>
                <w:spacing w:val="-4"/>
                <w:sz w:val="22"/>
              </w:rPr>
              <w:t>8855</w:t>
            </w:r>
          </w:p>
        </w:tc>
      </w:tr>
      <w:tr>
        <w:trPr>
          <w:trHeight w:val="290" w:hRule="atLeast"/>
        </w:trPr>
        <w:tc>
          <w:tcPr>
            <w:tcW w:w="3062" w:type="dxa"/>
          </w:tcPr>
          <w:p>
            <w:pPr>
              <w:pStyle w:val="TableParagraph"/>
              <w:spacing w:line="247" w:lineRule="exact"/>
              <w:ind w:left="107"/>
              <w:rPr>
                <w:sz w:val="22"/>
              </w:rPr>
            </w:pPr>
            <w:r>
              <w:rPr>
                <w:sz w:val="22"/>
              </w:rPr>
              <w:t>Jose</w:t>
            </w:r>
            <w:r>
              <w:rPr>
                <w:spacing w:val="-3"/>
                <w:sz w:val="22"/>
              </w:rPr>
              <w:t> </w:t>
            </w:r>
            <w:r>
              <w:rPr>
                <w:spacing w:val="-2"/>
                <w:sz w:val="22"/>
              </w:rPr>
              <w:t>DelToro</w:t>
            </w:r>
          </w:p>
        </w:tc>
        <w:tc>
          <w:tcPr>
            <w:tcW w:w="3952" w:type="dxa"/>
          </w:tcPr>
          <w:p>
            <w:pPr>
              <w:pStyle w:val="TableParagraph"/>
              <w:spacing w:line="247" w:lineRule="exact"/>
              <w:rPr>
                <w:sz w:val="22"/>
              </w:rPr>
            </w:pPr>
            <w:r>
              <w:rPr>
                <w:sz w:val="22"/>
              </w:rPr>
              <w:t>Technology</w:t>
            </w:r>
            <w:r>
              <w:rPr>
                <w:spacing w:val="-6"/>
                <w:sz w:val="22"/>
              </w:rPr>
              <w:t> </w:t>
            </w:r>
            <w:r>
              <w:rPr>
                <w:sz w:val="22"/>
              </w:rPr>
              <w:t>Support</w:t>
            </w:r>
            <w:r>
              <w:rPr>
                <w:spacing w:val="-2"/>
                <w:sz w:val="22"/>
              </w:rPr>
              <w:t> </w:t>
            </w:r>
            <w:r>
              <w:rPr>
                <w:sz w:val="22"/>
              </w:rPr>
              <w:t>-</w:t>
            </w:r>
            <w:r>
              <w:rPr>
                <w:spacing w:val="-6"/>
                <w:sz w:val="22"/>
              </w:rPr>
              <w:t> </w:t>
            </w:r>
            <w:r>
              <w:rPr>
                <w:spacing w:val="-2"/>
                <w:sz w:val="22"/>
              </w:rPr>
              <w:t>Supervisor</w:t>
            </w:r>
          </w:p>
        </w:tc>
        <w:tc>
          <w:tcPr>
            <w:tcW w:w="2190" w:type="dxa"/>
          </w:tcPr>
          <w:p>
            <w:pPr>
              <w:pStyle w:val="TableParagraph"/>
              <w:spacing w:line="247" w:lineRule="exact"/>
              <w:ind w:left="109"/>
              <w:rPr>
                <w:sz w:val="22"/>
              </w:rPr>
            </w:pPr>
            <w:r>
              <w:rPr>
                <w:spacing w:val="-2"/>
                <w:sz w:val="22"/>
              </w:rPr>
              <w:t>1.562.922.6550</w:t>
            </w:r>
          </w:p>
        </w:tc>
      </w:tr>
      <w:tr>
        <w:trPr>
          <w:trHeight w:val="292" w:hRule="atLeast"/>
        </w:trPr>
        <w:tc>
          <w:tcPr>
            <w:tcW w:w="3062" w:type="dxa"/>
          </w:tcPr>
          <w:p>
            <w:pPr>
              <w:pStyle w:val="TableParagraph"/>
              <w:spacing w:line="247" w:lineRule="exact"/>
              <w:ind w:left="107"/>
              <w:rPr>
                <w:sz w:val="22"/>
              </w:rPr>
            </w:pPr>
            <w:r>
              <w:rPr>
                <w:sz w:val="22"/>
              </w:rPr>
              <w:t>Ron</w:t>
            </w:r>
            <w:r>
              <w:rPr>
                <w:spacing w:val="-1"/>
                <w:sz w:val="22"/>
              </w:rPr>
              <w:t> </w:t>
            </w:r>
            <w:r>
              <w:rPr>
                <w:spacing w:val="-2"/>
                <w:sz w:val="22"/>
              </w:rPr>
              <w:t>Touch</w:t>
            </w:r>
          </w:p>
        </w:tc>
        <w:tc>
          <w:tcPr>
            <w:tcW w:w="3952" w:type="dxa"/>
          </w:tcPr>
          <w:p>
            <w:pPr>
              <w:pStyle w:val="TableParagraph"/>
              <w:spacing w:line="247" w:lineRule="exact"/>
              <w:rPr>
                <w:sz w:val="22"/>
              </w:rPr>
            </w:pPr>
            <w:r>
              <w:rPr>
                <w:sz w:val="22"/>
              </w:rPr>
              <w:t>Asst.</w:t>
            </w:r>
            <w:r>
              <w:rPr>
                <w:spacing w:val="-5"/>
                <w:sz w:val="22"/>
              </w:rPr>
              <w:t> </w:t>
            </w:r>
            <w:r>
              <w:rPr>
                <w:sz w:val="22"/>
              </w:rPr>
              <w:t>Network</w:t>
            </w:r>
            <w:r>
              <w:rPr>
                <w:spacing w:val="-6"/>
                <w:sz w:val="22"/>
              </w:rPr>
              <w:t> </w:t>
            </w:r>
            <w:r>
              <w:rPr>
                <w:sz w:val="22"/>
              </w:rPr>
              <w:t>Engineer,</w:t>
            </w:r>
            <w:r>
              <w:rPr>
                <w:spacing w:val="-4"/>
                <w:sz w:val="22"/>
              </w:rPr>
              <w:t> </w:t>
            </w:r>
            <w:r>
              <w:rPr>
                <w:sz w:val="22"/>
              </w:rPr>
              <w:t>(Help</w:t>
            </w:r>
            <w:r>
              <w:rPr>
                <w:spacing w:val="-4"/>
                <w:sz w:val="22"/>
              </w:rPr>
              <w:t> Desk)</w:t>
            </w:r>
          </w:p>
        </w:tc>
        <w:tc>
          <w:tcPr>
            <w:tcW w:w="2190" w:type="dxa"/>
          </w:tcPr>
          <w:p>
            <w:pPr>
              <w:pStyle w:val="TableParagraph"/>
              <w:spacing w:line="247" w:lineRule="exact"/>
              <w:ind w:left="109"/>
              <w:rPr>
                <w:sz w:val="22"/>
              </w:rPr>
            </w:pPr>
            <w:r>
              <w:rPr>
                <w:spacing w:val="-2"/>
                <w:sz w:val="22"/>
              </w:rPr>
              <w:t>1.562.922.6190</w:t>
            </w:r>
          </w:p>
        </w:tc>
      </w:tr>
    </w:tbl>
    <w:p>
      <w:pPr>
        <w:pStyle w:val="BodyText"/>
      </w:pPr>
    </w:p>
    <w:p>
      <w:pPr>
        <w:pStyle w:val="BodyText"/>
        <w:spacing w:before="109"/>
      </w:pPr>
    </w:p>
    <w:p>
      <w:pPr>
        <w:pStyle w:val="Heading2"/>
        <w:spacing w:line="276" w:lineRule="auto"/>
        <w:ind w:left="143" w:right="759"/>
      </w:pPr>
      <w:bookmarkStart w:name="BEST Advantage System Availability &amp; Ann" w:id="11"/>
      <w:bookmarkEnd w:id="11"/>
      <w:r>
        <w:rPr/>
      </w:r>
      <w:bookmarkStart w:name="_bookmark5" w:id="12"/>
      <w:bookmarkEnd w:id="12"/>
      <w:r>
        <w:rPr/>
      </w:r>
      <w:r>
        <w:rPr>
          <w:color w:val="2E74B5"/>
        </w:rPr>
        <w:t>BEST</w:t>
      </w:r>
      <w:r>
        <w:rPr>
          <w:color w:val="2E74B5"/>
          <w:spacing w:val="-4"/>
        </w:rPr>
        <w:t> </w:t>
      </w:r>
      <w:r>
        <w:rPr>
          <w:color w:val="2E74B5"/>
        </w:rPr>
        <w:t>Advantage</w:t>
      </w:r>
      <w:r>
        <w:rPr>
          <w:color w:val="2E74B5"/>
          <w:spacing w:val="-2"/>
        </w:rPr>
        <w:t> </w:t>
      </w:r>
      <w:r>
        <w:rPr>
          <w:color w:val="2E74B5"/>
        </w:rPr>
        <w:t>System</w:t>
      </w:r>
      <w:r>
        <w:rPr>
          <w:color w:val="2E74B5"/>
          <w:spacing w:val="-4"/>
        </w:rPr>
        <w:t> </w:t>
      </w:r>
      <w:r>
        <w:rPr>
          <w:color w:val="2E74B5"/>
        </w:rPr>
        <w:t>Availability</w:t>
      </w:r>
      <w:r>
        <w:rPr>
          <w:color w:val="2E74B5"/>
          <w:spacing w:val="-8"/>
        </w:rPr>
        <w:t> </w:t>
      </w:r>
      <w:r>
        <w:rPr>
          <w:color w:val="2E74B5"/>
        </w:rPr>
        <w:t>&amp;</w:t>
      </w:r>
      <w:r>
        <w:rPr>
          <w:color w:val="2E74B5"/>
          <w:spacing w:val="-2"/>
        </w:rPr>
        <w:t> </w:t>
      </w:r>
      <w:r>
        <w:rPr>
          <w:color w:val="2E74B5"/>
        </w:rPr>
        <w:t>Announcements</w:t>
      </w:r>
      <w:r>
        <w:rPr>
          <w:color w:val="2E74B5"/>
          <w:spacing w:val="-2"/>
        </w:rPr>
        <w:t> </w:t>
      </w:r>
      <w:r>
        <w:rPr>
          <w:color w:val="2E74B5"/>
        </w:rPr>
        <w:t>–</w:t>
      </w:r>
      <w:r>
        <w:rPr>
          <w:color w:val="2E74B5"/>
          <w:spacing w:val="-4"/>
        </w:rPr>
        <w:t> </w:t>
      </w:r>
      <w:r>
        <w:rPr>
          <w:color w:val="2E74B5"/>
        </w:rPr>
        <w:t>BEST</w:t>
      </w:r>
      <w:r>
        <w:rPr>
          <w:color w:val="2E74B5"/>
          <w:spacing w:val="-4"/>
        </w:rPr>
        <w:t> </w:t>
      </w:r>
      <w:r>
        <w:rPr>
          <w:color w:val="2E74B5"/>
        </w:rPr>
        <w:t>Portal</w:t>
      </w:r>
      <w:r>
        <w:rPr>
          <w:color w:val="2E74B5"/>
          <w:spacing w:val="-4"/>
        </w:rPr>
        <w:t> </w:t>
      </w:r>
      <w:r>
        <w:rPr>
          <w:color w:val="2E74B5"/>
        </w:rPr>
        <w:t>and</w:t>
      </w:r>
      <w:r>
        <w:rPr>
          <w:color w:val="2E74B5"/>
          <w:spacing w:val="-4"/>
        </w:rPr>
        <w:t> </w:t>
      </w:r>
      <w:r>
        <w:rPr>
          <w:color w:val="2E74B5"/>
        </w:rPr>
        <w:t>Remote</w:t>
      </w:r>
      <w:r>
        <w:rPr>
          <w:color w:val="2E74B5"/>
          <w:spacing w:val="-4"/>
        </w:rPr>
        <w:t> </w:t>
      </w:r>
      <w:r>
        <w:rPr>
          <w:color w:val="2E74B5"/>
        </w:rPr>
        <w:t>Access </w:t>
      </w:r>
      <w:r>
        <w:rPr>
          <w:color w:val="2E74B5"/>
          <w:spacing w:val="-4"/>
        </w:rPr>
        <w:t>URL</w:t>
      </w:r>
    </w:p>
    <w:p>
      <w:pPr>
        <w:pStyle w:val="BodyText"/>
        <w:spacing w:before="193"/>
        <w:rPr>
          <w:sz w:val="26"/>
        </w:rPr>
      </w:pPr>
    </w:p>
    <w:p>
      <w:pPr>
        <w:spacing w:line="278" w:lineRule="auto" w:before="0"/>
        <w:ind w:left="144" w:right="759" w:firstLine="0"/>
        <w:jc w:val="left"/>
        <w:rPr>
          <w:sz w:val="24"/>
        </w:rPr>
      </w:pPr>
      <w:r>
        <w:rPr>
          <w:sz w:val="24"/>
        </w:rPr>
        <w:t>BEST</w:t>
      </w:r>
      <w:r>
        <w:rPr>
          <w:spacing w:val="-5"/>
          <w:sz w:val="24"/>
        </w:rPr>
        <w:t> </w:t>
      </w:r>
      <w:r>
        <w:rPr>
          <w:sz w:val="24"/>
        </w:rPr>
        <w:t>Portal</w:t>
      </w:r>
      <w:r>
        <w:rPr>
          <w:spacing w:val="-4"/>
          <w:sz w:val="24"/>
        </w:rPr>
        <w:t> </w:t>
      </w:r>
      <w:r>
        <w:rPr>
          <w:sz w:val="24"/>
        </w:rPr>
        <w:t>Webpage</w:t>
      </w:r>
      <w:r>
        <w:rPr>
          <w:spacing w:val="-5"/>
          <w:sz w:val="24"/>
        </w:rPr>
        <w:t> </w:t>
      </w:r>
      <w:r>
        <w:rPr>
          <w:sz w:val="24"/>
        </w:rPr>
        <w:t>for</w:t>
      </w:r>
      <w:r>
        <w:rPr>
          <w:spacing w:val="-5"/>
          <w:sz w:val="24"/>
        </w:rPr>
        <w:t> </w:t>
      </w:r>
      <w:r>
        <w:rPr>
          <w:sz w:val="24"/>
        </w:rPr>
        <w:t>BEST</w:t>
      </w:r>
      <w:r>
        <w:rPr>
          <w:spacing w:val="-5"/>
          <w:sz w:val="24"/>
        </w:rPr>
        <w:t> </w:t>
      </w:r>
      <w:r>
        <w:rPr>
          <w:sz w:val="24"/>
        </w:rPr>
        <w:t>Advantage</w:t>
      </w:r>
      <w:r>
        <w:rPr>
          <w:spacing w:val="-5"/>
          <w:sz w:val="24"/>
        </w:rPr>
        <w:t> </w:t>
      </w:r>
      <w:r>
        <w:rPr>
          <w:sz w:val="24"/>
        </w:rPr>
        <w:t>System</w:t>
      </w:r>
      <w:r>
        <w:rPr>
          <w:spacing w:val="-4"/>
          <w:sz w:val="24"/>
        </w:rPr>
        <w:t> </w:t>
      </w:r>
      <w:r>
        <w:rPr>
          <w:sz w:val="24"/>
        </w:rPr>
        <w:t>Updates</w:t>
      </w:r>
      <w:r>
        <w:rPr>
          <w:spacing w:val="-4"/>
          <w:sz w:val="24"/>
        </w:rPr>
        <w:t> </w:t>
      </w:r>
      <w:r>
        <w:rPr>
          <w:sz w:val="24"/>
        </w:rPr>
        <w:t>and</w:t>
      </w:r>
      <w:r>
        <w:rPr>
          <w:spacing w:val="-4"/>
          <w:sz w:val="24"/>
        </w:rPr>
        <w:t> </w:t>
      </w:r>
      <w:r>
        <w:rPr>
          <w:sz w:val="24"/>
        </w:rPr>
        <w:t>Remote</w:t>
      </w:r>
      <w:r>
        <w:rPr>
          <w:spacing w:val="-3"/>
          <w:sz w:val="24"/>
        </w:rPr>
        <w:t> </w:t>
      </w:r>
      <w:r>
        <w:rPr>
          <w:sz w:val="24"/>
        </w:rPr>
        <w:t>Access</w:t>
      </w:r>
      <w:r>
        <w:rPr>
          <w:spacing w:val="-2"/>
          <w:sz w:val="24"/>
        </w:rPr>
        <w:t> </w:t>
      </w:r>
      <w:r>
        <w:rPr>
          <w:sz w:val="24"/>
        </w:rPr>
        <w:t>(BOMGAR-Remote Access ICON) Link</w:t>
      </w:r>
    </w:p>
    <w:p>
      <w:pPr>
        <w:spacing w:before="198"/>
        <w:ind w:left="144" w:right="0" w:firstLine="0"/>
        <w:jc w:val="left"/>
        <w:rPr>
          <w:sz w:val="24"/>
        </w:rPr>
      </w:pPr>
      <w:r>
        <w:rPr>
          <w:sz w:val="24"/>
        </w:rPr>
        <w:t>Go</w:t>
      </w:r>
      <w:r>
        <w:rPr>
          <w:spacing w:val="-1"/>
          <w:sz w:val="24"/>
        </w:rPr>
        <w:t> </w:t>
      </w:r>
      <w:r>
        <w:rPr>
          <w:sz w:val="24"/>
        </w:rPr>
        <w:t>to:</w:t>
      </w:r>
      <w:r>
        <w:rPr>
          <w:spacing w:val="60"/>
          <w:sz w:val="24"/>
        </w:rPr>
        <w:t> </w:t>
      </w:r>
      <w:hyperlink r:id="rId9">
        <w:r>
          <w:rPr>
            <w:color w:val="954F72"/>
            <w:spacing w:val="-2"/>
            <w:sz w:val="24"/>
            <w:u w:val="single" w:color="954F72"/>
          </w:rPr>
          <w:t>https://bestportal.lacoe.edu/</w:t>
        </w:r>
      </w:hyperlink>
    </w:p>
    <w:p>
      <w:pPr>
        <w:pStyle w:val="BodyText"/>
        <w:rPr>
          <w:sz w:val="26"/>
        </w:rPr>
      </w:pPr>
    </w:p>
    <w:p>
      <w:pPr>
        <w:pStyle w:val="BodyText"/>
        <w:spacing w:before="156"/>
        <w:rPr>
          <w:sz w:val="26"/>
        </w:rPr>
      </w:pPr>
    </w:p>
    <w:p>
      <w:pPr>
        <w:pStyle w:val="Heading2"/>
      </w:pPr>
      <w:bookmarkStart w:name="BEST Advantage System Availability" w:id="13"/>
      <w:bookmarkEnd w:id="13"/>
      <w:r>
        <w:rPr/>
      </w:r>
      <w:bookmarkStart w:name="_bookmark6" w:id="14"/>
      <w:bookmarkEnd w:id="14"/>
      <w:r>
        <w:rPr/>
      </w:r>
      <w:r>
        <w:rPr>
          <w:color w:val="2E74B5"/>
        </w:rPr>
        <w:t>BEST</w:t>
      </w:r>
      <w:r>
        <w:rPr>
          <w:color w:val="2E74B5"/>
          <w:spacing w:val="-10"/>
        </w:rPr>
        <w:t> </w:t>
      </w:r>
      <w:r>
        <w:rPr>
          <w:color w:val="2E74B5"/>
        </w:rPr>
        <w:t>Advantage</w:t>
      </w:r>
      <w:r>
        <w:rPr>
          <w:color w:val="2E74B5"/>
          <w:spacing w:val="-6"/>
        </w:rPr>
        <w:t> </w:t>
      </w:r>
      <w:r>
        <w:rPr>
          <w:color w:val="2E74B5"/>
        </w:rPr>
        <w:t>System</w:t>
      </w:r>
      <w:r>
        <w:rPr>
          <w:color w:val="2E74B5"/>
          <w:spacing w:val="-10"/>
        </w:rPr>
        <w:t> </w:t>
      </w:r>
      <w:r>
        <w:rPr>
          <w:color w:val="2E74B5"/>
          <w:spacing w:val="-2"/>
        </w:rPr>
        <w:t>Availability</w:t>
      </w:r>
    </w:p>
    <w:p>
      <w:pPr>
        <w:pStyle w:val="BodyText"/>
        <w:spacing w:before="112"/>
        <w:rPr>
          <w:sz w:val="20"/>
        </w:rPr>
      </w:pPr>
    </w:p>
    <w:tbl>
      <w:tblPr>
        <w:tblW w:w="0" w:type="auto"/>
        <w:jc w:val="left"/>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39"/>
        <w:gridCol w:w="3624"/>
      </w:tblGrid>
      <w:tr>
        <w:trPr>
          <w:trHeight w:val="491" w:hRule="atLeast"/>
        </w:trPr>
        <w:tc>
          <w:tcPr>
            <w:tcW w:w="4039" w:type="dxa"/>
          </w:tcPr>
          <w:p>
            <w:pPr>
              <w:pStyle w:val="TableParagraph"/>
              <w:spacing w:line="251" w:lineRule="exact"/>
              <w:ind w:left="11" w:right="2"/>
              <w:jc w:val="center"/>
              <w:rPr>
                <w:sz w:val="22"/>
              </w:rPr>
            </w:pPr>
            <w:r>
              <w:rPr>
                <w:sz w:val="22"/>
              </w:rPr>
              <w:t>Week</w:t>
            </w:r>
            <w:r>
              <w:rPr>
                <w:spacing w:val="-4"/>
                <w:sz w:val="22"/>
              </w:rPr>
              <w:t> </w:t>
            </w:r>
            <w:r>
              <w:rPr>
                <w:sz w:val="22"/>
              </w:rPr>
              <w:t>Day</w:t>
            </w:r>
            <w:r>
              <w:rPr>
                <w:spacing w:val="-4"/>
                <w:sz w:val="22"/>
              </w:rPr>
              <w:t> </w:t>
            </w:r>
            <w:r>
              <w:rPr>
                <w:spacing w:val="-2"/>
                <w:sz w:val="22"/>
              </w:rPr>
              <w:t>Hours</w:t>
            </w:r>
          </w:p>
        </w:tc>
        <w:tc>
          <w:tcPr>
            <w:tcW w:w="3624" w:type="dxa"/>
          </w:tcPr>
          <w:p>
            <w:pPr>
              <w:pStyle w:val="TableParagraph"/>
              <w:spacing w:line="251" w:lineRule="exact"/>
              <w:ind w:left="11" w:right="2"/>
              <w:jc w:val="center"/>
              <w:rPr>
                <w:sz w:val="22"/>
              </w:rPr>
            </w:pPr>
            <w:r>
              <w:rPr>
                <w:sz w:val="22"/>
              </w:rPr>
              <w:t>Week</w:t>
            </w:r>
            <w:r>
              <w:rPr>
                <w:spacing w:val="-4"/>
                <w:sz w:val="22"/>
              </w:rPr>
              <w:t> </w:t>
            </w:r>
            <w:r>
              <w:rPr>
                <w:sz w:val="22"/>
              </w:rPr>
              <w:t>End </w:t>
            </w:r>
            <w:r>
              <w:rPr>
                <w:spacing w:val="-2"/>
                <w:sz w:val="22"/>
              </w:rPr>
              <w:t>Hours</w:t>
            </w:r>
          </w:p>
        </w:tc>
      </w:tr>
      <w:tr>
        <w:trPr>
          <w:trHeight w:val="491" w:hRule="atLeast"/>
        </w:trPr>
        <w:tc>
          <w:tcPr>
            <w:tcW w:w="4039" w:type="dxa"/>
          </w:tcPr>
          <w:p>
            <w:pPr>
              <w:pStyle w:val="TableParagraph"/>
              <w:ind w:left="11"/>
              <w:jc w:val="center"/>
              <w:rPr>
                <w:sz w:val="22"/>
              </w:rPr>
            </w:pPr>
            <w:r>
              <w:rPr>
                <w:sz w:val="22"/>
              </w:rPr>
              <w:t>Monday</w:t>
            </w:r>
            <w:r>
              <w:rPr>
                <w:spacing w:val="-6"/>
                <w:sz w:val="22"/>
              </w:rPr>
              <w:t> </w:t>
            </w:r>
            <w:r>
              <w:rPr>
                <w:sz w:val="22"/>
              </w:rPr>
              <w:t>through</w:t>
            </w:r>
            <w:r>
              <w:rPr>
                <w:spacing w:val="-3"/>
                <w:sz w:val="22"/>
              </w:rPr>
              <w:t> </w:t>
            </w:r>
            <w:r>
              <w:rPr>
                <w:sz w:val="22"/>
              </w:rPr>
              <w:t>Friday,</w:t>
            </w:r>
            <w:r>
              <w:rPr>
                <w:spacing w:val="-2"/>
                <w:sz w:val="22"/>
              </w:rPr>
              <w:t> </w:t>
            </w:r>
            <w:r>
              <w:rPr>
                <w:sz w:val="22"/>
              </w:rPr>
              <w:t>6:30am</w:t>
            </w:r>
            <w:r>
              <w:rPr>
                <w:spacing w:val="-7"/>
                <w:sz w:val="22"/>
              </w:rPr>
              <w:t> </w:t>
            </w:r>
            <w:r>
              <w:rPr>
                <w:sz w:val="22"/>
              </w:rPr>
              <w:t>–</w:t>
            </w:r>
            <w:r>
              <w:rPr>
                <w:spacing w:val="-2"/>
                <w:sz w:val="22"/>
              </w:rPr>
              <w:t> 6:30pm</w:t>
            </w:r>
          </w:p>
        </w:tc>
        <w:tc>
          <w:tcPr>
            <w:tcW w:w="3624" w:type="dxa"/>
          </w:tcPr>
          <w:p>
            <w:pPr>
              <w:pStyle w:val="TableParagraph"/>
              <w:ind w:left="11"/>
              <w:jc w:val="center"/>
              <w:rPr>
                <w:sz w:val="22"/>
              </w:rPr>
            </w:pPr>
            <w:r>
              <w:rPr>
                <w:sz w:val="22"/>
              </w:rPr>
              <w:t>Saturday,</w:t>
            </w:r>
            <w:r>
              <w:rPr>
                <w:spacing w:val="-2"/>
                <w:sz w:val="22"/>
              </w:rPr>
              <w:t> </w:t>
            </w:r>
            <w:r>
              <w:rPr>
                <w:sz w:val="22"/>
              </w:rPr>
              <w:t>8am</w:t>
            </w:r>
            <w:r>
              <w:rPr>
                <w:spacing w:val="-6"/>
                <w:sz w:val="22"/>
              </w:rPr>
              <w:t> </w:t>
            </w:r>
            <w:r>
              <w:rPr>
                <w:sz w:val="22"/>
              </w:rPr>
              <w:t>–</w:t>
            </w:r>
            <w:r>
              <w:rPr>
                <w:spacing w:val="-1"/>
                <w:sz w:val="22"/>
              </w:rPr>
              <w:t> </w:t>
            </w:r>
            <w:r>
              <w:rPr>
                <w:spacing w:val="-5"/>
                <w:sz w:val="22"/>
              </w:rPr>
              <w:t>3pm</w:t>
            </w:r>
          </w:p>
        </w:tc>
      </w:tr>
    </w:tbl>
    <w:p>
      <w:pPr>
        <w:pStyle w:val="BodyText"/>
        <w:spacing w:before="223"/>
        <w:rPr>
          <w:sz w:val="26"/>
        </w:rPr>
      </w:pPr>
    </w:p>
    <w:p>
      <w:pPr>
        <w:pStyle w:val="Heading1"/>
        <w:spacing w:before="1"/>
      </w:pPr>
      <w:bookmarkStart w:name="Post Go-Live Support Personnel Organizat" w:id="15"/>
      <w:bookmarkEnd w:id="15"/>
      <w:r>
        <w:rPr/>
      </w:r>
      <w:bookmarkStart w:name="_bookmark7" w:id="16"/>
      <w:bookmarkEnd w:id="16"/>
      <w:r>
        <w:rPr/>
      </w:r>
      <w:r>
        <w:rPr>
          <w:color w:val="2E74B5"/>
        </w:rPr>
        <w:t>Post</w:t>
      </w:r>
      <w:r>
        <w:rPr>
          <w:color w:val="2E74B5"/>
          <w:spacing w:val="-10"/>
        </w:rPr>
        <w:t> </w:t>
      </w:r>
      <w:r>
        <w:rPr>
          <w:color w:val="2E74B5"/>
        </w:rPr>
        <w:t>Go-Live</w:t>
      </w:r>
      <w:r>
        <w:rPr>
          <w:color w:val="2E74B5"/>
          <w:spacing w:val="-9"/>
        </w:rPr>
        <w:t> </w:t>
      </w:r>
      <w:r>
        <w:rPr>
          <w:color w:val="2E74B5"/>
        </w:rPr>
        <w:t>Support</w:t>
      </w:r>
      <w:r>
        <w:rPr>
          <w:color w:val="2E74B5"/>
          <w:spacing w:val="-9"/>
        </w:rPr>
        <w:t> </w:t>
      </w:r>
      <w:r>
        <w:rPr>
          <w:color w:val="2E74B5"/>
        </w:rPr>
        <w:t>Personnel</w:t>
      </w:r>
      <w:r>
        <w:rPr>
          <w:color w:val="2E74B5"/>
          <w:spacing w:val="-10"/>
        </w:rPr>
        <w:t> </w:t>
      </w:r>
      <w:r>
        <w:rPr>
          <w:color w:val="2E74B5"/>
          <w:spacing w:val="-2"/>
        </w:rPr>
        <w:t>Organization</w:t>
      </w:r>
    </w:p>
    <w:p>
      <w:pPr>
        <w:pStyle w:val="BodyText"/>
        <w:spacing w:before="20"/>
        <w:rPr>
          <w:sz w:val="32"/>
        </w:rPr>
      </w:pPr>
    </w:p>
    <w:p>
      <w:pPr>
        <w:pStyle w:val="Heading2"/>
      </w:pPr>
      <w:bookmarkStart w:name="Performance Budget (BUD)" w:id="17"/>
      <w:bookmarkEnd w:id="17"/>
      <w:r>
        <w:rPr/>
      </w:r>
      <w:bookmarkStart w:name="_bookmark8" w:id="18"/>
      <w:bookmarkEnd w:id="18"/>
      <w:r>
        <w:rPr/>
      </w:r>
      <w:r>
        <w:rPr>
          <w:color w:val="2E74B5"/>
        </w:rPr>
        <w:t>Performance</w:t>
      </w:r>
      <w:r>
        <w:rPr>
          <w:color w:val="2E74B5"/>
          <w:spacing w:val="-9"/>
        </w:rPr>
        <w:t> </w:t>
      </w:r>
      <w:r>
        <w:rPr>
          <w:color w:val="2E74B5"/>
        </w:rPr>
        <w:t>Budget</w:t>
      </w:r>
      <w:r>
        <w:rPr>
          <w:color w:val="2E74B5"/>
          <w:spacing w:val="-10"/>
        </w:rPr>
        <w:t> </w:t>
      </w:r>
      <w:r>
        <w:rPr>
          <w:color w:val="2E74B5"/>
          <w:spacing w:val="-2"/>
        </w:rPr>
        <w:t>(BUD)</w:t>
      </w:r>
    </w:p>
    <w:p>
      <w:pPr>
        <w:pStyle w:val="BodyText"/>
        <w:spacing w:before="112" w:after="1"/>
        <w:rPr>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9"/>
        <w:gridCol w:w="2477"/>
        <w:gridCol w:w="2477"/>
        <w:gridCol w:w="2484"/>
      </w:tblGrid>
      <w:tr>
        <w:trPr>
          <w:trHeight w:val="429" w:hRule="atLeast"/>
        </w:trPr>
        <w:tc>
          <w:tcPr>
            <w:tcW w:w="9927" w:type="dxa"/>
            <w:gridSpan w:val="4"/>
          </w:tcPr>
          <w:p>
            <w:pPr>
              <w:pStyle w:val="TableParagraph"/>
              <w:spacing w:line="240" w:lineRule="auto"/>
              <w:ind w:left="107"/>
              <w:rPr>
                <w:b/>
                <w:sz w:val="20"/>
              </w:rPr>
            </w:pPr>
            <w:r>
              <w:rPr>
                <w:b/>
                <w:color w:val="1F4E79"/>
                <w:sz w:val="20"/>
              </w:rPr>
              <w:t>Appendix</w:t>
            </w:r>
            <w:r>
              <w:rPr>
                <w:b/>
                <w:color w:val="1F4E79"/>
                <w:spacing w:val="-6"/>
                <w:sz w:val="20"/>
              </w:rPr>
              <w:t> </w:t>
            </w:r>
            <w:r>
              <w:rPr>
                <w:b/>
                <w:color w:val="1F4E79"/>
                <w:sz w:val="20"/>
              </w:rPr>
              <w:t>A</w:t>
            </w:r>
            <w:r>
              <w:rPr>
                <w:b/>
                <w:color w:val="1F4E79"/>
                <w:spacing w:val="-5"/>
                <w:sz w:val="20"/>
              </w:rPr>
              <w:t> </w:t>
            </w:r>
            <w:r>
              <w:rPr>
                <w:b/>
                <w:color w:val="1F4E79"/>
                <w:sz w:val="20"/>
              </w:rPr>
              <w:t>–</w:t>
            </w:r>
            <w:r>
              <w:rPr>
                <w:b/>
                <w:color w:val="1F4E79"/>
                <w:spacing w:val="-4"/>
                <w:sz w:val="20"/>
              </w:rPr>
              <w:t> </w:t>
            </w:r>
            <w:r>
              <w:rPr>
                <w:b/>
                <w:color w:val="1F4E79"/>
                <w:sz w:val="20"/>
              </w:rPr>
              <w:t>BUD</w:t>
            </w:r>
            <w:r>
              <w:rPr>
                <w:b/>
                <w:color w:val="1F4E79"/>
                <w:spacing w:val="-5"/>
                <w:sz w:val="20"/>
              </w:rPr>
              <w:t> </w:t>
            </w:r>
            <w:r>
              <w:rPr>
                <w:b/>
                <w:color w:val="1F4E79"/>
                <w:sz w:val="20"/>
              </w:rPr>
              <w:t>Post</w:t>
            </w:r>
            <w:r>
              <w:rPr>
                <w:b/>
                <w:color w:val="1F4E79"/>
                <w:spacing w:val="-5"/>
                <w:sz w:val="20"/>
              </w:rPr>
              <w:t> </w:t>
            </w:r>
            <w:r>
              <w:rPr>
                <w:b/>
                <w:color w:val="1F4E79"/>
                <w:sz w:val="20"/>
              </w:rPr>
              <w:t>Go-Live</w:t>
            </w:r>
            <w:r>
              <w:rPr>
                <w:b/>
                <w:color w:val="1F4E79"/>
                <w:spacing w:val="-5"/>
                <w:sz w:val="20"/>
              </w:rPr>
              <w:t> </w:t>
            </w:r>
            <w:r>
              <w:rPr>
                <w:b/>
                <w:color w:val="1F4E79"/>
                <w:sz w:val="20"/>
              </w:rPr>
              <w:t>Support</w:t>
            </w:r>
            <w:r>
              <w:rPr>
                <w:b/>
                <w:color w:val="1F4E79"/>
                <w:spacing w:val="-4"/>
                <w:sz w:val="20"/>
              </w:rPr>
              <w:t> </w:t>
            </w:r>
            <w:r>
              <w:rPr>
                <w:b/>
                <w:color w:val="1F4E79"/>
                <w:sz w:val="20"/>
              </w:rPr>
              <w:t>Model</w:t>
            </w:r>
            <w:r>
              <w:rPr>
                <w:b/>
                <w:color w:val="1F4E79"/>
                <w:spacing w:val="-5"/>
                <w:sz w:val="20"/>
              </w:rPr>
              <w:t> </w:t>
            </w:r>
            <w:r>
              <w:rPr>
                <w:b/>
                <w:color w:val="1F4E79"/>
                <w:spacing w:val="-2"/>
                <w:sz w:val="20"/>
              </w:rPr>
              <w:t>(Leads)</w:t>
            </w:r>
          </w:p>
        </w:tc>
      </w:tr>
      <w:tr>
        <w:trPr>
          <w:trHeight w:val="453" w:hRule="atLeast"/>
        </w:trPr>
        <w:tc>
          <w:tcPr>
            <w:tcW w:w="2489" w:type="dxa"/>
          </w:tcPr>
          <w:p>
            <w:pPr>
              <w:pStyle w:val="TableParagraph"/>
              <w:spacing w:line="240" w:lineRule="auto" w:before="1"/>
              <w:ind w:left="107"/>
              <w:rPr>
                <w:b/>
                <w:sz w:val="22"/>
              </w:rPr>
            </w:pPr>
            <w:r>
              <w:rPr>
                <w:b/>
                <w:color w:val="1F4E79"/>
                <w:sz w:val="22"/>
              </w:rPr>
              <w:t>Major</w:t>
            </w:r>
            <w:r>
              <w:rPr>
                <w:b/>
                <w:color w:val="1F4E79"/>
                <w:spacing w:val="-3"/>
                <w:sz w:val="22"/>
              </w:rPr>
              <w:t> </w:t>
            </w:r>
            <w:r>
              <w:rPr>
                <w:b/>
                <w:color w:val="1F4E79"/>
                <w:sz w:val="22"/>
              </w:rPr>
              <w:t>Issue</w:t>
            </w:r>
            <w:r>
              <w:rPr>
                <w:b/>
                <w:color w:val="1F4E79"/>
                <w:spacing w:val="-3"/>
                <w:sz w:val="22"/>
              </w:rPr>
              <w:t> </w:t>
            </w:r>
            <w:r>
              <w:rPr>
                <w:b/>
                <w:color w:val="1F4E79"/>
                <w:spacing w:val="-2"/>
                <w:sz w:val="22"/>
              </w:rPr>
              <w:t>Groups</w:t>
            </w:r>
          </w:p>
        </w:tc>
        <w:tc>
          <w:tcPr>
            <w:tcW w:w="2477" w:type="dxa"/>
          </w:tcPr>
          <w:p>
            <w:pPr>
              <w:pStyle w:val="TableParagraph"/>
              <w:spacing w:line="240" w:lineRule="auto" w:before="1"/>
              <w:ind w:left="107"/>
              <w:rPr>
                <w:b/>
                <w:sz w:val="22"/>
              </w:rPr>
            </w:pPr>
            <w:r>
              <w:rPr>
                <w:b/>
                <w:color w:val="1F4E79"/>
                <w:sz w:val="22"/>
              </w:rPr>
              <w:t>Resource</w:t>
            </w:r>
            <w:r>
              <w:rPr>
                <w:b/>
                <w:color w:val="1F4E79"/>
                <w:spacing w:val="-8"/>
                <w:sz w:val="22"/>
              </w:rPr>
              <w:t> </w:t>
            </w:r>
            <w:r>
              <w:rPr>
                <w:b/>
                <w:color w:val="1F4E79"/>
                <w:spacing w:val="-10"/>
                <w:sz w:val="22"/>
              </w:rPr>
              <w:t>1</w:t>
            </w:r>
          </w:p>
        </w:tc>
        <w:tc>
          <w:tcPr>
            <w:tcW w:w="2477" w:type="dxa"/>
          </w:tcPr>
          <w:p>
            <w:pPr>
              <w:pStyle w:val="TableParagraph"/>
              <w:spacing w:line="240" w:lineRule="auto" w:before="1"/>
              <w:ind w:left="107"/>
              <w:rPr>
                <w:b/>
                <w:sz w:val="22"/>
              </w:rPr>
            </w:pPr>
            <w:r>
              <w:rPr>
                <w:b/>
                <w:color w:val="1F4E79"/>
                <w:sz w:val="22"/>
              </w:rPr>
              <w:t>Resource</w:t>
            </w:r>
            <w:r>
              <w:rPr>
                <w:b/>
                <w:color w:val="1F4E79"/>
                <w:spacing w:val="-8"/>
                <w:sz w:val="22"/>
              </w:rPr>
              <w:t> </w:t>
            </w:r>
            <w:r>
              <w:rPr>
                <w:b/>
                <w:color w:val="1F4E79"/>
                <w:spacing w:val="-10"/>
                <w:sz w:val="22"/>
              </w:rPr>
              <w:t>2</w:t>
            </w:r>
          </w:p>
        </w:tc>
        <w:tc>
          <w:tcPr>
            <w:tcW w:w="2484" w:type="dxa"/>
          </w:tcPr>
          <w:p>
            <w:pPr>
              <w:pStyle w:val="TableParagraph"/>
              <w:spacing w:line="240" w:lineRule="auto" w:before="1"/>
              <w:ind w:left="107"/>
              <w:rPr>
                <w:b/>
                <w:sz w:val="22"/>
              </w:rPr>
            </w:pPr>
            <w:r>
              <w:rPr>
                <w:b/>
                <w:color w:val="1F4E79"/>
                <w:sz w:val="22"/>
              </w:rPr>
              <w:t>Resource</w:t>
            </w:r>
            <w:r>
              <w:rPr>
                <w:b/>
                <w:color w:val="1F4E79"/>
                <w:spacing w:val="-8"/>
                <w:sz w:val="22"/>
              </w:rPr>
              <w:t> </w:t>
            </w:r>
            <w:r>
              <w:rPr>
                <w:b/>
                <w:color w:val="1F4E79"/>
                <w:spacing w:val="-10"/>
                <w:sz w:val="22"/>
              </w:rPr>
              <w:t>3</w:t>
            </w:r>
          </w:p>
        </w:tc>
      </w:tr>
      <w:tr>
        <w:trPr>
          <w:trHeight w:val="453" w:hRule="atLeast"/>
        </w:trPr>
        <w:tc>
          <w:tcPr>
            <w:tcW w:w="2489" w:type="dxa"/>
          </w:tcPr>
          <w:p>
            <w:pPr>
              <w:pStyle w:val="TableParagraph"/>
              <w:ind w:left="107"/>
              <w:rPr>
                <w:sz w:val="22"/>
              </w:rPr>
            </w:pPr>
            <w:r>
              <w:rPr>
                <w:sz w:val="22"/>
              </w:rPr>
              <w:t>Security</w:t>
            </w:r>
            <w:r>
              <w:rPr>
                <w:spacing w:val="-4"/>
                <w:sz w:val="22"/>
              </w:rPr>
              <w:t> </w:t>
            </w:r>
            <w:r>
              <w:rPr>
                <w:sz w:val="22"/>
              </w:rPr>
              <w:t>and</w:t>
            </w:r>
            <w:r>
              <w:rPr>
                <w:spacing w:val="-3"/>
                <w:sz w:val="22"/>
              </w:rPr>
              <w:t> </w:t>
            </w:r>
            <w:r>
              <w:rPr>
                <w:spacing w:val="-2"/>
                <w:sz w:val="22"/>
              </w:rPr>
              <w:t>Workflow</w:t>
            </w:r>
          </w:p>
        </w:tc>
        <w:tc>
          <w:tcPr>
            <w:tcW w:w="2477" w:type="dxa"/>
          </w:tcPr>
          <w:p>
            <w:pPr>
              <w:pStyle w:val="TableParagraph"/>
              <w:ind w:left="107"/>
              <w:rPr>
                <w:sz w:val="22"/>
              </w:rPr>
            </w:pPr>
            <w:r>
              <w:rPr>
                <w:sz w:val="22"/>
              </w:rPr>
              <w:t>Mark</w:t>
            </w:r>
            <w:r>
              <w:rPr>
                <w:spacing w:val="-3"/>
                <w:sz w:val="22"/>
              </w:rPr>
              <w:t> </w:t>
            </w:r>
            <w:r>
              <w:rPr>
                <w:spacing w:val="-4"/>
                <w:sz w:val="22"/>
              </w:rPr>
              <w:t>Yeoh</w:t>
            </w:r>
          </w:p>
        </w:tc>
        <w:tc>
          <w:tcPr>
            <w:tcW w:w="2477" w:type="dxa"/>
          </w:tcPr>
          <w:p>
            <w:pPr>
              <w:pStyle w:val="TableParagraph"/>
              <w:ind w:left="107"/>
              <w:rPr>
                <w:sz w:val="22"/>
              </w:rPr>
            </w:pPr>
            <w:r>
              <w:rPr>
                <w:sz w:val="22"/>
              </w:rPr>
              <w:t>Ares</w:t>
            </w:r>
            <w:r>
              <w:rPr>
                <w:spacing w:val="-2"/>
                <w:sz w:val="22"/>
              </w:rPr>
              <w:t> Ayson</w:t>
            </w:r>
          </w:p>
        </w:tc>
        <w:tc>
          <w:tcPr>
            <w:tcW w:w="2484" w:type="dxa"/>
          </w:tcPr>
          <w:p>
            <w:pPr>
              <w:pStyle w:val="TableParagraph"/>
              <w:ind w:left="107"/>
              <w:rPr>
                <w:sz w:val="22"/>
              </w:rPr>
            </w:pPr>
            <w:r>
              <w:rPr>
                <w:sz w:val="22"/>
              </w:rPr>
              <w:t>Susie</w:t>
            </w:r>
            <w:r>
              <w:rPr>
                <w:spacing w:val="-2"/>
                <w:sz w:val="22"/>
              </w:rPr>
              <w:t> Alamsjah</w:t>
            </w:r>
          </w:p>
        </w:tc>
      </w:tr>
      <w:tr>
        <w:trPr>
          <w:trHeight w:val="453" w:hRule="atLeast"/>
        </w:trPr>
        <w:tc>
          <w:tcPr>
            <w:tcW w:w="2489" w:type="dxa"/>
          </w:tcPr>
          <w:p>
            <w:pPr>
              <w:pStyle w:val="TableParagraph"/>
              <w:ind w:left="107"/>
              <w:rPr>
                <w:sz w:val="22"/>
              </w:rPr>
            </w:pPr>
            <w:r>
              <w:rPr>
                <w:spacing w:val="-2"/>
                <w:sz w:val="22"/>
              </w:rPr>
              <w:t>Functionality</w:t>
            </w:r>
          </w:p>
        </w:tc>
        <w:tc>
          <w:tcPr>
            <w:tcW w:w="2477" w:type="dxa"/>
          </w:tcPr>
          <w:p>
            <w:pPr>
              <w:pStyle w:val="TableParagraph"/>
              <w:ind w:left="107"/>
              <w:rPr>
                <w:sz w:val="22"/>
              </w:rPr>
            </w:pPr>
            <w:r>
              <w:rPr>
                <w:sz w:val="22"/>
              </w:rPr>
              <w:t>David</w:t>
            </w:r>
            <w:r>
              <w:rPr>
                <w:spacing w:val="-4"/>
                <w:sz w:val="22"/>
              </w:rPr>
              <w:t> </w:t>
            </w:r>
            <w:r>
              <w:rPr>
                <w:spacing w:val="-2"/>
                <w:sz w:val="22"/>
              </w:rPr>
              <w:t>Chiang</w:t>
            </w:r>
          </w:p>
        </w:tc>
        <w:tc>
          <w:tcPr>
            <w:tcW w:w="2477" w:type="dxa"/>
          </w:tcPr>
          <w:p>
            <w:pPr>
              <w:pStyle w:val="TableParagraph"/>
              <w:ind w:left="107"/>
              <w:rPr>
                <w:sz w:val="22"/>
              </w:rPr>
            </w:pPr>
            <w:r>
              <w:rPr>
                <w:sz w:val="22"/>
              </w:rPr>
              <w:t>Janet</w:t>
            </w:r>
            <w:r>
              <w:rPr>
                <w:spacing w:val="-2"/>
                <w:sz w:val="22"/>
              </w:rPr>
              <w:t> </w:t>
            </w:r>
            <w:r>
              <w:rPr>
                <w:spacing w:val="-4"/>
                <w:sz w:val="22"/>
              </w:rPr>
              <w:t>Chen</w:t>
            </w:r>
          </w:p>
        </w:tc>
        <w:tc>
          <w:tcPr>
            <w:tcW w:w="2484" w:type="dxa"/>
          </w:tcPr>
          <w:p>
            <w:pPr>
              <w:pStyle w:val="TableParagraph"/>
              <w:ind w:left="107"/>
              <w:rPr>
                <w:sz w:val="22"/>
              </w:rPr>
            </w:pPr>
            <w:r>
              <w:rPr>
                <w:spacing w:val="-5"/>
                <w:sz w:val="22"/>
              </w:rPr>
              <w:t>TBD</w:t>
            </w:r>
          </w:p>
        </w:tc>
      </w:tr>
    </w:tbl>
    <w:p>
      <w:pPr>
        <w:pStyle w:val="TableParagraph"/>
        <w:spacing w:after="0"/>
        <w:rPr>
          <w:sz w:val="22"/>
        </w:rPr>
        <w:sectPr>
          <w:pgSz w:w="12240" w:h="15840"/>
          <w:pgMar w:header="885" w:footer="975" w:top="1520" w:bottom="1160" w:left="1440" w:right="0"/>
        </w:sect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9"/>
        <w:gridCol w:w="2477"/>
        <w:gridCol w:w="2477"/>
        <w:gridCol w:w="2484"/>
      </w:tblGrid>
      <w:tr>
        <w:trPr>
          <w:trHeight w:val="453" w:hRule="atLeast"/>
        </w:trPr>
        <w:tc>
          <w:tcPr>
            <w:tcW w:w="2489" w:type="dxa"/>
          </w:tcPr>
          <w:p>
            <w:pPr>
              <w:pStyle w:val="TableParagraph"/>
              <w:spacing w:line="251" w:lineRule="exact"/>
              <w:ind w:left="107"/>
              <w:rPr>
                <w:sz w:val="22"/>
              </w:rPr>
            </w:pPr>
            <w:r>
              <w:rPr>
                <w:spacing w:val="-2"/>
                <w:sz w:val="22"/>
              </w:rPr>
              <w:t>Technical</w:t>
            </w:r>
          </w:p>
        </w:tc>
        <w:tc>
          <w:tcPr>
            <w:tcW w:w="2477" w:type="dxa"/>
          </w:tcPr>
          <w:p>
            <w:pPr>
              <w:pStyle w:val="TableParagraph"/>
              <w:spacing w:line="251" w:lineRule="exact"/>
              <w:ind w:left="107"/>
              <w:rPr>
                <w:sz w:val="22"/>
              </w:rPr>
            </w:pPr>
            <w:r>
              <w:rPr>
                <w:sz w:val="22"/>
              </w:rPr>
              <w:t>In</w:t>
            </w:r>
            <w:r>
              <w:rPr>
                <w:spacing w:val="-4"/>
                <w:sz w:val="22"/>
              </w:rPr>
              <w:t> </w:t>
            </w:r>
            <w:r>
              <w:rPr>
                <w:spacing w:val="-2"/>
                <w:sz w:val="22"/>
              </w:rPr>
              <w:t>Progress</w:t>
            </w:r>
          </w:p>
        </w:tc>
        <w:tc>
          <w:tcPr>
            <w:tcW w:w="2477" w:type="dxa"/>
          </w:tcPr>
          <w:p>
            <w:pPr>
              <w:pStyle w:val="TableParagraph"/>
              <w:spacing w:line="251" w:lineRule="exact"/>
              <w:ind w:left="107"/>
              <w:rPr>
                <w:sz w:val="22"/>
              </w:rPr>
            </w:pPr>
            <w:r>
              <w:rPr>
                <w:sz w:val="22"/>
              </w:rPr>
              <w:t>In</w:t>
            </w:r>
            <w:r>
              <w:rPr>
                <w:spacing w:val="-4"/>
                <w:sz w:val="22"/>
              </w:rPr>
              <w:t> </w:t>
            </w:r>
            <w:r>
              <w:rPr>
                <w:spacing w:val="-2"/>
                <w:sz w:val="22"/>
              </w:rPr>
              <w:t>Progress</w:t>
            </w:r>
          </w:p>
        </w:tc>
        <w:tc>
          <w:tcPr>
            <w:tcW w:w="2484" w:type="dxa"/>
            <w:tcBorders>
              <w:top w:val="nil"/>
            </w:tcBorders>
          </w:tcPr>
          <w:p>
            <w:pPr>
              <w:pStyle w:val="TableParagraph"/>
              <w:spacing w:line="251" w:lineRule="exact"/>
              <w:ind w:left="107"/>
              <w:rPr>
                <w:sz w:val="22"/>
              </w:rPr>
            </w:pPr>
            <w:r>
              <w:rPr>
                <w:sz w:val="22"/>
              </w:rPr>
              <w:t>In</w:t>
            </w:r>
            <w:r>
              <w:rPr>
                <w:spacing w:val="-4"/>
                <w:sz w:val="22"/>
              </w:rPr>
              <w:t> </w:t>
            </w:r>
            <w:r>
              <w:rPr>
                <w:spacing w:val="-2"/>
                <w:sz w:val="22"/>
              </w:rPr>
              <w:t>Progress</w:t>
            </w:r>
          </w:p>
        </w:tc>
      </w:tr>
      <w:tr>
        <w:trPr>
          <w:trHeight w:val="453" w:hRule="atLeast"/>
        </w:trPr>
        <w:tc>
          <w:tcPr>
            <w:tcW w:w="2489" w:type="dxa"/>
          </w:tcPr>
          <w:p>
            <w:pPr>
              <w:pStyle w:val="TableParagraph"/>
              <w:ind w:left="107"/>
              <w:rPr>
                <w:sz w:val="22"/>
              </w:rPr>
            </w:pPr>
            <w:r>
              <w:rPr>
                <w:sz w:val="22"/>
              </w:rPr>
              <w:t>Training</w:t>
            </w:r>
            <w:r>
              <w:rPr>
                <w:spacing w:val="-5"/>
                <w:sz w:val="22"/>
              </w:rPr>
              <w:t> </w:t>
            </w:r>
            <w:r>
              <w:rPr>
                <w:spacing w:val="-2"/>
                <w:sz w:val="22"/>
              </w:rPr>
              <w:t>Needs</w:t>
            </w:r>
          </w:p>
        </w:tc>
        <w:tc>
          <w:tcPr>
            <w:tcW w:w="2477" w:type="dxa"/>
          </w:tcPr>
          <w:p>
            <w:pPr>
              <w:pStyle w:val="TableParagraph"/>
              <w:ind w:left="107"/>
              <w:rPr>
                <w:sz w:val="22"/>
              </w:rPr>
            </w:pPr>
            <w:r>
              <w:rPr>
                <w:sz w:val="22"/>
              </w:rPr>
              <w:t>Rachel</w:t>
            </w:r>
            <w:r>
              <w:rPr>
                <w:spacing w:val="-5"/>
                <w:sz w:val="22"/>
              </w:rPr>
              <w:t> </w:t>
            </w:r>
            <w:r>
              <w:rPr>
                <w:spacing w:val="-2"/>
                <w:sz w:val="22"/>
              </w:rPr>
              <w:t>Smith</w:t>
            </w:r>
          </w:p>
        </w:tc>
        <w:tc>
          <w:tcPr>
            <w:tcW w:w="2477" w:type="dxa"/>
          </w:tcPr>
          <w:p>
            <w:pPr>
              <w:pStyle w:val="TableParagraph"/>
              <w:ind w:left="107"/>
              <w:rPr>
                <w:sz w:val="22"/>
              </w:rPr>
            </w:pPr>
            <w:r>
              <w:rPr>
                <w:sz w:val="22"/>
              </w:rPr>
              <w:t>Chip</w:t>
            </w:r>
            <w:r>
              <w:rPr>
                <w:spacing w:val="-2"/>
                <w:sz w:val="22"/>
              </w:rPr>
              <w:t> Norris</w:t>
            </w:r>
          </w:p>
        </w:tc>
        <w:tc>
          <w:tcPr>
            <w:tcW w:w="2484" w:type="dxa"/>
          </w:tcPr>
          <w:p>
            <w:pPr>
              <w:pStyle w:val="TableParagraph"/>
              <w:ind w:left="107"/>
              <w:rPr>
                <w:sz w:val="22"/>
              </w:rPr>
            </w:pPr>
            <w:r>
              <w:rPr>
                <w:sz w:val="22"/>
              </w:rPr>
              <w:t>Dan</w:t>
            </w:r>
            <w:r>
              <w:rPr>
                <w:spacing w:val="-2"/>
                <w:sz w:val="22"/>
              </w:rPr>
              <w:t> Donovan</w:t>
            </w:r>
          </w:p>
        </w:tc>
      </w:tr>
      <w:tr>
        <w:trPr>
          <w:trHeight w:val="707" w:hRule="atLeast"/>
        </w:trPr>
        <w:tc>
          <w:tcPr>
            <w:tcW w:w="2489" w:type="dxa"/>
          </w:tcPr>
          <w:p>
            <w:pPr>
              <w:pStyle w:val="TableParagraph"/>
              <w:spacing w:line="244" w:lineRule="auto"/>
              <w:ind w:left="107" w:right="153"/>
              <w:rPr>
                <w:sz w:val="22"/>
              </w:rPr>
            </w:pPr>
            <w:r>
              <w:rPr>
                <w:sz w:val="22"/>
              </w:rPr>
              <w:t>Not</w:t>
            </w:r>
            <w:r>
              <w:rPr>
                <w:spacing w:val="-14"/>
                <w:sz w:val="22"/>
              </w:rPr>
              <w:t> </w:t>
            </w:r>
            <w:r>
              <w:rPr>
                <w:sz w:val="22"/>
              </w:rPr>
              <w:t>Identifiable </w:t>
            </w:r>
            <w:r>
              <w:rPr>
                <w:spacing w:val="-2"/>
                <w:sz w:val="22"/>
              </w:rPr>
              <w:t>Unknown</w:t>
            </w:r>
          </w:p>
        </w:tc>
        <w:tc>
          <w:tcPr>
            <w:tcW w:w="2477" w:type="dxa"/>
          </w:tcPr>
          <w:p>
            <w:pPr>
              <w:pStyle w:val="TableParagraph"/>
              <w:ind w:left="107"/>
              <w:rPr>
                <w:sz w:val="22"/>
              </w:rPr>
            </w:pPr>
            <w:r>
              <w:rPr>
                <w:sz w:val="22"/>
              </w:rPr>
              <w:t>David</w:t>
            </w:r>
            <w:r>
              <w:rPr>
                <w:spacing w:val="-4"/>
                <w:sz w:val="22"/>
              </w:rPr>
              <w:t> </w:t>
            </w:r>
            <w:r>
              <w:rPr>
                <w:spacing w:val="-2"/>
                <w:sz w:val="22"/>
              </w:rPr>
              <w:t>Chiang</w:t>
            </w:r>
          </w:p>
        </w:tc>
        <w:tc>
          <w:tcPr>
            <w:tcW w:w="2477" w:type="dxa"/>
          </w:tcPr>
          <w:p>
            <w:pPr>
              <w:pStyle w:val="TableParagraph"/>
              <w:ind w:left="107"/>
              <w:rPr>
                <w:sz w:val="22"/>
              </w:rPr>
            </w:pPr>
            <w:r>
              <w:rPr>
                <w:sz w:val="22"/>
              </w:rPr>
              <w:t>Janet</w:t>
            </w:r>
            <w:r>
              <w:rPr>
                <w:spacing w:val="-2"/>
                <w:sz w:val="22"/>
              </w:rPr>
              <w:t> </w:t>
            </w:r>
            <w:r>
              <w:rPr>
                <w:spacing w:val="-4"/>
                <w:sz w:val="22"/>
              </w:rPr>
              <w:t>Chen</w:t>
            </w:r>
          </w:p>
        </w:tc>
        <w:tc>
          <w:tcPr>
            <w:tcW w:w="2484" w:type="dxa"/>
          </w:tcPr>
          <w:p>
            <w:pPr>
              <w:pStyle w:val="TableParagraph"/>
              <w:ind w:left="107"/>
              <w:rPr>
                <w:sz w:val="22"/>
              </w:rPr>
            </w:pPr>
            <w:r>
              <w:rPr>
                <w:spacing w:val="-5"/>
                <w:sz w:val="22"/>
              </w:rPr>
              <w:t>TBD</w:t>
            </w:r>
          </w:p>
        </w:tc>
      </w:tr>
    </w:tbl>
    <w:p>
      <w:pPr>
        <w:pStyle w:val="BodyText"/>
        <w:rPr>
          <w:sz w:val="26"/>
        </w:rPr>
      </w:pPr>
    </w:p>
    <w:p>
      <w:pPr>
        <w:pStyle w:val="BodyText"/>
        <w:spacing w:before="21"/>
        <w:rPr>
          <w:sz w:val="26"/>
        </w:rPr>
      </w:pPr>
    </w:p>
    <w:p>
      <w:pPr>
        <w:pStyle w:val="Heading2"/>
      </w:pPr>
      <w:bookmarkStart w:name="Financials (FIN) System" w:id="19"/>
      <w:bookmarkEnd w:id="19"/>
      <w:r>
        <w:rPr/>
      </w:r>
      <w:bookmarkStart w:name="_bookmark9" w:id="20"/>
      <w:bookmarkEnd w:id="20"/>
      <w:r>
        <w:rPr/>
      </w:r>
      <w:r>
        <w:rPr>
          <w:color w:val="2E74B5"/>
        </w:rPr>
        <w:t>Financials</w:t>
      </w:r>
      <w:r>
        <w:rPr>
          <w:color w:val="2E74B5"/>
          <w:spacing w:val="-9"/>
        </w:rPr>
        <w:t> </w:t>
      </w:r>
      <w:r>
        <w:rPr>
          <w:color w:val="2E74B5"/>
        </w:rPr>
        <w:t>(FIN)</w:t>
      </w:r>
      <w:r>
        <w:rPr>
          <w:color w:val="2E74B5"/>
          <w:spacing w:val="-8"/>
        </w:rPr>
        <w:t> </w:t>
      </w:r>
      <w:r>
        <w:rPr>
          <w:color w:val="2E74B5"/>
          <w:spacing w:val="-2"/>
        </w:rPr>
        <w:t>System</w:t>
      </w:r>
    </w:p>
    <w:p>
      <w:pPr>
        <w:pStyle w:val="BodyText"/>
        <w:rPr>
          <w:sz w:val="20"/>
        </w:rPr>
      </w:pPr>
    </w:p>
    <w:p>
      <w:pPr>
        <w:pStyle w:val="BodyText"/>
        <w:spacing w:before="175"/>
        <w:rPr>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6"/>
        <w:gridCol w:w="2479"/>
        <w:gridCol w:w="2479"/>
        <w:gridCol w:w="2481"/>
      </w:tblGrid>
      <w:tr>
        <w:trPr>
          <w:trHeight w:val="429" w:hRule="atLeast"/>
        </w:trPr>
        <w:tc>
          <w:tcPr>
            <w:tcW w:w="9925" w:type="dxa"/>
            <w:gridSpan w:val="4"/>
          </w:tcPr>
          <w:p>
            <w:pPr>
              <w:pStyle w:val="TableParagraph"/>
              <w:spacing w:line="240" w:lineRule="auto"/>
              <w:ind w:left="107"/>
              <w:rPr>
                <w:b/>
                <w:sz w:val="20"/>
              </w:rPr>
            </w:pPr>
            <w:r>
              <w:rPr>
                <w:b/>
                <w:color w:val="1F4E79"/>
                <w:sz w:val="20"/>
              </w:rPr>
              <w:t>Appendix</w:t>
            </w:r>
            <w:r>
              <w:rPr>
                <w:b/>
                <w:color w:val="1F4E79"/>
                <w:spacing w:val="-7"/>
                <w:sz w:val="20"/>
              </w:rPr>
              <w:t> </w:t>
            </w:r>
            <w:r>
              <w:rPr>
                <w:b/>
                <w:color w:val="1F4E79"/>
                <w:sz w:val="20"/>
              </w:rPr>
              <w:t>B</w:t>
            </w:r>
            <w:r>
              <w:rPr>
                <w:b/>
                <w:color w:val="1F4E79"/>
                <w:spacing w:val="-4"/>
                <w:sz w:val="20"/>
              </w:rPr>
              <w:t> </w:t>
            </w:r>
            <w:r>
              <w:rPr>
                <w:b/>
                <w:color w:val="1F4E79"/>
                <w:sz w:val="20"/>
              </w:rPr>
              <w:t>–</w:t>
            </w:r>
            <w:r>
              <w:rPr>
                <w:b/>
                <w:color w:val="1F4E79"/>
                <w:spacing w:val="-4"/>
                <w:sz w:val="20"/>
              </w:rPr>
              <w:t> </w:t>
            </w:r>
            <w:r>
              <w:rPr>
                <w:b/>
                <w:color w:val="1F4E79"/>
                <w:sz w:val="20"/>
              </w:rPr>
              <w:t>FIN</w:t>
            </w:r>
            <w:r>
              <w:rPr>
                <w:b/>
                <w:color w:val="1F4E79"/>
                <w:spacing w:val="-5"/>
                <w:sz w:val="20"/>
              </w:rPr>
              <w:t> </w:t>
            </w:r>
            <w:r>
              <w:rPr>
                <w:b/>
                <w:color w:val="1F4E79"/>
                <w:sz w:val="20"/>
              </w:rPr>
              <w:t>Post</w:t>
            </w:r>
            <w:r>
              <w:rPr>
                <w:b/>
                <w:color w:val="1F4E79"/>
                <w:spacing w:val="-4"/>
                <w:sz w:val="20"/>
              </w:rPr>
              <w:t> </w:t>
            </w:r>
            <w:r>
              <w:rPr>
                <w:b/>
                <w:color w:val="1F4E79"/>
                <w:sz w:val="20"/>
              </w:rPr>
              <w:t>Go-Live</w:t>
            </w:r>
            <w:r>
              <w:rPr>
                <w:b/>
                <w:color w:val="1F4E79"/>
                <w:spacing w:val="-5"/>
                <w:sz w:val="20"/>
              </w:rPr>
              <w:t> </w:t>
            </w:r>
            <w:r>
              <w:rPr>
                <w:b/>
                <w:color w:val="1F4E79"/>
                <w:sz w:val="20"/>
              </w:rPr>
              <w:t>Support</w:t>
            </w:r>
            <w:r>
              <w:rPr>
                <w:b/>
                <w:color w:val="1F4E79"/>
                <w:spacing w:val="-5"/>
                <w:sz w:val="20"/>
              </w:rPr>
              <w:t> </w:t>
            </w:r>
            <w:r>
              <w:rPr>
                <w:b/>
                <w:color w:val="1F4E79"/>
                <w:sz w:val="20"/>
              </w:rPr>
              <w:t>Model</w:t>
            </w:r>
            <w:r>
              <w:rPr>
                <w:b/>
                <w:color w:val="1F4E79"/>
                <w:spacing w:val="-5"/>
                <w:sz w:val="20"/>
              </w:rPr>
              <w:t> </w:t>
            </w:r>
            <w:r>
              <w:rPr>
                <w:b/>
                <w:color w:val="1F4E79"/>
                <w:spacing w:val="-2"/>
                <w:sz w:val="20"/>
              </w:rPr>
              <w:t>(Leads)</w:t>
            </w:r>
          </w:p>
        </w:tc>
      </w:tr>
      <w:tr>
        <w:trPr>
          <w:trHeight w:val="453" w:hRule="atLeast"/>
        </w:trPr>
        <w:tc>
          <w:tcPr>
            <w:tcW w:w="2486" w:type="dxa"/>
          </w:tcPr>
          <w:p>
            <w:pPr>
              <w:pStyle w:val="TableParagraph"/>
              <w:spacing w:line="240" w:lineRule="auto" w:before="1"/>
              <w:ind w:left="107"/>
              <w:rPr>
                <w:b/>
                <w:sz w:val="22"/>
              </w:rPr>
            </w:pPr>
            <w:r>
              <w:rPr>
                <w:b/>
                <w:color w:val="1F4E79"/>
                <w:sz w:val="22"/>
              </w:rPr>
              <w:t>Major</w:t>
            </w:r>
            <w:r>
              <w:rPr>
                <w:b/>
                <w:color w:val="1F4E79"/>
                <w:spacing w:val="-3"/>
                <w:sz w:val="22"/>
              </w:rPr>
              <w:t> </w:t>
            </w:r>
            <w:r>
              <w:rPr>
                <w:b/>
                <w:color w:val="1F4E79"/>
                <w:sz w:val="22"/>
              </w:rPr>
              <w:t>Issue</w:t>
            </w:r>
            <w:r>
              <w:rPr>
                <w:b/>
                <w:color w:val="1F4E79"/>
                <w:spacing w:val="-3"/>
                <w:sz w:val="22"/>
              </w:rPr>
              <w:t> </w:t>
            </w:r>
            <w:r>
              <w:rPr>
                <w:b/>
                <w:color w:val="1F4E79"/>
                <w:spacing w:val="-2"/>
                <w:sz w:val="22"/>
              </w:rPr>
              <w:t>Groups</w:t>
            </w:r>
          </w:p>
        </w:tc>
        <w:tc>
          <w:tcPr>
            <w:tcW w:w="2479" w:type="dxa"/>
          </w:tcPr>
          <w:p>
            <w:pPr>
              <w:pStyle w:val="TableParagraph"/>
              <w:spacing w:line="240" w:lineRule="auto" w:before="1"/>
              <w:rPr>
                <w:b/>
                <w:sz w:val="22"/>
              </w:rPr>
            </w:pPr>
            <w:r>
              <w:rPr>
                <w:b/>
                <w:color w:val="1F4E79"/>
                <w:sz w:val="22"/>
              </w:rPr>
              <w:t>Resource</w:t>
            </w:r>
            <w:r>
              <w:rPr>
                <w:b/>
                <w:color w:val="1F4E79"/>
                <w:spacing w:val="-8"/>
                <w:sz w:val="22"/>
              </w:rPr>
              <w:t> </w:t>
            </w:r>
            <w:r>
              <w:rPr>
                <w:b/>
                <w:color w:val="1F4E79"/>
                <w:spacing w:val="-10"/>
                <w:sz w:val="22"/>
              </w:rPr>
              <w:t>1</w:t>
            </w:r>
          </w:p>
        </w:tc>
        <w:tc>
          <w:tcPr>
            <w:tcW w:w="2479" w:type="dxa"/>
          </w:tcPr>
          <w:p>
            <w:pPr>
              <w:pStyle w:val="TableParagraph"/>
              <w:spacing w:line="240" w:lineRule="auto" w:before="1"/>
              <w:rPr>
                <w:b/>
                <w:sz w:val="22"/>
              </w:rPr>
            </w:pPr>
            <w:r>
              <w:rPr>
                <w:b/>
                <w:color w:val="1F4E79"/>
                <w:sz w:val="22"/>
              </w:rPr>
              <w:t>Resource</w:t>
            </w:r>
            <w:r>
              <w:rPr>
                <w:b/>
                <w:color w:val="1F4E79"/>
                <w:spacing w:val="-8"/>
                <w:sz w:val="22"/>
              </w:rPr>
              <w:t> </w:t>
            </w:r>
            <w:r>
              <w:rPr>
                <w:b/>
                <w:color w:val="1F4E79"/>
                <w:spacing w:val="-10"/>
                <w:sz w:val="22"/>
              </w:rPr>
              <w:t>2</w:t>
            </w:r>
          </w:p>
        </w:tc>
        <w:tc>
          <w:tcPr>
            <w:tcW w:w="2481" w:type="dxa"/>
          </w:tcPr>
          <w:p>
            <w:pPr>
              <w:pStyle w:val="TableParagraph"/>
              <w:spacing w:line="240" w:lineRule="auto" w:before="1"/>
              <w:rPr>
                <w:b/>
                <w:sz w:val="22"/>
              </w:rPr>
            </w:pPr>
            <w:r>
              <w:rPr>
                <w:b/>
                <w:color w:val="1F4E79"/>
                <w:sz w:val="22"/>
              </w:rPr>
              <w:t>Resource</w:t>
            </w:r>
            <w:r>
              <w:rPr>
                <w:b/>
                <w:color w:val="1F4E79"/>
                <w:spacing w:val="-8"/>
                <w:sz w:val="22"/>
              </w:rPr>
              <w:t> </w:t>
            </w:r>
            <w:r>
              <w:rPr>
                <w:b/>
                <w:color w:val="1F4E79"/>
                <w:spacing w:val="-10"/>
                <w:sz w:val="22"/>
              </w:rPr>
              <w:t>3</w:t>
            </w:r>
          </w:p>
        </w:tc>
      </w:tr>
      <w:tr>
        <w:trPr>
          <w:trHeight w:val="453" w:hRule="atLeast"/>
        </w:trPr>
        <w:tc>
          <w:tcPr>
            <w:tcW w:w="2486" w:type="dxa"/>
          </w:tcPr>
          <w:p>
            <w:pPr>
              <w:pStyle w:val="TableParagraph"/>
              <w:spacing w:line="240" w:lineRule="auto" w:before="1"/>
              <w:ind w:left="107"/>
              <w:rPr>
                <w:b/>
                <w:sz w:val="22"/>
              </w:rPr>
            </w:pPr>
            <w:r>
              <w:rPr>
                <w:b/>
                <w:sz w:val="22"/>
              </w:rPr>
              <w:t>Security</w:t>
            </w:r>
            <w:r>
              <w:rPr>
                <w:b/>
                <w:spacing w:val="-3"/>
                <w:sz w:val="22"/>
              </w:rPr>
              <w:t> </w:t>
            </w:r>
            <w:r>
              <w:rPr>
                <w:b/>
                <w:sz w:val="22"/>
              </w:rPr>
              <w:t>and</w:t>
            </w:r>
            <w:r>
              <w:rPr>
                <w:b/>
                <w:spacing w:val="-5"/>
                <w:sz w:val="22"/>
              </w:rPr>
              <w:t> </w:t>
            </w:r>
            <w:r>
              <w:rPr>
                <w:b/>
                <w:spacing w:val="-2"/>
                <w:sz w:val="22"/>
              </w:rPr>
              <w:t>Workflow</w:t>
            </w:r>
          </w:p>
        </w:tc>
        <w:tc>
          <w:tcPr>
            <w:tcW w:w="2479" w:type="dxa"/>
          </w:tcPr>
          <w:p>
            <w:pPr>
              <w:pStyle w:val="TableParagraph"/>
              <w:rPr>
                <w:sz w:val="22"/>
              </w:rPr>
            </w:pPr>
            <w:r>
              <w:rPr>
                <w:sz w:val="22"/>
              </w:rPr>
              <w:t>Mark</w:t>
            </w:r>
            <w:r>
              <w:rPr>
                <w:spacing w:val="-3"/>
                <w:sz w:val="22"/>
              </w:rPr>
              <w:t> </w:t>
            </w:r>
            <w:r>
              <w:rPr>
                <w:spacing w:val="-4"/>
                <w:sz w:val="22"/>
              </w:rPr>
              <w:t>Yeoh</w:t>
            </w:r>
          </w:p>
        </w:tc>
        <w:tc>
          <w:tcPr>
            <w:tcW w:w="2479" w:type="dxa"/>
          </w:tcPr>
          <w:p>
            <w:pPr>
              <w:pStyle w:val="TableParagraph"/>
              <w:rPr>
                <w:sz w:val="22"/>
              </w:rPr>
            </w:pPr>
            <w:r>
              <w:rPr>
                <w:sz w:val="22"/>
              </w:rPr>
              <w:t>Ares</w:t>
            </w:r>
            <w:r>
              <w:rPr>
                <w:spacing w:val="-2"/>
                <w:sz w:val="22"/>
              </w:rPr>
              <w:t> Ayson</w:t>
            </w:r>
          </w:p>
        </w:tc>
        <w:tc>
          <w:tcPr>
            <w:tcW w:w="2481" w:type="dxa"/>
          </w:tcPr>
          <w:p>
            <w:pPr>
              <w:pStyle w:val="TableParagraph"/>
              <w:rPr>
                <w:sz w:val="22"/>
              </w:rPr>
            </w:pPr>
            <w:r>
              <w:rPr>
                <w:sz w:val="22"/>
              </w:rPr>
              <w:t>Susie</w:t>
            </w:r>
            <w:r>
              <w:rPr>
                <w:spacing w:val="-2"/>
                <w:sz w:val="22"/>
              </w:rPr>
              <w:t> Alamsjah</w:t>
            </w:r>
          </w:p>
        </w:tc>
      </w:tr>
      <w:tr>
        <w:trPr>
          <w:trHeight w:val="453" w:hRule="atLeast"/>
        </w:trPr>
        <w:tc>
          <w:tcPr>
            <w:tcW w:w="2486" w:type="dxa"/>
          </w:tcPr>
          <w:p>
            <w:pPr>
              <w:pStyle w:val="TableParagraph"/>
              <w:spacing w:line="240" w:lineRule="auto" w:before="1"/>
              <w:ind w:left="107"/>
              <w:rPr>
                <w:b/>
                <w:sz w:val="22"/>
              </w:rPr>
            </w:pPr>
            <w:r>
              <w:rPr>
                <w:b/>
                <w:spacing w:val="-2"/>
                <w:sz w:val="22"/>
              </w:rPr>
              <w:t>Functionality</w:t>
            </w:r>
          </w:p>
        </w:tc>
        <w:tc>
          <w:tcPr>
            <w:tcW w:w="2479" w:type="dxa"/>
          </w:tcPr>
          <w:p>
            <w:pPr>
              <w:pStyle w:val="TableParagraph"/>
              <w:spacing w:line="240" w:lineRule="auto"/>
              <w:ind w:left="0"/>
              <w:rPr>
                <w:sz w:val="22"/>
              </w:rPr>
            </w:pPr>
          </w:p>
        </w:tc>
        <w:tc>
          <w:tcPr>
            <w:tcW w:w="2479" w:type="dxa"/>
          </w:tcPr>
          <w:p>
            <w:pPr>
              <w:pStyle w:val="TableParagraph"/>
              <w:spacing w:line="240" w:lineRule="auto"/>
              <w:ind w:left="0"/>
              <w:rPr>
                <w:sz w:val="22"/>
              </w:rPr>
            </w:pPr>
          </w:p>
        </w:tc>
        <w:tc>
          <w:tcPr>
            <w:tcW w:w="2481" w:type="dxa"/>
          </w:tcPr>
          <w:p>
            <w:pPr>
              <w:pStyle w:val="TableParagraph"/>
              <w:spacing w:line="240" w:lineRule="auto"/>
              <w:ind w:left="0"/>
              <w:rPr>
                <w:sz w:val="22"/>
              </w:rPr>
            </w:pPr>
          </w:p>
        </w:tc>
      </w:tr>
      <w:tr>
        <w:trPr>
          <w:trHeight w:val="705" w:hRule="atLeast"/>
        </w:trPr>
        <w:tc>
          <w:tcPr>
            <w:tcW w:w="2486" w:type="dxa"/>
          </w:tcPr>
          <w:p>
            <w:pPr>
              <w:pStyle w:val="TableParagraph"/>
              <w:ind w:left="0" w:right="93"/>
              <w:jc w:val="right"/>
              <w:rPr>
                <w:sz w:val="22"/>
              </w:rPr>
            </w:pPr>
            <w:r>
              <w:rPr>
                <w:sz w:val="22"/>
              </w:rPr>
              <w:t>Accounts</w:t>
            </w:r>
            <w:r>
              <w:rPr>
                <w:spacing w:val="-4"/>
                <w:sz w:val="22"/>
              </w:rPr>
              <w:t> </w:t>
            </w:r>
            <w:r>
              <w:rPr>
                <w:spacing w:val="-2"/>
                <w:sz w:val="22"/>
              </w:rPr>
              <w:t>Payable</w:t>
            </w:r>
          </w:p>
        </w:tc>
        <w:tc>
          <w:tcPr>
            <w:tcW w:w="2479" w:type="dxa"/>
          </w:tcPr>
          <w:p>
            <w:pPr>
              <w:pStyle w:val="TableParagraph"/>
              <w:rPr>
                <w:sz w:val="22"/>
              </w:rPr>
            </w:pPr>
            <w:r>
              <w:rPr>
                <w:sz w:val="22"/>
              </w:rPr>
              <w:t>Raul</w:t>
            </w:r>
            <w:r>
              <w:rPr>
                <w:spacing w:val="-2"/>
                <w:sz w:val="22"/>
              </w:rPr>
              <w:t> Regalado</w:t>
            </w:r>
          </w:p>
        </w:tc>
        <w:tc>
          <w:tcPr>
            <w:tcW w:w="2479" w:type="dxa"/>
          </w:tcPr>
          <w:p>
            <w:pPr>
              <w:pStyle w:val="TableParagraph"/>
              <w:rPr>
                <w:sz w:val="22"/>
              </w:rPr>
            </w:pPr>
            <w:r>
              <w:rPr>
                <w:sz w:val="22"/>
              </w:rPr>
              <w:t>Gail </w:t>
            </w:r>
            <w:r>
              <w:rPr>
                <w:spacing w:val="-2"/>
                <w:sz w:val="22"/>
              </w:rPr>
              <w:t>Shimokochi</w:t>
            </w:r>
          </w:p>
        </w:tc>
        <w:tc>
          <w:tcPr>
            <w:tcW w:w="2481" w:type="dxa"/>
          </w:tcPr>
          <w:p>
            <w:pPr>
              <w:pStyle w:val="TableParagraph"/>
              <w:spacing w:line="242" w:lineRule="auto"/>
              <w:ind w:right="994"/>
              <w:rPr>
                <w:sz w:val="22"/>
              </w:rPr>
            </w:pPr>
            <w:r>
              <w:rPr>
                <w:sz w:val="22"/>
              </w:rPr>
              <w:t>Veon Ng / Jenny</w:t>
            </w:r>
            <w:r>
              <w:rPr>
                <w:spacing w:val="-14"/>
                <w:sz w:val="22"/>
              </w:rPr>
              <w:t> </w:t>
            </w:r>
            <w:r>
              <w:rPr>
                <w:sz w:val="22"/>
              </w:rPr>
              <w:t>Zermeno</w:t>
            </w:r>
          </w:p>
        </w:tc>
      </w:tr>
      <w:tr>
        <w:trPr>
          <w:trHeight w:val="453" w:hRule="atLeast"/>
        </w:trPr>
        <w:tc>
          <w:tcPr>
            <w:tcW w:w="2486" w:type="dxa"/>
          </w:tcPr>
          <w:p>
            <w:pPr>
              <w:pStyle w:val="TableParagraph"/>
              <w:ind w:left="0" w:right="93"/>
              <w:jc w:val="right"/>
              <w:rPr>
                <w:sz w:val="22"/>
              </w:rPr>
            </w:pPr>
            <w:r>
              <w:rPr>
                <w:sz w:val="22"/>
              </w:rPr>
              <w:t>Accounts</w:t>
            </w:r>
            <w:r>
              <w:rPr>
                <w:spacing w:val="-4"/>
                <w:sz w:val="22"/>
              </w:rPr>
              <w:t> </w:t>
            </w:r>
            <w:r>
              <w:rPr>
                <w:spacing w:val="-2"/>
                <w:sz w:val="22"/>
              </w:rPr>
              <w:t>Receivable</w:t>
            </w:r>
          </w:p>
        </w:tc>
        <w:tc>
          <w:tcPr>
            <w:tcW w:w="2479" w:type="dxa"/>
          </w:tcPr>
          <w:p>
            <w:pPr>
              <w:pStyle w:val="TableParagraph"/>
              <w:rPr>
                <w:sz w:val="22"/>
              </w:rPr>
            </w:pPr>
            <w:r>
              <w:rPr>
                <w:sz w:val="22"/>
              </w:rPr>
              <w:t>David</w:t>
            </w:r>
            <w:r>
              <w:rPr>
                <w:spacing w:val="-4"/>
                <w:sz w:val="22"/>
              </w:rPr>
              <w:t> </w:t>
            </w:r>
            <w:r>
              <w:rPr>
                <w:spacing w:val="-2"/>
                <w:sz w:val="22"/>
              </w:rPr>
              <w:t>Chiang</w:t>
            </w:r>
          </w:p>
        </w:tc>
        <w:tc>
          <w:tcPr>
            <w:tcW w:w="2479" w:type="dxa"/>
          </w:tcPr>
          <w:p>
            <w:pPr>
              <w:pStyle w:val="TableParagraph"/>
              <w:rPr>
                <w:sz w:val="22"/>
              </w:rPr>
            </w:pPr>
            <w:r>
              <w:rPr>
                <w:sz w:val="22"/>
              </w:rPr>
              <w:t>Janet</w:t>
            </w:r>
            <w:r>
              <w:rPr>
                <w:spacing w:val="-2"/>
                <w:sz w:val="22"/>
              </w:rPr>
              <w:t> </w:t>
            </w:r>
            <w:r>
              <w:rPr>
                <w:spacing w:val="-4"/>
                <w:sz w:val="22"/>
              </w:rPr>
              <w:t>Chen</w:t>
            </w:r>
          </w:p>
        </w:tc>
        <w:tc>
          <w:tcPr>
            <w:tcW w:w="2481" w:type="dxa"/>
          </w:tcPr>
          <w:p>
            <w:pPr>
              <w:pStyle w:val="TableParagraph"/>
              <w:rPr>
                <w:sz w:val="22"/>
              </w:rPr>
            </w:pPr>
            <w:r>
              <w:rPr>
                <w:spacing w:val="-5"/>
                <w:sz w:val="22"/>
              </w:rPr>
              <w:t>TBD</w:t>
            </w:r>
          </w:p>
        </w:tc>
      </w:tr>
      <w:tr>
        <w:trPr>
          <w:trHeight w:val="453" w:hRule="atLeast"/>
        </w:trPr>
        <w:tc>
          <w:tcPr>
            <w:tcW w:w="2486" w:type="dxa"/>
          </w:tcPr>
          <w:p>
            <w:pPr>
              <w:pStyle w:val="TableParagraph"/>
              <w:ind w:left="0" w:right="94"/>
              <w:jc w:val="right"/>
              <w:rPr>
                <w:sz w:val="22"/>
              </w:rPr>
            </w:pPr>
            <w:r>
              <w:rPr>
                <w:sz w:val="22"/>
              </w:rPr>
              <w:t>Budget</w:t>
            </w:r>
            <w:r>
              <w:rPr>
                <w:spacing w:val="-5"/>
                <w:sz w:val="22"/>
              </w:rPr>
              <w:t> </w:t>
            </w:r>
            <w:r>
              <w:rPr>
                <w:spacing w:val="-2"/>
                <w:sz w:val="22"/>
              </w:rPr>
              <w:t>Control</w:t>
            </w:r>
          </w:p>
        </w:tc>
        <w:tc>
          <w:tcPr>
            <w:tcW w:w="2479" w:type="dxa"/>
          </w:tcPr>
          <w:p>
            <w:pPr>
              <w:pStyle w:val="TableParagraph"/>
              <w:rPr>
                <w:sz w:val="22"/>
              </w:rPr>
            </w:pPr>
            <w:r>
              <w:rPr>
                <w:sz w:val="22"/>
              </w:rPr>
              <w:t>Benjie</w:t>
            </w:r>
            <w:r>
              <w:rPr>
                <w:spacing w:val="-5"/>
                <w:sz w:val="22"/>
              </w:rPr>
              <w:t> </w:t>
            </w:r>
            <w:r>
              <w:rPr>
                <w:spacing w:val="-2"/>
                <w:sz w:val="22"/>
              </w:rPr>
              <w:t>Tamondong</w:t>
            </w:r>
          </w:p>
        </w:tc>
        <w:tc>
          <w:tcPr>
            <w:tcW w:w="2479" w:type="dxa"/>
          </w:tcPr>
          <w:p>
            <w:pPr>
              <w:pStyle w:val="TableParagraph"/>
              <w:rPr>
                <w:sz w:val="22"/>
              </w:rPr>
            </w:pPr>
            <w:r>
              <w:rPr>
                <w:sz w:val="22"/>
              </w:rPr>
              <w:t>Francisco</w:t>
            </w:r>
            <w:r>
              <w:rPr>
                <w:spacing w:val="-8"/>
                <w:sz w:val="22"/>
              </w:rPr>
              <w:t> </w:t>
            </w:r>
            <w:r>
              <w:rPr>
                <w:spacing w:val="-5"/>
                <w:sz w:val="22"/>
              </w:rPr>
              <w:t>San</w:t>
            </w:r>
          </w:p>
        </w:tc>
        <w:tc>
          <w:tcPr>
            <w:tcW w:w="2481" w:type="dxa"/>
          </w:tcPr>
          <w:p>
            <w:pPr>
              <w:pStyle w:val="TableParagraph"/>
              <w:rPr>
                <w:sz w:val="22"/>
              </w:rPr>
            </w:pPr>
            <w:r>
              <w:rPr>
                <w:spacing w:val="-5"/>
                <w:sz w:val="22"/>
              </w:rPr>
              <w:t>TBD</w:t>
            </w:r>
          </w:p>
        </w:tc>
      </w:tr>
      <w:tr>
        <w:trPr>
          <w:trHeight w:val="453" w:hRule="atLeast"/>
        </w:trPr>
        <w:tc>
          <w:tcPr>
            <w:tcW w:w="2486" w:type="dxa"/>
          </w:tcPr>
          <w:p>
            <w:pPr>
              <w:pStyle w:val="TableParagraph"/>
              <w:ind w:left="0" w:right="93"/>
              <w:jc w:val="right"/>
              <w:rPr>
                <w:sz w:val="22"/>
              </w:rPr>
            </w:pPr>
            <w:r>
              <w:rPr>
                <w:sz w:val="22"/>
              </w:rPr>
              <w:t>Fixed</w:t>
            </w:r>
            <w:r>
              <w:rPr>
                <w:spacing w:val="-2"/>
                <w:sz w:val="22"/>
              </w:rPr>
              <w:t> Assets</w:t>
            </w:r>
          </w:p>
        </w:tc>
        <w:tc>
          <w:tcPr>
            <w:tcW w:w="2479" w:type="dxa"/>
          </w:tcPr>
          <w:p>
            <w:pPr>
              <w:pStyle w:val="TableParagraph"/>
              <w:rPr>
                <w:sz w:val="22"/>
              </w:rPr>
            </w:pPr>
            <w:r>
              <w:rPr>
                <w:sz w:val="22"/>
              </w:rPr>
              <w:t>David</w:t>
            </w:r>
            <w:r>
              <w:rPr>
                <w:spacing w:val="-4"/>
                <w:sz w:val="22"/>
              </w:rPr>
              <w:t> </w:t>
            </w:r>
            <w:r>
              <w:rPr>
                <w:spacing w:val="-2"/>
                <w:sz w:val="22"/>
              </w:rPr>
              <w:t>Chiang</w:t>
            </w:r>
          </w:p>
        </w:tc>
        <w:tc>
          <w:tcPr>
            <w:tcW w:w="2479" w:type="dxa"/>
          </w:tcPr>
          <w:p>
            <w:pPr>
              <w:pStyle w:val="TableParagraph"/>
              <w:rPr>
                <w:sz w:val="22"/>
              </w:rPr>
            </w:pPr>
            <w:r>
              <w:rPr>
                <w:sz w:val="22"/>
              </w:rPr>
              <w:t>Janet</w:t>
            </w:r>
            <w:r>
              <w:rPr>
                <w:spacing w:val="-2"/>
                <w:sz w:val="22"/>
              </w:rPr>
              <w:t> </w:t>
            </w:r>
            <w:r>
              <w:rPr>
                <w:spacing w:val="-4"/>
                <w:sz w:val="22"/>
              </w:rPr>
              <w:t>Chen</w:t>
            </w:r>
          </w:p>
        </w:tc>
        <w:tc>
          <w:tcPr>
            <w:tcW w:w="2481" w:type="dxa"/>
          </w:tcPr>
          <w:p>
            <w:pPr>
              <w:pStyle w:val="TableParagraph"/>
              <w:rPr>
                <w:sz w:val="22"/>
              </w:rPr>
            </w:pPr>
            <w:r>
              <w:rPr>
                <w:sz w:val="22"/>
              </w:rPr>
              <w:t>Mark</w:t>
            </w:r>
            <w:r>
              <w:rPr>
                <w:spacing w:val="-3"/>
                <w:sz w:val="22"/>
              </w:rPr>
              <w:t> </w:t>
            </w:r>
            <w:r>
              <w:rPr>
                <w:spacing w:val="-2"/>
                <w:sz w:val="22"/>
              </w:rPr>
              <w:t>Kithcart</w:t>
            </w:r>
          </w:p>
        </w:tc>
      </w:tr>
      <w:tr>
        <w:trPr>
          <w:trHeight w:val="453" w:hRule="atLeast"/>
        </w:trPr>
        <w:tc>
          <w:tcPr>
            <w:tcW w:w="2486" w:type="dxa"/>
          </w:tcPr>
          <w:p>
            <w:pPr>
              <w:pStyle w:val="TableParagraph"/>
              <w:ind w:left="0" w:right="93"/>
              <w:jc w:val="right"/>
              <w:rPr>
                <w:sz w:val="22"/>
              </w:rPr>
            </w:pPr>
            <w:r>
              <w:rPr>
                <w:sz w:val="22"/>
              </w:rPr>
              <w:t>General</w:t>
            </w:r>
            <w:r>
              <w:rPr>
                <w:spacing w:val="-4"/>
                <w:sz w:val="22"/>
              </w:rPr>
              <w:t> </w:t>
            </w:r>
            <w:r>
              <w:rPr>
                <w:spacing w:val="-2"/>
                <w:sz w:val="22"/>
              </w:rPr>
              <w:t>Ledger</w:t>
            </w:r>
          </w:p>
        </w:tc>
        <w:tc>
          <w:tcPr>
            <w:tcW w:w="2479" w:type="dxa"/>
          </w:tcPr>
          <w:p>
            <w:pPr>
              <w:pStyle w:val="TableParagraph"/>
              <w:rPr>
                <w:sz w:val="22"/>
              </w:rPr>
            </w:pPr>
            <w:r>
              <w:rPr>
                <w:sz w:val="22"/>
              </w:rPr>
              <w:t>Francisco</w:t>
            </w:r>
            <w:r>
              <w:rPr>
                <w:spacing w:val="-4"/>
                <w:sz w:val="22"/>
              </w:rPr>
              <w:t> </w:t>
            </w:r>
            <w:r>
              <w:rPr>
                <w:spacing w:val="-5"/>
                <w:sz w:val="22"/>
              </w:rPr>
              <w:t>San</w:t>
            </w:r>
          </w:p>
        </w:tc>
        <w:tc>
          <w:tcPr>
            <w:tcW w:w="2479" w:type="dxa"/>
          </w:tcPr>
          <w:p>
            <w:pPr>
              <w:pStyle w:val="TableParagraph"/>
              <w:rPr>
                <w:sz w:val="22"/>
              </w:rPr>
            </w:pPr>
            <w:r>
              <w:rPr>
                <w:sz w:val="22"/>
              </w:rPr>
              <w:t>Rolando </w:t>
            </w:r>
            <w:r>
              <w:rPr>
                <w:spacing w:val="-2"/>
                <w:sz w:val="22"/>
              </w:rPr>
              <w:t>Perey</w:t>
            </w:r>
          </w:p>
        </w:tc>
        <w:tc>
          <w:tcPr>
            <w:tcW w:w="2481" w:type="dxa"/>
          </w:tcPr>
          <w:p>
            <w:pPr>
              <w:pStyle w:val="TableParagraph"/>
              <w:rPr>
                <w:sz w:val="22"/>
              </w:rPr>
            </w:pPr>
            <w:r>
              <w:rPr>
                <w:sz w:val="22"/>
              </w:rPr>
              <w:t>David</w:t>
            </w:r>
            <w:r>
              <w:rPr>
                <w:spacing w:val="-4"/>
                <w:sz w:val="22"/>
              </w:rPr>
              <w:t> </w:t>
            </w:r>
            <w:r>
              <w:rPr>
                <w:spacing w:val="-2"/>
                <w:sz w:val="22"/>
              </w:rPr>
              <w:t>Chiang</w:t>
            </w:r>
          </w:p>
        </w:tc>
      </w:tr>
      <w:tr>
        <w:trPr>
          <w:trHeight w:val="450" w:hRule="atLeast"/>
        </w:trPr>
        <w:tc>
          <w:tcPr>
            <w:tcW w:w="2486" w:type="dxa"/>
          </w:tcPr>
          <w:p>
            <w:pPr>
              <w:pStyle w:val="TableParagraph"/>
              <w:ind w:left="0" w:right="96"/>
              <w:jc w:val="right"/>
              <w:rPr>
                <w:sz w:val="22"/>
              </w:rPr>
            </w:pPr>
            <w:r>
              <w:rPr>
                <w:sz w:val="22"/>
              </w:rPr>
              <w:t>Inventory</w:t>
            </w:r>
            <w:r>
              <w:rPr>
                <w:spacing w:val="-7"/>
                <w:sz w:val="22"/>
              </w:rPr>
              <w:t> </w:t>
            </w:r>
            <w:r>
              <w:rPr>
                <w:spacing w:val="-2"/>
                <w:sz w:val="22"/>
              </w:rPr>
              <w:t>Management</w:t>
            </w:r>
          </w:p>
        </w:tc>
        <w:tc>
          <w:tcPr>
            <w:tcW w:w="2479" w:type="dxa"/>
          </w:tcPr>
          <w:p>
            <w:pPr>
              <w:pStyle w:val="TableParagraph"/>
              <w:rPr>
                <w:sz w:val="22"/>
              </w:rPr>
            </w:pPr>
            <w:r>
              <w:rPr>
                <w:sz w:val="22"/>
              </w:rPr>
              <w:t>Roberto</w:t>
            </w:r>
            <w:r>
              <w:rPr>
                <w:spacing w:val="-3"/>
                <w:sz w:val="22"/>
              </w:rPr>
              <w:t> </w:t>
            </w:r>
            <w:r>
              <w:rPr>
                <w:spacing w:val="-2"/>
                <w:sz w:val="22"/>
              </w:rPr>
              <w:t>Concepcion</w:t>
            </w:r>
          </w:p>
        </w:tc>
        <w:tc>
          <w:tcPr>
            <w:tcW w:w="2479" w:type="dxa"/>
          </w:tcPr>
          <w:p>
            <w:pPr>
              <w:pStyle w:val="TableParagraph"/>
              <w:spacing w:line="247" w:lineRule="exact"/>
              <w:rPr>
                <w:sz w:val="22"/>
              </w:rPr>
            </w:pPr>
            <w:r>
              <w:rPr>
                <w:sz w:val="22"/>
              </w:rPr>
              <w:t>Ed</w:t>
            </w:r>
            <w:r>
              <w:rPr>
                <w:spacing w:val="-1"/>
                <w:sz w:val="22"/>
              </w:rPr>
              <w:t> </w:t>
            </w:r>
            <w:r>
              <w:rPr>
                <w:spacing w:val="-2"/>
                <w:sz w:val="22"/>
              </w:rPr>
              <w:t>Panganiban</w:t>
            </w:r>
          </w:p>
        </w:tc>
        <w:tc>
          <w:tcPr>
            <w:tcW w:w="2481" w:type="dxa"/>
          </w:tcPr>
          <w:p>
            <w:pPr>
              <w:pStyle w:val="TableParagraph"/>
              <w:rPr>
                <w:sz w:val="22"/>
              </w:rPr>
            </w:pPr>
            <w:r>
              <w:rPr>
                <w:sz w:val="22"/>
              </w:rPr>
              <w:t>Roberto</w:t>
            </w:r>
            <w:r>
              <w:rPr>
                <w:spacing w:val="-3"/>
                <w:sz w:val="22"/>
              </w:rPr>
              <w:t> </w:t>
            </w:r>
            <w:r>
              <w:rPr>
                <w:spacing w:val="-2"/>
                <w:sz w:val="22"/>
              </w:rPr>
              <w:t>Concepcion</w:t>
            </w:r>
          </w:p>
        </w:tc>
      </w:tr>
      <w:tr>
        <w:trPr>
          <w:trHeight w:val="453" w:hRule="atLeast"/>
        </w:trPr>
        <w:tc>
          <w:tcPr>
            <w:tcW w:w="2486" w:type="dxa"/>
          </w:tcPr>
          <w:p>
            <w:pPr>
              <w:pStyle w:val="TableParagraph"/>
              <w:spacing w:line="251" w:lineRule="exact"/>
              <w:ind w:left="0" w:right="94"/>
              <w:jc w:val="right"/>
              <w:rPr>
                <w:sz w:val="22"/>
              </w:rPr>
            </w:pPr>
            <w:r>
              <w:rPr>
                <w:spacing w:val="-2"/>
                <w:sz w:val="22"/>
              </w:rPr>
              <w:t>Procurement</w:t>
            </w:r>
          </w:p>
        </w:tc>
        <w:tc>
          <w:tcPr>
            <w:tcW w:w="2479" w:type="dxa"/>
          </w:tcPr>
          <w:p>
            <w:pPr>
              <w:pStyle w:val="TableParagraph"/>
              <w:spacing w:line="251" w:lineRule="exact"/>
              <w:rPr>
                <w:sz w:val="22"/>
              </w:rPr>
            </w:pPr>
            <w:r>
              <w:rPr>
                <w:sz w:val="22"/>
              </w:rPr>
              <w:t>Melody</w:t>
            </w:r>
            <w:r>
              <w:rPr>
                <w:spacing w:val="-5"/>
                <w:sz w:val="22"/>
              </w:rPr>
              <w:t> </w:t>
            </w:r>
            <w:r>
              <w:rPr>
                <w:spacing w:val="-2"/>
                <w:sz w:val="22"/>
              </w:rPr>
              <w:t>Cheung</w:t>
            </w:r>
          </w:p>
        </w:tc>
        <w:tc>
          <w:tcPr>
            <w:tcW w:w="2479" w:type="dxa"/>
          </w:tcPr>
          <w:p>
            <w:pPr>
              <w:pStyle w:val="TableParagraph"/>
              <w:spacing w:line="251" w:lineRule="exact"/>
              <w:rPr>
                <w:sz w:val="22"/>
              </w:rPr>
            </w:pPr>
            <w:r>
              <w:rPr>
                <w:sz w:val="22"/>
              </w:rPr>
              <w:t>Ed</w:t>
            </w:r>
            <w:r>
              <w:rPr>
                <w:spacing w:val="-1"/>
                <w:sz w:val="22"/>
              </w:rPr>
              <w:t> </w:t>
            </w:r>
            <w:r>
              <w:rPr>
                <w:spacing w:val="-2"/>
                <w:sz w:val="22"/>
              </w:rPr>
              <w:t>Panganiban</w:t>
            </w:r>
          </w:p>
        </w:tc>
        <w:tc>
          <w:tcPr>
            <w:tcW w:w="2481" w:type="dxa"/>
          </w:tcPr>
          <w:p>
            <w:pPr>
              <w:pStyle w:val="TableParagraph"/>
              <w:spacing w:line="251" w:lineRule="exact"/>
              <w:rPr>
                <w:sz w:val="22"/>
              </w:rPr>
            </w:pPr>
            <w:r>
              <w:rPr>
                <w:sz w:val="22"/>
              </w:rPr>
              <w:t>Roberto</w:t>
            </w:r>
            <w:r>
              <w:rPr>
                <w:spacing w:val="-3"/>
                <w:sz w:val="22"/>
              </w:rPr>
              <w:t> </w:t>
            </w:r>
            <w:r>
              <w:rPr>
                <w:spacing w:val="-2"/>
                <w:sz w:val="22"/>
              </w:rPr>
              <w:t>Concepcion</w:t>
            </w:r>
          </w:p>
        </w:tc>
      </w:tr>
      <w:tr>
        <w:trPr>
          <w:trHeight w:val="453" w:hRule="atLeast"/>
        </w:trPr>
        <w:tc>
          <w:tcPr>
            <w:tcW w:w="2486" w:type="dxa"/>
          </w:tcPr>
          <w:p>
            <w:pPr>
              <w:pStyle w:val="TableParagraph"/>
              <w:ind w:left="0" w:right="94"/>
              <w:jc w:val="right"/>
              <w:rPr>
                <w:sz w:val="22"/>
              </w:rPr>
            </w:pPr>
            <w:r>
              <w:rPr>
                <w:sz w:val="22"/>
              </w:rPr>
              <w:t>Charter</w:t>
            </w:r>
            <w:r>
              <w:rPr>
                <w:spacing w:val="-2"/>
                <w:sz w:val="22"/>
              </w:rPr>
              <w:t> Schools</w:t>
            </w:r>
          </w:p>
        </w:tc>
        <w:tc>
          <w:tcPr>
            <w:tcW w:w="2479" w:type="dxa"/>
          </w:tcPr>
          <w:p>
            <w:pPr>
              <w:pStyle w:val="TableParagraph"/>
              <w:rPr>
                <w:sz w:val="22"/>
              </w:rPr>
            </w:pPr>
            <w:r>
              <w:rPr>
                <w:sz w:val="22"/>
              </w:rPr>
              <w:t>Philip</w:t>
            </w:r>
            <w:r>
              <w:rPr>
                <w:spacing w:val="-4"/>
                <w:sz w:val="22"/>
              </w:rPr>
              <w:t> </w:t>
            </w:r>
            <w:r>
              <w:rPr>
                <w:spacing w:val="-5"/>
                <w:sz w:val="22"/>
              </w:rPr>
              <w:t>Thi</w:t>
            </w:r>
          </w:p>
        </w:tc>
        <w:tc>
          <w:tcPr>
            <w:tcW w:w="2479" w:type="dxa"/>
          </w:tcPr>
          <w:p>
            <w:pPr>
              <w:pStyle w:val="TableParagraph"/>
              <w:rPr>
                <w:sz w:val="22"/>
              </w:rPr>
            </w:pPr>
            <w:r>
              <w:rPr>
                <w:spacing w:val="-5"/>
                <w:sz w:val="22"/>
              </w:rPr>
              <w:t>NA</w:t>
            </w:r>
          </w:p>
        </w:tc>
        <w:tc>
          <w:tcPr>
            <w:tcW w:w="2481" w:type="dxa"/>
          </w:tcPr>
          <w:p>
            <w:pPr>
              <w:pStyle w:val="TableParagraph"/>
              <w:rPr>
                <w:sz w:val="22"/>
              </w:rPr>
            </w:pPr>
            <w:r>
              <w:rPr>
                <w:spacing w:val="-5"/>
                <w:sz w:val="22"/>
              </w:rPr>
              <w:t>NA</w:t>
            </w:r>
          </w:p>
        </w:tc>
      </w:tr>
      <w:tr>
        <w:trPr>
          <w:trHeight w:val="453" w:hRule="atLeast"/>
        </w:trPr>
        <w:tc>
          <w:tcPr>
            <w:tcW w:w="2486" w:type="dxa"/>
          </w:tcPr>
          <w:p>
            <w:pPr>
              <w:pStyle w:val="TableParagraph"/>
              <w:spacing w:line="240" w:lineRule="auto" w:before="1"/>
              <w:ind w:left="107"/>
              <w:rPr>
                <w:b/>
                <w:sz w:val="22"/>
              </w:rPr>
            </w:pPr>
            <w:r>
              <w:rPr>
                <w:b/>
                <w:spacing w:val="-2"/>
                <w:sz w:val="22"/>
              </w:rPr>
              <w:t>Technical</w:t>
            </w:r>
          </w:p>
        </w:tc>
        <w:tc>
          <w:tcPr>
            <w:tcW w:w="2479" w:type="dxa"/>
          </w:tcPr>
          <w:p>
            <w:pPr>
              <w:pStyle w:val="TableParagraph"/>
              <w:rPr>
                <w:sz w:val="22"/>
              </w:rPr>
            </w:pPr>
            <w:r>
              <w:rPr>
                <w:sz w:val="22"/>
              </w:rPr>
              <w:t>TIS</w:t>
            </w:r>
            <w:r>
              <w:rPr>
                <w:spacing w:val="-3"/>
                <w:sz w:val="22"/>
              </w:rPr>
              <w:t> </w:t>
            </w:r>
            <w:r>
              <w:rPr>
                <w:sz w:val="22"/>
              </w:rPr>
              <w:t>/ </w:t>
            </w:r>
            <w:r>
              <w:rPr>
                <w:spacing w:val="-5"/>
                <w:sz w:val="22"/>
              </w:rPr>
              <w:t>ADS</w:t>
            </w:r>
          </w:p>
        </w:tc>
        <w:tc>
          <w:tcPr>
            <w:tcW w:w="2479" w:type="dxa"/>
          </w:tcPr>
          <w:p>
            <w:pPr>
              <w:pStyle w:val="TableParagraph"/>
              <w:rPr>
                <w:sz w:val="22"/>
              </w:rPr>
            </w:pPr>
            <w:r>
              <w:rPr>
                <w:sz w:val="22"/>
              </w:rPr>
              <w:t>TIS</w:t>
            </w:r>
            <w:r>
              <w:rPr>
                <w:spacing w:val="-3"/>
                <w:sz w:val="22"/>
              </w:rPr>
              <w:t> </w:t>
            </w:r>
            <w:r>
              <w:rPr>
                <w:sz w:val="22"/>
              </w:rPr>
              <w:t>/ </w:t>
            </w:r>
            <w:r>
              <w:rPr>
                <w:spacing w:val="-5"/>
                <w:sz w:val="22"/>
              </w:rPr>
              <w:t>ADS</w:t>
            </w:r>
          </w:p>
        </w:tc>
        <w:tc>
          <w:tcPr>
            <w:tcW w:w="2481" w:type="dxa"/>
          </w:tcPr>
          <w:p>
            <w:pPr>
              <w:pStyle w:val="TableParagraph"/>
              <w:rPr>
                <w:sz w:val="22"/>
              </w:rPr>
            </w:pPr>
            <w:r>
              <w:rPr>
                <w:sz w:val="22"/>
              </w:rPr>
              <w:t>TIS</w:t>
            </w:r>
            <w:r>
              <w:rPr>
                <w:spacing w:val="-3"/>
                <w:sz w:val="22"/>
              </w:rPr>
              <w:t> </w:t>
            </w:r>
            <w:r>
              <w:rPr>
                <w:sz w:val="22"/>
              </w:rPr>
              <w:t>/ </w:t>
            </w:r>
            <w:r>
              <w:rPr>
                <w:spacing w:val="-5"/>
                <w:sz w:val="22"/>
              </w:rPr>
              <w:t>ADS</w:t>
            </w:r>
          </w:p>
        </w:tc>
      </w:tr>
      <w:tr>
        <w:trPr>
          <w:trHeight w:val="453" w:hRule="atLeast"/>
        </w:trPr>
        <w:tc>
          <w:tcPr>
            <w:tcW w:w="2486" w:type="dxa"/>
          </w:tcPr>
          <w:p>
            <w:pPr>
              <w:pStyle w:val="TableParagraph"/>
              <w:spacing w:line="240" w:lineRule="auto" w:before="1"/>
              <w:ind w:left="107"/>
              <w:rPr>
                <w:b/>
                <w:sz w:val="22"/>
              </w:rPr>
            </w:pPr>
            <w:r>
              <w:rPr>
                <w:b/>
                <w:sz w:val="22"/>
              </w:rPr>
              <w:t>Training</w:t>
            </w:r>
            <w:r>
              <w:rPr>
                <w:b/>
                <w:spacing w:val="-3"/>
                <w:sz w:val="22"/>
              </w:rPr>
              <w:t> </w:t>
            </w:r>
            <w:r>
              <w:rPr>
                <w:b/>
                <w:spacing w:val="-4"/>
                <w:sz w:val="22"/>
              </w:rPr>
              <w:t>Needs</w:t>
            </w:r>
          </w:p>
        </w:tc>
        <w:tc>
          <w:tcPr>
            <w:tcW w:w="2479" w:type="dxa"/>
          </w:tcPr>
          <w:p>
            <w:pPr>
              <w:pStyle w:val="TableParagraph"/>
              <w:rPr>
                <w:sz w:val="22"/>
              </w:rPr>
            </w:pPr>
            <w:r>
              <w:rPr>
                <w:sz w:val="22"/>
              </w:rPr>
              <w:t>Rachel</w:t>
            </w:r>
            <w:r>
              <w:rPr>
                <w:spacing w:val="-3"/>
                <w:sz w:val="22"/>
              </w:rPr>
              <w:t> </w:t>
            </w:r>
            <w:r>
              <w:rPr>
                <w:spacing w:val="-2"/>
                <w:sz w:val="22"/>
              </w:rPr>
              <w:t>Smith</w:t>
            </w:r>
          </w:p>
        </w:tc>
        <w:tc>
          <w:tcPr>
            <w:tcW w:w="2479" w:type="dxa"/>
          </w:tcPr>
          <w:p>
            <w:pPr>
              <w:pStyle w:val="TableParagraph"/>
              <w:rPr>
                <w:sz w:val="22"/>
              </w:rPr>
            </w:pPr>
            <w:r>
              <w:rPr>
                <w:sz w:val="22"/>
              </w:rPr>
              <w:t>Chip</w:t>
            </w:r>
            <w:r>
              <w:rPr>
                <w:spacing w:val="-2"/>
                <w:sz w:val="22"/>
              </w:rPr>
              <w:t> Norris</w:t>
            </w:r>
          </w:p>
        </w:tc>
        <w:tc>
          <w:tcPr>
            <w:tcW w:w="2481" w:type="dxa"/>
          </w:tcPr>
          <w:p>
            <w:pPr>
              <w:pStyle w:val="TableParagraph"/>
              <w:rPr>
                <w:sz w:val="22"/>
              </w:rPr>
            </w:pPr>
            <w:r>
              <w:rPr>
                <w:sz w:val="22"/>
              </w:rPr>
              <w:t>Dan</w:t>
            </w:r>
            <w:r>
              <w:rPr>
                <w:spacing w:val="-2"/>
                <w:sz w:val="22"/>
              </w:rPr>
              <w:t> Donovan</w:t>
            </w:r>
          </w:p>
        </w:tc>
      </w:tr>
      <w:tr>
        <w:trPr>
          <w:trHeight w:val="959" w:hRule="atLeast"/>
        </w:trPr>
        <w:tc>
          <w:tcPr>
            <w:tcW w:w="2486" w:type="dxa"/>
          </w:tcPr>
          <w:p>
            <w:pPr>
              <w:pStyle w:val="TableParagraph"/>
              <w:spacing w:line="244" w:lineRule="auto"/>
              <w:ind w:left="107" w:right="414"/>
              <w:rPr>
                <w:b/>
                <w:sz w:val="22"/>
              </w:rPr>
            </w:pPr>
            <w:r>
              <w:rPr>
                <w:b/>
                <w:sz w:val="22"/>
              </w:rPr>
              <w:t>Not</w:t>
            </w:r>
            <w:r>
              <w:rPr>
                <w:b/>
                <w:spacing w:val="-14"/>
                <w:sz w:val="22"/>
              </w:rPr>
              <w:t> </w:t>
            </w:r>
            <w:r>
              <w:rPr>
                <w:b/>
                <w:sz w:val="22"/>
              </w:rPr>
              <w:t>Identifiable </w:t>
            </w:r>
            <w:r>
              <w:rPr>
                <w:b/>
                <w:spacing w:val="-2"/>
                <w:sz w:val="22"/>
              </w:rPr>
              <w:t>Unknown</w:t>
            </w:r>
          </w:p>
        </w:tc>
        <w:tc>
          <w:tcPr>
            <w:tcW w:w="2479" w:type="dxa"/>
          </w:tcPr>
          <w:p>
            <w:pPr>
              <w:pStyle w:val="TableParagraph"/>
              <w:spacing w:line="242" w:lineRule="auto"/>
              <w:rPr>
                <w:sz w:val="22"/>
              </w:rPr>
            </w:pPr>
            <w:r>
              <w:rPr>
                <w:sz w:val="22"/>
              </w:rPr>
              <w:t>See</w:t>
            </w:r>
            <w:r>
              <w:rPr>
                <w:spacing w:val="-14"/>
                <w:sz w:val="22"/>
              </w:rPr>
              <w:t> </w:t>
            </w:r>
            <w:r>
              <w:rPr>
                <w:sz w:val="22"/>
              </w:rPr>
              <w:t>each</w:t>
            </w:r>
            <w:r>
              <w:rPr>
                <w:spacing w:val="-14"/>
                <w:sz w:val="22"/>
              </w:rPr>
              <w:t> </w:t>
            </w:r>
            <w:r>
              <w:rPr>
                <w:sz w:val="22"/>
              </w:rPr>
              <w:t>Functionality Resource by Bus.</w:t>
            </w:r>
          </w:p>
          <w:p>
            <w:pPr>
              <w:pStyle w:val="TableParagraph"/>
              <w:spacing w:line="251" w:lineRule="exact"/>
              <w:rPr>
                <w:sz w:val="22"/>
              </w:rPr>
            </w:pPr>
            <w:r>
              <w:rPr>
                <w:sz w:val="22"/>
              </w:rPr>
              <w:t>Module</w:t>
            </w:r>
            <w:r>
              <w:rPr>
                <w:spacing w:val="-2"/>
                <w:sz w:val="22"/>
              </w:rPr>
              <w:t> Above</w:t>
            </w:r>
          </w:p>
        </w:tc>
        <w:tc>
          <w:tcPr>
            <w:tcW w:w="2479" w:type="dxa"/>
          </w:tcPr>
          <w:p>
            <w:pPr>
              <w:pStyle w:val="TableParagraph"/>
              <w:spacing w:line="242" w:lineRule="auto"/>
              <w:rPr>
                <w:sz w:val="22"/>
              </w:rPr>
            </w:pPr>
            <w:r>
              <w:rPr>
                <w:sz w:val="22"/>
              </w:rPr>
              <w:t>See</w:t>
            </w:r>
            <w:r>
              <w:rPr>
                <w:spacing w:val="-14"/>
                <w:sz w:val="22"/>
              </w:rPr>
              <w:t> </w:t>
            </w:r>
            <w:r>
              <w:rPr>
                <w:sz w:val="22"/>
              </w:rPr>
              <w:t>each</w:t>
            </w:r>
            <w:r>
              <w:rPr>
                <w:spacing w:val="-14"/>
                <w:sz w:val="22"/>
              </w:rPr>
              <w:t> </w:t>
            </w:r>
            <w:r>
              <w:rPr>
                <w:sz w:val="22"/>
              </w:rPr>
              <w:t>Functionality Resource by Bus.</w:t>
            </w:r>
          </w:p>
          <w:p>
            <w:pPr>
              <w:pStyle w:val="TableParagraph"/>
              <w:spacing w:line="251" w:lineRule="exact"/>
              <w:rPr>
                <w:sz w:val="22"/>
              </w:rPr>
            </w:pPr>
            <w:r>
              <w:rPr>
                <w:sz w:val="22"/>
              </w:rPr>
              <w:t>Module</w:t>
            </w:r>
            <w:r>
              <w:rPr>
                <w:spacing w:val="-2"/>
                <w:sz w:val="22"/>
              </w:rPr>
              <w:t> Above</w:t>
            </w:r>
          </w:p>
        </w:tc>
        <w:tc>
          <w:tcPr>
            <w:tcW w:w="2481" w:type="dxa"/>
          </w:tcPr>
          <w:p>
            <w:pPr>
              <w:pStyle w:val="TableParagraph"/>
              <w:spacing w:line="242" w:lineRule="auto"/>
              <w:rPr>
                <w:sz w:val="22"/>
              </w:rPr>
            </w:pPr>
            <w:r>
              <w:rPr>
                <w:sz w:val="22"/>
              </w:rPr>
              <w:t>See</w:t>
            </w:r>
            <w:r>
              <w:rPr>
                <w:spacing w:val="-14"/>
                <w:sz w:val="22"/>
              </w:rPr>
              <w:t> </w:t>
            </w:r>
            <w:r>
              <w:rPr>
                <w:sz w:val="22"/>
              </w:rPr>
              <w:t>each</w:t>
            </w:r>
            <w:r>
              <w:rPr>
                <w:spacing w:val="-14"/>
                <w:sz w:val="22"/>
              </w:rPr>
              <w:t> </w:t>
            </w:r>
            <w:r>
              <w:rPr>
                <w:sz w:val="22"/>
              </w:rPr>
              <w:t>Functionality Resource by Bus.</w:t>
            </w:r>
          </w:p>
          <w:p>
            <w:pPr>
              <w:pStyle w:val="TableParagraph"/>
              <w:spacing w:line="251" w:lineRule="exact"/>
              <w:rPr>
                <w:sz w:val="22"/>
              </w:rPr>
            </w:pPr>
            <w:r>
              <w:rPr>
                <w:sz w:val="22"/>
              </w:rPr>
              <w:t>Module</w:t>
            </w:r>
            <w:r>
              <w:rPr>
                <w:spacing w:val="-2"/>
                <w:sz w:val="22"/>
              </w:rPr>
              <w:t> Above</w:t>
            </w:r>
          </w:p>
        </w:tc>
      </w:tr>
    </w:tbl>
    <w:p>
      <w:pPr>
        <w:pStyle w:val="TableParagraph"/>
        <w:spacing w:after="0" w:line="251" w:lineRule="exact"/>
        <w:rPr>
          <w:sz w:val="22"/>
        </w:rPr>
        <w:sectPr>
          <w:headerReference w:type="default" r:id="rId10"/>
          <w:footerReference w:type="default" r:id="rId11"/>
          <w:pgSz w:w="12240" w:h="15840"/>
          <w:pgMar w:header="885" w:footer="975" w:top="1860" w:bottom="1160" w:left="1440" w:right="0"/>
        </w:sectPr>
      </w:pPr>
    </w:p>
    <w:p>
      <w:pPr>
        <w:pStyle w:val="BodyText"/>
        <w:rPr>
          <w:sz w:val="26"/>
        </w:rPr>
      </w:pPr>
    </w:p>
    <w:p>
      <w:pPr>
        <w:pStyle w:val="BodyText"/>
        <w:spacing w:before="23"/>
        <w:rPr>
          <w:sz w:val="26"/>
        </w:rPr>
      </w:pPr>
    </w:p>
    <w:p>
      <w:pPr>
        <w:pStyle w:val="Heading2"/>
      </w:pPr>
      <w:bookmarkStart w:name="Human Capital Management (HCM)" w:id="21"/>
      <w:bookmarkEnd w:id="21"/>
      <w:r>
        <w:rPr/>
      </w:r>
      <w:bookmarkStart w:name="_bookmark10" w:id="22"/>
      <w:bookmarkEnd w:id="22"/>
      <w:r>
        <w:rPr/>
      </w:r>
      <w:r>
        <w:rPr>
          <w:color w:val="2E74B5"/>
        </w:rPr>
        <w:t>Human</w:t>
      </w:r>
      <w:r>
        <w:rPr>
          <w:color w:val="2E74B5"/>
          <w:spacing w:val="-10"/>
        </w:rPr>
        <w:t> </w:t>
      </w:r>
      <w:r>
        <w:rPr>
          <w:color w:val="2E74B5"/>
        </w:rPr>
        <w:t>Capital</w:t>
      </w:r>
      <w:r>
        <w:rPr>
          <w:color w:val="2E74B5"/>
          <w:spacing w:val="-9"/>
        </w:rPr>
        <w:t> </w:t>
      </w:r>
      <w:r>
        <w:rPr>
          <w:color w:val="2E74B5"/>
        </w:rPr>
        <w:t>Management</w:t>
      </w:r>
      <w:r>
        <w:rPr>
          <w:color w:val="2E74B5"/>
          <w:spacing w:val="-9"/>
        </w:rPr>
        <w:t> </w:t>
      </w:r>
      <w:r>
        <w:rPr>
          <w:color w:val="2E74B5"/>
          <w:spacing w:val="-4"/>
        </w:rPr>
        <w:t>(HCM)</w:t>
      </w:r>
    </w:p>
    <w:p>
      <w:pPr>
        <w:pStyle w:val="BodyText"/>
        <w:rPr>
          <w:sz w:val="20"/>
        </w:rPr>
      </w:pPr>
    </w:p>
    <w:p>
      <w:pPr>
        <w:pStyle w:val="BodyText"/>
        <w:spacing w:before="84"/>
        <w:rPr>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6"/>
        <w:gridCol w:w="2479"/>
        <w:gridCol w:w="2479"/>
        <w:gridCol w:w="2481"/>
      </w:tblGrid>
      <w:tr>
        <w:trPr>
          <w:trHeight w:val="429" w:hRule="atLeast"/>
        </w:trPr>
        <w:tc>
          <w:tcPr>
            <w:tcW w:w="9925" w:type="dxa"/>
            <w:gridSpan w:val="4"/>
          </w:tcPr>
          <w:p>
            <w:pPr>
              <w:pStyle w:val="TableParagraph"/>
              <w:spacing w:line="240" w:lineRule="auto"/>
              <w:ind w:left="107"/>
              <w:rPr>
                <w:b/>
                <w:sz w:val="20"/>
              </w:rPr>
            </w:pPr>
            <w:r>
              <w:rPr>
                <w:b/>
                <w:color w:val="1F4E79"/>
                <w:sz w:val="20"/>
              </w:rPr>
              <w:t>Appendix</w:t>
            </w:r>
            <w:r>
              <w:rPr>
                <w:b/>
                <w:color w:val="1F4E79"/>
                <w:spacing w:val="-6"/>
                <w:sz w:val="20"/>
              </w:rPr>
              <w:t> </w:t>
            </w:r>
            <w:r>
              <w:rPr>
                <w:b/>
                <w:color w:val="1F4E79"/>
                <w:sz w:val="20"/>
              </w:rPr>
              <w:t>C</w:t>
            </w:r>
            <w:r>
              <w:rPr>
                <w:b/>
                <w:color w:val="1F4E79"/>
                <w:spacing w:val="41"/>
                <w:sz w:val="20"/>
              </w:rPr>
              <w:t> </w:t>
            </w:r>
            <w:r>
              <w:rPr>
                <w:b/>
                <w:color w:val="1F4E79"/>
                <w:sz w:val="20"/>
              </w:rPr>
              <w:t>–</w:t>
            </w:r>
            <w:r>
              <w:rPr>
                <w:b/>
                <w:color w:val="1F4E79"/>
                <w:spacing w:val="-4"/>
                <w:sz w:val="20"/>
              </w:rPr>
              <w:t> </w:t>
            </w:r>
            <w:r>
              <w:rPr>
                <w:b/>
                <w:color w:val="1F4E79"/>
                <w:sz w:val="20"/>
              </w:rPr>
              <w:t>HCM</w:t>
            </w:r>
            <w:r>
              <w:rPr>
                <w:b/>
                <w:color w:val="1F4E79"/>
                <w:spacing w:val="-1"/>
                <w:sz w:val="20"/>
              </w:rPr>
              <w:t> </w:t>
            </w:r>
            <w:r>
              <w:rPr>
                <w:b/>
                <w:color w:val="1F4E79"/>
                <w:sz w:val="20"/>
              </w:rPr>
              <w:t>Post</w:t>
            </w:r>
            <w:r>
              <w:rPr>
                <w:b/>
                <w:color w:val="1F4E79"/>
                <w:spacing w:val="-3"/>
                <w:sz w:val="20"/>
              </w:rPr>
              <w:t> </w:t>
            </w:r>
            <w:r>
              <w:rPr>
                <w:b/>
                <w:color w:val="1F4E79"/>
                <w:sz w:val="20"/>
              </w:rPr>
              <w:t>Go-Live</w:t>
            </w:r>
            <w:r>
              <w:rPr>
                <w:b/>
                <w:color w:val="1F4E79"/>
                <w:spacing w:val="-5"/>
                <w:sz w:val="20"/>
              </w:rPr>
              <w:t> </w:t>
            </w:r>
            <w:r>
              <w:rPr>
                <w:b/>
                <w:color w:val="1F4E79"/>
                <w:sz w:val="20"/>
              </w:rPr>
              <w:t>Support</w:t>
            </w:r>
            <w:r>
              <w:rPr>
                <w:b/>
                <w:color w:val="1F4E79"/>
                <w:spacing w:val="-4"/>
                <w:sz w:val="20"/>
              </w:rPr>
              <w:t> </w:t>
            </w:r>
            <w:r>
              <w:rPr>
                <w:b/>
                <w:color w:val="1F4E79"/>
                <w:sz w:val="20"/>
              </w:rPr>
              <w:t>Model</w:t>
            </w:r>
            <w:r>
              <w:rPr>
                <w:b/>
                <w:color w:val="1F4E79"/>
                <w:spacing w:val="-4"/>
                <w:sz w:val="20"/>
              </w:rPr>
              <w:t> </w:t>
            </w:r>
            <w:r>
              <w:rPr>
                <w:b/>
                <w:color w:val="1F4E79"/>
                <w:spacing w:val="-2"/>
                <w:sz w:val="20"/>
              </w:rPr>
              <w:t>(Leads)</w:t>
            </w:r>
          </w:p>
        </w:tc>
      </w:tr>
      <w:tr>
        <w:trPr>
          <w:trHeight w:val="453" w:hRule="atLeast"/>
        </w:trPr>
        <w:tc>
          <w:tcPr>
            <w:tcW w:w="2486" w:type="dxa"/>
          </w:tcPr>
          <w:p>
            <w:pPr>
              <w:pStyle w:val="TableParagraph"/>
              <w:spacing w:line="240" w:lineRule="auto" w:before="1"/>
              <w:ind w:left="107"/>
              <w:rPr>
                <w:b/>
                <w:sz w:val="22"/>
              </w:rPr>
            </w:pPr>
            <w:r>
              <w:rPr>
                <w:b/>
                <w:color w:val="1F4E79"/>
                <w:sz w:val="22"/>
              </w:rPr>
              <w:t>Major</w:t>
            </w:r>
            <w:r>
              <w:rPr>
                <w:b/>
                <w:color w:val="1F4E79"/>
                <w:spacing w:val="-3"/>
                <w:sz w:val="22"/>
              </w:rPr>
              <w:t> </w:t>
            </w:r>
            <w:r>
              <w:rPr>
                <w:b/>
                <w:color w:val="1F4E79"/>
                <w:sz w:val="22"/>
              </w:rPr>
              <w:t>Issue</w:t>
            </w:r>
            <w:r>
              <w:rPr>
                <w:b/>
                <w:color w:val="1F4E79"/>
                <w:spacing w:val="-3"/>
                <w:sz w:val="22"/>
              </w:rPr>
              <w:t> </w:t>
            </w:r>
            <w:r>
              <w:rPr>
                <w:b/>
                <w:color w:val="1F4E79"/>
                <w:spacing w:val="-2"/>
                <w:sz w:val="22"/>
              </w:rPr>
              <w:t>Groups</w:t>
            </w:r>
          </w:p>
        </w:tc>
        <w:tc>
          <w:tcPr>
            <w:tcW w:w="2479" w:type="dxa"/>
          </w:tcPr>
          <w:p>
            <w:pPr>
              <w:pStyle w:val="TableParagraph"/>
              <w:spacing w:line="240" w:lineRule="auto" w:before="1"/>
              <w:rPr>
                <w:b/>
                <w:sz w:val="22"/>
              </w:rPr>
            </w:pPr>
            <w:r>
              <w:rPr>
                <w:b/>
                <w:color w:val="1F4E79"/>
                <w:sz w:val="22"/>
              </w:rPr>
              <w:t>Resource</w:t>
            </w:r>
            <w:r>
              <w:rPr>
                <w:b/>
                <w:color w:val="1F4E79"/>
                <w:spacing w:val="-8"/>
                <w:sz w:val="22"/>
              </w:rPr>
              <w:t> </w:t>
            </w:r>
            <w:r>
              <w:rPr>
                <w:b/>
                <w:color w:val="1F4E79"/>
                <w:spacing w:val="-10"/>
                <w:sz w:val="22"/>
              </w:rPr>
              <w:t>1</w:t>
            </w:r>
          </w:p>
        </w:tc>
        <w:tc>
          <w:tcPr>
            <w:tcW w:w="2479" w:type="dxa"/>
          </w:tcPr>
          <w:p>
            <w:pPr>
              <w:pStyle w:val="TableParagraph"/>
              <w:spacing w:line="240" w:lineRule="auto" w:before="1"/>
              <w:rPr>
                <w:b/>
                <w:sz w:val="22"/>
              </w:rPr>
            </w:pPr>
            <w:r>
              <w:rPr>
                <w:b/>
                <w:color w:val="1F4E79"/>
                <w:sz w:val="22"/>
              </w:rPr>
              <w:t>Resource</w:t>
            </w:r>
            <w:r>
              <w:rPr>
                <w:b/>
                <w:color w:val="1F4E79"/>
                <w:spacing w:val="-8"/>
                <w:sz w:val="22"/>
              </w:rPr>
              <w:t> </w:t>
            </w:r>
            <w:r>
              <w:rPr>
                <w:b/>
                <w:color w:val="1F4E79"/>
                <w:spacing w:val="-10"/>
                <w:sz w:val="22"/>
              </w:rPr>
              <w:t>2</w:t>
            </w:r>
          </w:p>
        </w:tc>
        <w:tc>
          <w:tcPr>
            <w:tcW w:w="2481" w:type="dxa"/>
          </w:tcPr>
          <w:p>
            <w:pPr>
              <w:pStyle w:val="TableParagraph"/>
              <w:spacing w:line="240" w:lineRule="auto" w:before="1"/>
              <w:rPr>
                <w:b/>
                <w:sz w:val="22"/>
              </w:rPr>
            </w:pPr>
            <w:r>
              <w:rPr>
                <w:b/>
                <w:color w:val="1F4E79"/>
                <w:sz w:val="22"/>
              </w:rPr>
              <w:t>Resource</w:t>
            </w:r>
            <w:r>
              <w:rPr>
                <w:b/>
                <w:color w:val="1F4E79"/>
                <w:spacing w:val="-8"/>
                <w:sz w:val="22"/>
              </w:rPr>
              <w:t> </w:t>
            </w:r>
            <w:r>
              <w:rPr>
                <w:b/>
                <w:color w:val="1F4E79"/>
                <w:spacing w:val="-10"/>
                <w:sz w:val="22"/>
              </w:rPr>
              <w:t>3</w:t>
            </w:r>
          </w:p>
        </w:tc>
      </w:tr>
      <w:tr>
        <w:trPr>
          <w:trHeight w:val="453" w:hRule="atLeast"/>
        </w:trPr>
        <w:tc>
          <w:tcPr>
            <w:tcW w:w="2486" w:type="dxa"/>
          </w:tcPr>
          <w:p>
            <w:pPr>
              <w:pStyle w:val="TableParagraph"/>
              <w:spacing w:line="240" w:lineRule="auto" w:before="1"/>
              <w:ind w:left="107"/>
              <w:rPr>
                <w:b/>
                <w:sz w:val="22"/>
              </w:rPr>
            </w:pPr>
            <w:r>
              <w:rPr>
                <w:b/>
                <w:sz w:val="22"/>
              </w:rPr>
              <w:t>Security</w:t>
            </w:r>
            <w:r>
              <w:rPr>
                <w:b/>
                <w:spacing w:val="-3"/>
                <w:sz w:val="22"/>
              </w:rPr>
              <w:t> </w:t>
            </w:r>
            <w:r>
              <w:rPr>
                <w:b/>
                <w:sz w:val="22"/>
              </w:rPr>
              <w:t>and</w:t>
            </w:r>
            <w:r>
              <w:rPr>
                <w:b/>
                <w:spacing w:val="-5"/>
                <w:sz w:val="22"/>
              </w:rPr>
              <w:t> </w:t>
            </w:r>
            <w:r>
              <w:rPr>
                <w:b/>
                <w:spacing w:val="-2"/>
                <w:sz w:val="22"/>
              </w:rPr>
              <w:t>Workflow</w:t>
            </w:r>
          </w:p>
        </w:tc>
        <w:tc>
          <w:tcPr>
            <w:tcW w:w="2479" w:type="dxa"/>
          </w:tcPr>
          <w:p>
            <w:pPr>
              <w:pStyle w:val="TableParagraph"/>
              <w:rPr>
                <w:sz w:val="22"/>
              </w:rPr>
            </w:pPr>
            <w:r>
              <w:rPr>
                <w:sz w:val="22"/>
              </w:rPr>
              <w:t>Mark</w:t>
            </w:r>
            <w:r>
              <w:rPr>
                <w:spacing w:val="-3"/>
                <w:sz w:val="22"/>
              </w:rPr>
              <w:t> </w:t>
            </w:r>
            <w:r>
              <w:rPr>
                <w:spacing w:val="-4"/>
                <w:sz w:val="22"/>
              </w:rPr>
              <w:t>Yeoh</w:t>
            </w:r>
          </w:p>
        </w:tc>
        <w:tc>
          <w:tcPr>
            <w:tcW w:w="2479" w:type="dxa"/>
          </w:tcPr>
          <w:p>
            <w:pPr>
              <w:pStyle w:val="TableParagraph"/>
              <w:rPr>
                <w:sz w:val="22"/>
              </w:rPr>
            </w:pPr>
            <w:r>
              <w:rPr>
                <w:sz w:val="22"/>
              </w:rPr>
              <w:t>Ares</w:t>
            </w:r>
            <w:r>
              <w:rPr>
                <w:spacing w:val="-2"/>
                <w:sz w:val="22"/>
              </w:rPr>
              <w:t> Ayson</w:t>
            </w:r>
          </w:p>
        </w:tc>
        <w:tc>
          <w:tcPr>
            <w:tcW w:w="2481" w:type="dxa"/>
          </w:tcPr>
          <w:p>
            <w:pPr>
              <w:pStyle w:val="TableParagraph"/>
              <w:rPr>
                <w:sz w:val="22"/>
              </w:rPr>
            </w:pPr>
            <w:r>
              <w:rPr>
                <w:sz w:val="22"/>
              </w:rPr>
              <w:t>Susie</w:t>
            </w:r>
            <w:r>
              <w:rPr>
                <w:spacing w:val="-2"/>
                <w:sz w:val="22"/>
              </w:rPr>
              <w:t> Alamsjah</w:t>
            </w:r>
          </w:p>
        </w:tc>
      </w:tr>
      <w:tr>
        <w:trPr>
          <w:trHeight w:val="453" w:hRule="atLeast"/>
        </w:trPr>
        <w:tc>
          <w:tcPr>
            <w:tcW w:w="2486" w:type="dxa"/>
          </w:tcPr>
          <w:p>
            <w:pPr>
              <w:pStyle w:val="TableParagraph"/>
              <w:spacing w:line="240" w:lineRule="auto" w:before="1"/>
              <w:ind w:left="107"/>
              <w:rPr>
                <w:b/>
                <w:sz w:val="22"/>
              </w:rPr>
            </w:pPr>
            <w:r>
              <w:rPr>
                <w:b/>
                <w:spacing w:val="-5"/>
                <w:sz w:val="22"/>
              </w:rPr>
              <w:t>ESS</w:t>
            </w:r>
          </w:p>
        </w:tc>
        <w:tc>
          <w:tcPr>
            <w:tcW w:w="2479" w:type="dxa"/>
          </w:tcPr>
          <w:p>
            <w:pPr>
              <w:pStyle w:val="TableParagraph"/>
              <w:rPr>
                <w:sz w:val="22"/>
              </w:rPr>
            </w:pPr>
            <w:r>
              <w:rPr>
                <w:sz w:val="22"/>
              </w:rPr>
              <w:t>Stephany</w:t>
            </w:r>
            <w:r>
              <w:rPr>
                <w:spacing w:val="-6"/>
                <w:sz w:val="22"/>
              </w:rPr>
              <w:t> </w:t>
            </w:r>
            <w:r>
              <w:rPr>
                <w:spacing w:val="-2"/>
                <w:sz w:val="22"/>
              </w:rPr>
              <w:t>Sanchez</w:t>
            </w:r>
          </w:p>
        </w:tc>
        <w:tc>
          <w:tcPr>
            <w:tcW w:w="2479" w:type="dxa"/>
          </w:tcPr>
          <w:p>
            <w:pPr>
              <w:pStyle w:val="TableParagraph"/>
              <w:rPr>
                <w:sz w:val="22"/>
              </w:rPr>
            </w:pPr>
            <w:r>
              <w:rPr>
                <w:sz w:val="22"/>
              </w:rPr>
              <w:t>Erika</w:t>
            </w:r>
            <w:r>
              <w:rPr>
                <w:spacing w:val="-3"/>
                <w:sz w:val="22"/>
              </w:rPr>
              <w:t> </w:t>
            </w:r>
            <w:r>
              <w:rPr>
                <w:spacing w:val="-2"/>
                <w:sz w:val="22"/>
              </w:rPr>
              <w:t>Chavez</w:t>
            </w:r>
          </w:p>
        </w:tc>
        <w:tc>
          <w:tcPr>
            <w:tcW w:w="2481" w:type="dxa"/>
          </w:tcPr>
          <w:p>
            <w:pPr>
              <w:pStyle w:val="TableParagraph"/>
              <w:rPr>
                <w:sz w:val="22"/>
              </w:rPr>
            </w:pPr>
            <w:r>
              <w:rPr>
                <w:sz w:val="22"/>
              </w:rPr>
              <w:t>Brigitta</w:t>
            </w:r>
            <w:r>
              <w:rPr>
                <w:spacing w:val="-3"/>
                <w:sz w:val="22"/>
              </w:rPr>
              <w:t> </w:t>
            </w:r>
            <w:r>
              <w:rPr>
                <w:spacing w:val="-4"/>
                <w:sz w:val="22"/>
              </w:rPr>
              <w:t>Cota</w:t>
            </w:r>
          </w:p>
        </w:tc>
      </w:tr>
      <w:tr>
        <w:trPr>
          <w:trHeight w:val="453" w:hRule="atLeast"/>
        </w:trPr>
        <w:tc>
          <w:tcPr>
            <w:tcW w:w="2486" w:type="dxa"/>
          </w:tcPr>
          <w:p>
            <w:pPr>
              <w:pStyle w:val="TableParagraph"/>
              <w:spacing w:line="240" w:lineRule="auto" w:before="1"/>
              <w:ind w:left="107"/>
              <w:rPr>
                <w:b/>
                <w:sz w:val="22"/>
              </w:rPr>
            </w:pPr>
            <w:r>
              <w:rPr>
                <w:b/>
                <w:spacing w:val="-2"/>
                <w:sz w:val="22"/>
              </w:rPr>
              <w:t>Credentials</w:t>
            </w:r>
          </w:p>
        </w:tc>
        <w:tc>
          <w:tcPr>
            <w:tcW w:w="2479" w:type="dxa"/>
          </w:tcPr>
          <w:p>
            <w:pPr>
              <w:pStyle w:val="TableParagraph"/>
              <w:rPr>
                <w:sz w:val="22"/>
              </w:rPr>
            </w:pPr>
            <w:r>
              <w:rPr>
                <w:sz w:val="22"/>
              </w:rPr>
              <w:t>Jeanette</w:t>
            </w:r>
            <w:r>
              <w:rPr>
                <w:spacing w:val="-6"/>
                <w:sz w:val="22"/>
              </w:rPr>
              <w:t> </w:t>
            </w:r>
            <w:r>
              <w:rPr>
                <w:sz w:val="22"/>
              </w:rPr>
              <w:t>Reiber</w:t>
            </w:r>
            <w:r>
              <w:rPr>
                <w:spacing w:val="-2"/>
                <w:sz w:val="22"/>
              </w:rPr>
              <w:t> </w:t>
            </w:r>
            <w:r>
              <w:rPr>
                <w:sz w:val="22"/>
              </w:rPr>
              <w:t>–</w:t>
            </w:r>
            <w:r>
              <w:rPr>
                <w:spacing w:val="-3"/>
                <w:sz w:val="22"/>
              </w:rPr>
              <w:t> </w:t>
            </w:r>
            <w:r>
              <w:rPr>
                <w:spacing w:val="-4"/>
                <w:sz w:val="22"/>
              </w:rPr>
              <w:t>Cruz</w:t>
            </w:r>
          </w:p>
        </w:tc>
        <w:tc>
          <w:tcPr>
            <w:tcW w:w="2479" w:type="dxa"/>
          </w:tcPr>
          <w:p>
            <w:pPr>
              <w:pStyle w:val="TableParagraph"/>
              <w:rPr>
                <w:sz w:val="22"/>
              </w:rPr>
            </w:pPr>
            <w:r>
              <w:rPr>
                <w:sz w:val="22"/>
              </w:rPr>
              <w:t>Natalie</w:t>
            </w:r>
            <w:r>
              <w:rPr>
                <w:spacing w:val="-2"/>
                <w:sz w:val="22"/>
              </w:rPr>
              <w:t> </w:t>
            </w:r>
            <w:r>
              <w:rPr>
                <w:spacing w:val="-4"/>
                <w:sz w:val="22"/>
              </w:rPr>
              <w:t>Hodo</w:t>
            </w:r>
          </w:p>
        </w:tc>
        <w:tc>
          <w:tcPr>
            <w:tcW w:w="2481" w:type="dxa"/>
          </w:tcPr>
          <w:p>
            <w:pPr>
              <w:pStyle w:val="TableParagraph"/>
              <w:rPr>
                <w:sz w:val="22"/>
              </w:rPr>
            </w:pPr>
            <w:r>
              <w:rPr>
                <w:sz w:val="22"/>
              </w:rPr>
              <w:t>Grayson</w:t>
            </w:r>
            <w:r>
              <w:rPr>
                <w:spacing w:val="-5"/>
                <w:sz w:val="22"/>
              </w:rPr>
              <w:t> </w:t>
            </w:r>
            <w:r>
              <w:rPr>
                <w:spacing w:val="-2"/>
                <w:sz w:val="22"/>
              </w:rPr>
              <w:t>Marshall</w:t>
            </w:r>
          </w:p>
        </w:tc>
      </w:tr>
      <w:tr>
        <w:trPr>
          <w:trHeight w:val="453" w:hRule="atLeast"/>
        </w:trPr>
        <w:tc>
          <w:tcPr>
            <w:tcW w:w="2486" w:type="dxa"/>
          </w:tcPr>
          <w:p>
            <w:pPr>
              <w:pStyle w:val="TableParagraph"/>
              <w:spacing w:line="240" w:lineRule="auto" w:before="1"/>
              <w:ind w:left="107"/>
              <w:rPr>
                <w:b/>
                <w:sz w:val="22"/>
              </w:rPr>
            </w:pPr>
            <w:r>
              <w:rPr>
                <w:b/>
                <w:sz w:val="22"/>
              </w:rPr>
              <w:t>Position</w:t>
            </w:r>
            <w:r>
              <w:rPr>
                <w:b/>
                <w:spacing w:val="-2"/>
                <w:sz w:val="22"/>
              </w:rPr>
              <w:t> Control</w:t>
            </w:r>
          </w:p>
        </w:tc>
        <w:tc>
          <w:tcPr>
            <w:tcW w:w="2479" w:type="dxa"/>
          </w:tcPr>
          <w:p>
            <w:pPr>
              <w:pStyle w:val="TableParagraph"/>
              <w:rPr>
                <w:sz w:val="22"/>
              </w:rPr>
            </w:pPr>
            <w:r>
              <w:rPr>
                <w:sz w:val="22"/>
              </w:rPr>
              <w:t>Erika</w:t>
            </w:r>
            <w:r>
              <w:rPr>
                <w:spacing w:val="-3"/>
                <w:sz w:val="22"/>
              </w:rPr>
              <w:t> </w:t>
            </w:r>
            <w:r>
              <w:rPr>
                <w:spacing w:val="-2"/>
                <w:sz w:val="22"/>
              </w:rPr>
              <w:t>Chavez</w:t>
            </w:r>
          </w:p>
        </w:tc>
        <w:tc>
          <w:tcPr>
            <w:tcW w:w="2479" w:type="dxa"/>
          </w:tcPr>
          <w:p>
            <w:pPr>
              <w:pStyle w:val="TableParagraph"/>
              <w:rPr>
                <w:sz w:val="22"/>
              </w:rPr>
            </w:pPr>
            <w:r>
              <w:rPr>
                <w:sz w:val="22"/>
              </w:rPr>
              <w:t>Stephany</w:t>
            </w:r>
            <w:r>
              <w:rPr>
                <w:spacing w:val="-6"/>
                <w:sz w:val="22"/>
              </w:rPr>
              <w:t> </w:t>
            </w:r>
            <w:r>
              <w:rPr>
                <w:spacing w:val="-2"/>
                <w:sz w:val="22"/>
              </w:rPr>
              <w:t>Sanchez</w:t>
            </w:r>
          </w:p>
        </w:tc>
        <w:tc>
          <w:tcPr>
            <w:tcW w:w="2481" w:type="dxa"/>
          </w:tcPr>
          <w:p>
            <w:pPr>
              <w:pStyle w:val="TableParagraph"/>
              <w:rPr>
                <w:sz w:val="22"/>
              </w:rPr>
            </w:pPr>
            <w:r>
              <w:rPr>
                <w:sz w:val="22"/>
              </w:rPr>
              <w:t>Laura</w:t>
            </w:r>
            <w:r>
              <w:rPr>
                <w:spacing w:val="-1"/>
                <w:sz w:val="22"/>
              </w:rPr>
              <w:t> </w:t>
            </w:r>
            <w:r>
              <w:rPr>
                <w:spacing w:val="-2"/>
                <w:sz w:val="22"/>
              </w:rPr>
              <w:t>Gutierrez</w:t>
            </w:r>
          </w:p>
        </w:tc>
      </w:tr>
      <w:tr>
        <w:trPr>
          <w:trHeight w:val="453" w:hRule="atLeast"/>
        </w:trPr>
        <w:tc>
          <w:tcPr>
            <w:tcW w:w="2486" w:type="dxa"/>
          </w:tcPr>
          <w:p>
            <w:pPr>
              <w:pStyle w:val="TableParagraph"/>
              <w:spacing w:line="240" w:lineRule="auto" w:before="1"/>
              <w:ind w:left="107"/>
              <w:rPr>
                <w:b/>
                <w:sz w:val="22"/>
              </w:rPr>
            </w:pPr>
            <w:r>
              <w:rPr>
                <w:b/>
                <w:spacing w:val="-2"/>
                <w:sz w:val="22"/>
              </w:rPr>
              <w:t>Payroll</w:t>
            </w:r>
          </w:p>
        </w:tc>
        <w:tc>
          <w:tcPr>
            <w:tcW w:w="2479" w:type="dxa"/>
          </w:tcPr>
          <w:p>
            <w:pPr>
              <w:pStyle w:val="TableParagraph"/>
              <w:rPr>
                <w:sz w:val="22"/>
              </w:rPr>
            </w:pPr>
            <w:r>
              <w:rPr>
                <w:sz w:val="22"/>
              </w:rPr>
              <w:t>Rick</w:t>
            </w:r>
            <w:r>
              <w:rPr>
                <w:spacing w:val="-3"/>
                <w:sz w:val="22"/>
              </w:rPr>
              <w:t> </w:t>
            </w:r>
            <w:r>
              <w:rPr>
                <w:spacing w:val="-2"/>
                <w:sz w:val="22"/>
              </w:rPr>
              <w:t>Ternus</w:t>
            </w:r>
          </w:p>
        </w:tc>
        <w:tc>
          <w:tcPr>
            <w:tcW w:w="2479" w:type="dxa"/>
          </w:tcPr>
          <w:p>
            <w:pPr>
              <w:pStyle w:val="TableParagraph"/>
              <w:rPr>
                <w:sz w:val="22"/>
              </w:rPr>
            </w:pPr>
            <w:r>
              <w:rPr>
                <w:sz w:val="22"/>
              </w:rPr>
              <w:t>Cynthia</w:t>
            </w:r>
            <w:r>
              <w:rPr>
                <w:spacing w:val="-2"/>
                <w:sz w:val="22"/>
              </w:rPr>
              <w:t> Felix</w:t>
            </w:r>
          </w:p>
        </w:tc>
        <w:tc>
          <w:tcPr>
            <w:tcW w:w="2481" w:type="dxa"/>
          </w:tcPr>
          <w:p>
            <w:pPr>
              <w:pStyle w:val="TableParagraph"/>
              <w:rPr>
                <w:sz w:val="22"/>
              </w:rPr>
            </w:pPr>
            <w:r>
              <w:rPr>
                <w:sz w:val="22"/>
              </w:rPr>
              <w:t>Jean </w:t>
            </w:r>
            <w:r>
              <w:rPr>
                <w:spacing w:val="-4"/>
                <w:sz w:val="22"/>
              </w:rPr>
              <w:t>Zhuo</w:t>
            </w:r>
          </w:p>
        </w:tc>
      </w:tr>
      <w:tr>
        <w:trPr>
          <w:trHeight w:val="453" w:hRule="atLeast"/>
        </w:trPr>
        <w:tc>
          <w:tcPr>
            <w:tcW w:w="2486" w:type="dxa"/>
          </w:tcPr>
          <w:p>
            <w:pPr>
              <w:pStyle w:val="TableParagraph"/>
              <w:spacing w:line="240" w:lineRule="auto" w:before="1"/>
              <w:ind w:left="107"/>
              <w:rPr>
                <w:b/>
                <w:sz w:val="22"/>
              </w:rPr>
            </w:pPr>
            <w:r>
              <w:rPr>
                <w:b/>
                <w:sz w:val="22"/>
              </w:rPr>
              <w:t>Time</w:t>
            </w:r>
            <w:r>
              <w:rPr>
                <w:b/>
                <w:spacing w:val="-3"/>
                <w:sz w:val="22"/>
              </w:rPr>
              <w:t> </w:t>
            </w:r>
            <w:r>
              <w:rPr>
                <w:b/>
                <w:sz w:val="22"/>
              </w:rPr>
              <w:t>and</w:t>
            </w:r>
            <w:r>
              <w:rPr>
                <w:b/>
                <w:spacing w:val="-1"/>
                <w:sz w:val="22"/>
              </w:rPr>
              <w:t> </w:t>
            </w:r>
            <w:r>
              <w:rPr>
                <w:b/>
                <w:spacing w:val="-4"/>
                <w:sz w:val="22"/>
              </w:rPr>
              <w:t>Leave</w:t>
            </w:r>
          </w:p>
        </w:tc>
        <w:tc>
          <w:tcPr>
            <w:tcW w:w="2479" w:type="dxa"/>
          </w:tcPr>
          <w:p>
            <w:pPr>
              <w:pStyle w:val="TableParagraph"/>
              <w:spacing w:line="240" w:lineRule="auto"/>
              <w:ind w:left="0"/>
              <w:rPr>
                <w:sz w:val="22"/>
              </w:rPr>
            </w:pPr>
          </w:p>
        </w:tc>
        <w:tc>
          <w:tcPr>
            <w:tcW w:w="2479" w:type="dxa"/>
          </w:tcPr>
          <w:p>
            <w:pPr>
              <w:pStyle w:val="TableParagraph"/>
              <w:spacing w:line="240" w:lineRule="auto"/>
              <w:ind w:left="0"/>
              <w:rPr>
                <w:sz w:val="22"/>
              </w:rPr>
            </w:pPr>
          </w:p>
        </w:tc>
        <w:tc>
          <w:tcPr>
            <w:tcW w:w="2481" w:type="dxa"/>
          </w:tcPr>
          <w:p>
            <w:pPr>
              <w:pStyle w:val="TableParagraph"/>
              <w:spacing w:line="240" w:lineRule="auto"/>
              <w:ind w:left="0"/>
              <w:rPr>
                <w:sz w:val="22"/>
              </w:rPr>
            </w:pPr>
          </w:p>
        </w:tc>
      </w:tr>
      <w:tr>
        <w:trPr>
          <w:trHeight w:val="450" w:hRule="atLeast"/>
        </w:trPr>
        <w:tc>
          <w:tcPr>
            <w:tcW w:w="2486" w:type="dxa"/>
          </w:tcPr>
          <w:p>
            <w:pPr>
              <w:pStyle w:val="TableParagraph"/>
              <w:ind w:left="0" w:right="93"/>
              <w:jc w:val="right"/>
              <w:rPr>
                <w:sz w:val="22"/>
              </w:rPr>
            </w:pPr>
            <w:r>
              <w:rPr>
                <w:sz w:val="22"/>
              </w:rPr>
              <w:t>Approvals</w:t>
            </w:r>
            <w:r>
              <w:rPr>
                <w:spacing w:val="-3"/>
                <w:sz w:val="22"/>
              </w:rPr>
              <w:t> </w:t>
            </w:r>
            <w:r>
              <w:rPr>
                <w:sz w:val="22"/>
              </w:rPr>
              <w:t>&amp;</w:t>
            </w:r>
            <w:r>
              <w:rPr>
                <w:spacing w:val="-3"/>
                <w:sz w:val="22"/>
              </w:rPr>
              <w:t> </w:t>
            </w:r>
            <w:r>
              <w:rPr>
                <w:spacing w:val="-2"/>
                <w:sz w:val="22"/>
              </w:rPr>
              <w:t>Balances</w:t>
            </w:r>
          </w:p>
        </w:tc>
        <w:tc>
          <w:tcPr>
            <w:tcW w:w="2479" w:type="dxa"/>
          </w:tcPr>
          <w:p>
            <w:pPr>
              <w:pStyle w:val="TableParagraph"/>
              <w:rPr>
                <w:sz w:val="22"/>
              </w:rPr>
            </w:pPr>
            <w:r>
              <w:rPr>
                <w:sz w:val="22"/>
              </w:rPr>
              <w:t>Stephany</w:t>
            </w:r>
            <w:r>
              <w:rPr>
                <w:spacing w:val="-6"/>
                <w:sz w:val="22"/>
              </w:rPr>
              <w:t> </w:t>
            </w:r>
            <w:r>
              <w:rPr>
                <w:spacing w:val="-2"/>
                <w:sz w:val="22"/>
              </w:rPr>
              <w:t>Sanchez</w:t>
            </w:r>
          </w:p>
        </w:tc>
        <w:tc>
          <w:tcPr>
            <w:tcW w:w="2479" w:type="dxa"/>
          </w:tcPr>
          <w:p>
            <w:pPr>
              <w:pStyle w:val="TableParagraph"/>
              <w:rPr>
                <w:sz w:val="22"/>
              </w:rPr>
            </w:pPr>
            <w:r>
              <w:rPr>
                <w:sz w:val="22"/>
              </w:rPr>
              <w:t>Erika</w:t>
            </w:r>
            <w:r>
              <w:rPr>
                <w:spacing w:val="-3"/>
                <w:sz w:val="22"/>
              </w:rPr>
              <w:t> </w:t>
            </w:r>
            <w:r>
              <w:rPr>
                <w:spacing w:val="-2"/>
                <w:sz w:val="22"/>
              </w:rPr>
              <w:t>Chavez</w:t>
            </w:r>
          </w:p>
        </w:tc>
        <w:tc>
          <w:tcPr>
            <w:tcW w:w="2481" w:type="dxa"/>
          </w:tcPr>
          <w:p>
            <w:pPr>
              <w:pStyle w:val="TableParagraph"/>
              <w:rPr>
                <w:sz w:val="22"/>
              </w:rPr>
            </w:pPr>
            <w:r>
              <w:rPr>
                <w:sz w:val="22"/>
              </w:rPr>
              <w:t>Laura</w:t>
            </w:r>
            <w:r>
              <w:rPr>
                <w:spacing w:val="-1"/>
                <w:sz w:val="22"/>
              </w:rPr>
              <w:t> </w:t>
            </w:r>
            <w:r>
              <w:rPr>
                <w:spacing w:val="-2"/>
                <w:sz w:val="22"/>
              </w:rPr>
              <w:t>Gutierrez</w:t>
            </w:r>
          </w:p>
        </w:tc>
      </w:tr>
      <w:tr>
        <w:trPr>
          <w:trHeight w:val="453" w:hRule="atLeast"/>
        </w:trPr>
        <w:tc>
          <w:tcPr>
            <w:tcW w:w="2486" w:type="dxa"/>
          </w:tcPr>
          <w:p>
            <w:pPr>
              <w:pStyle w:val="TableParagraph"/>
              <w:spacing w:line="251" w:lineRule="exact"/>
              <w:ind w:left="0" w:right="94"/>
              <w:jc w:val="right"/>
              <w:rPr>
                <w:sz w:val="22"/>
              </w:rPr>
            </w:pPr>
            <w:r>
              <w:rPr>
                <w:spacing w:val="-2"/>
                <w:sz w:val="22"/>
              </w:rPr>
              <w:t>Payroll</w:t>
            </w:r>
          </w:p>
        </w:tc>
        <w:tc>
          <w:tcPr>
            <w:tcW w:w="2479" w:type="dxa"/>
          </w:tcPr>
          <w:p>
            <w:pPr>
              <w:pStyle w:val="TableParagraph"/>
              <w:spacing w:line="251" w:lineRule="exact"/>
              <w:rPr>
                <w:sz w:val="22"/>
              </w:rPr>
            </w:pPr>
            <w:r>
              <w:rPr>
                <w:sz w:val="22"/>
              </w:rPr>
              <w:t>Rick</w:t>
            </w:r>
            <w:r>
              <w:rPr>
                <w:spacing w:val="-3"/>
                <w:sz w:val="22"/>
              </w:rPr>
              <w:t> </w:t>
            </w:r>
            <w:r>
              <w:rPr>
                <w:spacing w:val="-2"/>
                <w:sz w:val="22"/>
              </w:rPr>
              <w:t>Ternus</w:t>
            </w:r>
          </w:p>
        </w:tc>
        <w:tc>
          <w:tcPr>
            <w:tcW w:w="2479" w:type="dxa"/>
          </w:tcPr>
          <w:p>
            <w:pPr>
              <w:pStyle w:val="TableParagraph"/>
              <w:spacing w:line="251" w:lineRule="exact"/>
              <w:rPr>
                <w:sz w:val="22"/>
              </w:rPr>
            </w:pPr>
            <w:r>
              <w:rPr>
                <w:sz w:val="22"/>
              </w:rPr>
              <w:t>Cynthia</w:t>
            </w:r>
            <w:r>
              <w:rPr>
                <w:spacing w:val="-2"/>
                <w:sz w:val="22"/>
              </w:rPr>
              <w:t> Felix</w:t>
            </w:r>
          </w:p>
        </w:tc>
        <w:tc>
          <w:tcPr>
            <w:tcW w:w="2481" w:type="dxa"/>
          </w:tcPr>
          <w:p>
            <w:pPr>
              <w:pStyle w:val="TableParagraph"/>
              <w:spacing w:line="251" w:lineRule="exact"/>
              <w:rPr>
                <w:sz w:val="22"/>
              </w:rPr>
            </w:pPr>
            <w:r>
              <w:rPr>
                <w:sz w:val="22"/>
              </w:rPr>
              <w:t>Jean </w:t>
            </w:r>
            <w:r>
              <w:rPr>
                <w:spacing w:val="-4"/>
                <w:sz w:val="22"/>
              </w:rPr>
              <w:t>Zhuo</w:t>
            </w:r>
          </w:p>
        </w:tc>
      </w:tr>
      <w:tr>
        <w:trPr>
          <w:trHeight w:val="453" w:hRule="atLeast"/>
        </w:trPr>
        <w:tc>
          <w:tcPr>
            <w:tcW w:w="2486" w:type="dxa"/>
          </w:tcPr>
          <w:p>
            <w:pPr>
              <w:pStyle w:val="TableParagraph"/>
              <w:spacing w:line="240" w:lineRule="auto" w:before="3"/>
              <w:ind w:left="107"/>
              <w:rPr>
                <w:b/>
                <w:sz w:val="22"/>
              </w:rPr>
            </w:pPr>
            <w:r>
              <w:rPr>
                <w:b/>
                <w:sz w:val="22"/>
              </w:rPr>
              <w:t>Deduction</w:t>
            </w:r>
            <w:r>
              <w:rPr>
                <w:b/>
                <w:spacing w:val="-5"/>
                <w:sz w:val="22"/>
              </w:rPr>
              <w:t> </w:t>
            </w:r>
            <w:r>
              <w:rPr>
                <w:b/>
                <w:sz w:val="22"/>
              </w:rPr>
              <w:t>&amp;</w:t>
            </w:r>
            <w:r>
              <w:rPr>
                <w:b/>
                <w:spacing w:val="-4"/>
                <w:sz w:val="22"/>
              </w:rPr>
              <w:t> </w:t>
            </w:r>
            <w:r>
              <w:rPr>
                <w:b/>
                <w:spacing w:val="-2"/>
                <w:sz w:val="22"/>
              </w:rPr>
              <w:t>Benefits</w:t>
            </w:r>
          </w:p>
        </w:tc>
        <w:tc>
          <w:tcPr>
            <w:tcW w:w="2479" w:type="dxa"/>
          </w:tcPr>
          <w:p>
            <w:pPr>
              <w:pStyle w:val="TableParagraph"/>
              <w:spacing w:line="240" w:lineRule="auto"/>
              <w:ind w:left="0"/>
              <w:rPr>
                <w:sz w:val="22"/>
              </w:rPr>
            </w:pPr>
          </w:p>
        </w:tc>
        <w:tc>
          <w:tcPr>
            <w:tcW w:w="2479" w:type="dxa"/>
          </w:tcPr>
          <w:p>
            <w:pPr>
              <w:pStyle w:val="TableParagraph"/>
              <w:spacing w:line="240" w:lineRule="auto"/>
              <w:ind w:left="0"/>
              <w:rPr>
                <w:sz w:val="22"/>
              </w:rPr>
            </w:pPr>
          </w:p>
        </w:tc>
        <w:tc>
          <w:tcPr>
            <w:tcW w:w="2481" w:type="dxa"/>
          </w:tcPr>
          <w:p>
            <w:pPr>
              <w:pStyle w:val="TableParagraph"/>
              <w:spacing w:line="240" w:lineRule="auto"/>
              <w:ind w:left="0"/>
              <w:rPr>
                <w:sz w:val="22"/>
              </w:rPr>
            </w:pPr>
          </w:p>
        </w:tc>
      </w:tr>
      <w:tr>
        <w:trPr>
          <w:trHeight w:val="453" w:hRule="atLeast"/>
        </w:trPr>
        <w:tc>
          <w:tcPr>
            <w:tcW w:w="2486" w:type="dxa"/>
          </w:tcPr>
          <w:p>
            <w:pPr>
              <w:pStyle w:val="TableParagraph"/>
              <w:ind w:left="0" w:right="93"/>
              <w:jc w:val="right"/>
              <w:rPr>
                <w:sz w:val="22"/>
              </w:rPr>
            </w:pPr>
            <w:r>
              <w:rPr>
                <w:spacing w:val="-4"/>
                <w:sz w:val="22"/>
              </w:rPr>
              <w:t>STRS</w:t>
            </w:r>
          </w:p>
        </w:tc>
        <w:tc>
          <w:tcPr>
            <w:tcW w:w="2479" w:type="dxa"/>
          </w:tcPr>
          <w:p>
            <w:pPr>
              <w:pStyle w:val="TableParagraph"/>
              <w:spacing w:line="247" w:lineRule="exact"/>
              <w:rPr>
                <w:sz w:val="22"/>
              </w:rPr>
            </w:pPr>
            <w:r>
              <w:rPr>
                <w:sz w:val="22"/>
              </w:rPr>
              <w:t>Rhuena</w:t>
            </w:r>
            <w:r>
              <w:rPr>
                <w:spacing w:val="-4"/>
                <w:sz w:val="22"/>
              </w:rPr>
              <w:t> </w:t>
            </w:r>
            <w:r>
              <w:rPr>
                <w:sz w:val="22"/>
              </w:rPr>
              <w:t>(Jay)</w:t>
            </w:r>
            <w:r>
              <w:rPr>
                <w:spacing w:val="-1"/>
                <w:sz w:val="22"/>
              </w:rPr>
              <w:t> </w:t>
            </w:r>
            <w:r>
              <w:rPr>
                <w:spacing w:val="-2"/>
                <w:sz w:val="22"/>
              </w:rPr>
              <w:t>Oliver</w:t>
            </w:r>
          </w:p>
        </w:tc>
        <w:tc>
          <w:tcPr>
            <w:tcW w:w="2479" w:type="dxa"/>
          </w:tcPr>
          <w:p>
            <w:pPr>
              <w:pStyle w:val="TableParagraph"/>
              <w:rPr>
                <w:sz w:val="22"/>
              </w:rPr>
            </w:pPr>
            <w:r>
              <w:rPr>
                <w:spacing w:val="-5"/>
                <w:sz w:val="22"/>
              </w:rPr>
              <w:t>TBD</w:t>
            </w:r>
          </w:p>
        </w:tc>
        <w:tc>
          <w:tcPr>
            <w:tcW w:w="2481" w:type="dxa"/>
          </w:tcPr>
          <w:p>
            <w:pPr>
              <w:pStyle w:val="TableParagraph"/>
              <w:rPr>
                <w:sz w:val="22"/>
              </w:rPr>
            </w:pPr>
            <w:r>
              <w:rPr>
                <w:sz w:val="22"/>
              </w:rPr>
              <w:t>Talina</w:t>
            </w:r>
            <w:r>
              <w:rPr>
                <w:spacing w:val="-5"/>
                <w:sz w:val="22"/>
              </w:rPr>
              <w:t> </w:t>
            </w:r>
            <w:r>
              <w:rPr>
                <w:spacing w:val="-2"/>
                <w:sz w:val="22"/>
              </w:rPr>
              <w:t>Ornelas</w:t>
            </w:r>
          </w:p>
        </w:tc>
      </w:tr>
      <w:tr>
        <w:trPr>
          <w:trHeight w:val="453" w:hRule="atLeast"/>
        </w:trPr>
        <w:tc>
          <w:tcPr>
            <w:tcW w:w="2486" w:type="dxa"/>
          </w:tcPr>
          <w:p>
            <w:pPr>
              <w:pStyle w:val="TableParagraph"/>
              <w:ind w:left="0" w:right="95"/>
              <w:jc w:val="right"/>
              <w:rPr>
                <w:sz w:val="22"/>
              </w:rPr>
            </w:pPr>
            <w:r>
              <w:rPr>
                <w:spacing w:val="-4"/>
                <w:sz w:val="22"/>
              </w:rPr>
              <w:t>PERS</w:t>
            </w:r>
          </w:p>
        </w:tc>
        <w:tc>
          <w:tcPr>
            <w:tcW w:w="2479" w:type="dxa"/>
          </w:tcPr>
          <w:p>
            <w:pPr>
              <w:pStyle w:val="TableParagraph"/>
              <w:rPr>
                <w:sz w:val="22"/>
              </w:rPr>
            </w:pPr>
            <w:r>
              <w:rPr>
                <w:sz w:val="22"/>
              </w:rPr>
              <w:t>Aura</w:t>
            </w:r>
            <w:r>
              <w:rPr>
                <w:spacing w:val="-2"/>
                <w:sz w:val="22"/>
              </w:rPr>
              <w:t> Rodriguez</w:t>
            </w:r>
          </w:p>
        </w:tc>
        <w:tc>
          <w:tcPr>
            <w:tcW w:w="2479" w:type="dxa"/>
          </w:tcPr>
          <w:p>
            <w:pPr>
              <w:pStyle w:val="TableParagraph"/>
              <w:rPr>
                <w:sz w:val="22"/>
              </w:rPr>
            </w:pPr>
            <w:r>
              <w:rPr>
                <w:spacing w:val="-5"/>
                <w:sz w:val="22"/>
              </w:rPr>
              <w:t>**</w:t>
            </w:r>
          </w:p>
        </w:tc>
        <w:tc>
          <w:tcPr>
            <w:tcW w:w="2481" w:type="dxa"/>
          </w:tcPr>
          <w:p>
            <w:pPr>
              <w:pStyle w:val="TableParagraph"/>
              <w:rPr>
                <w:sz w:val="22"/>
              </w:rPr>
            </w:pPr>
            <w:r>
              <w:rPr>
                <w:spacing w:val="-2"/>
                <w:sz w:val="22"/>
              </w:rPr>
              <w:t>Claudette</w:t>
            </w:r>
            <w:r>
              <w:rPr>
                <w:spacing w:val="16"/>
                <w:sz w:val="22"/>
              </w:rPr>
              <w:t> </w:t>
            </w:r>
            <w:r>
              <w:rPr>
                <w:spacing w:val="-2"/>
                <w:sz w:val="22"/>
              </w:rPr>
              <w:t>Wiggan-</w:t>
            </w:r>
            <w:r>
              <w:rPr>
                <w:spacing w:val="-4"/>
                <w:sz w:val="22"/>
              </w:rPr>
              <w:t>Reid</w:t>
            </w:r>
          </w:p>
        </w:tc>
      </w:tr>
      <w:tr>
        <w:trPr>
          <w:trHeight w:val="491" w:hRule="atLeast"/>
        </w:trPr>
        <w:tc>
          <w:tcPr>
            <w:tcW w:w="2486" w:type="dxa"/>
          </w:tcPr>
          <w:p>
            <w:pPr>
              <w:pStyle w:val="TableParagraph"/>
              <w:ind w:left="0" w:right="93"/>
              <w:jc w:val="right"/>
              <w:rPr>
                <w:sz w:val="22"/>
              </w:rPr>
            </w:pPr>
            <w:r>
              <w:rPr>
                <w:spacing w:val="-2"/>
                <w:sz w:val="22"/>
              </w:rPr>
              <w:t>Garnishments</w:t>
            </w:r>
          </w:p>
        </w:tc>
        <w:tc>
          <w:tcPr>
            <w:tcW w:w="2479" w:type="dxa"/>
          </w:tcPr>
          <w:p>
            <w:pPr>
              <w:pStyle w:val="TableParagraph"/>
              <w:rPr>
                <w:sz w:val="22"/>
              </w:rPr>
            </w:pPr>
            <w:r>
              <w:rPr>
                <w:sz w:val="22"/>
              </w:rPr>
              <w:t>Michelle</w:t>
            </w:r>
            <w:r>
              <w:rPr>
                <w:spacing w:val="-5"/>
                <w:sz w:val="22"/>
              </w:rPr>
              <w:t> </w:t>
            </w:r>
            <w:r>
              <w:rPr>
                <w:spacing w:val="-2"/>
                <w:sz w:val="22"/>
              </w:rPr>
              <w:t>Bilbrey</w:t>
            </w:r>
          </w:p>
        </w:tc>
        <w:tc>
          <w:tcPr>
            <w:tcW w:w="2479" w:type="dxa"/>
          </w:tcPr>
          <w:p>
            <w:pPr>
              <w:pStyle w:val="TableParagraph"/>
              <w:rPr>
                <w:sz w:val="22"/>
              </w:rPr>
            </w:pPr>
            <w:r>
              <w:rPr>
                <w:sz w:val="22"/>
              </w:rPr>
              <w:t>Jorge</w:t>
            </w:r>
            <w:r>
              <w:rPr>
                <w:spacing w:val="-6"/>
                <w:sz w:val="22"/>
              </w:rPr>
              <w:t> </w:t>
            </w:r>
            <w:r>
              <w:rPr>
                <w:spacing w:val="-2"/>
                <w:sz w:val="22"/>
              </w:rPr>
              <w:t>Galvan</w:t>
            </w:r>
          </w:p>
        </w:tc>
        <w:tc>
          <w:tcPr>
            <w:tcW w:w="2481" w:type="dxa"/>
          </w:tcPr>
          <w:p>
            <w:pPr>
              <w:pStyle w:val="TableParagraph"/>
              <w:rPr>
                <w:sz w:val="22"/>
              </w:rPr>
            </w:pPr>
            <w:r>
              <w:rPr>
                <w:sz w:val="22"/>
              </w:rPr>
              <w:t>Julieta</w:t>
            </w:r>
            <w:r>
              <w:rPr>
                <w:spacing w:val="-4"/>
                <w:sz w:val="22"/>
              </w:rPr>
              <w:t> </w:t>
            </w:r>
            <w:r>
              <w:rPr>
                <w:spacing w:val="-2"/>
                <w:sz w:val="22"/>
              </w:rPr>
              <w:t>Frias</w:t>
            </w:r>
          </w:p>
        </w:tc>
      </w:tr>
      <w:tr>
        <w:trPr>
          <w:trHeight w:val="453" w:hRule="atLeast"/>
        </w:trPr>
        <w:tc>
          <w:tcPr>
            <w:tcW w:w="2486" w:type="dxa"/>
          </w:tcPr>
          <w:p>
            <w:pPr>
              <w:pStyle w:val="TableParagraph"/>
              <w:ind w:left="0" w:right="93"/>
              <w:jc w:val="right"/>
              <w:rPr>
                <w:sz w:val="22"/>
              </w:rPr>
            </w:pPr>
            <w:r>
              <w:rPr>
                <w:sz w:val="22"/>
              </w:rPr>
              <w:t>Health</w:t>
            </w:r>
            <w:r>
              <w:rPr>
                <w:spacing w:val="-3"/>
                <w:sz w:val="22"/>
              </w:rPr>
              <w:t> </w:t>
            </w:r>
            <w:r>
              <w:rPr>
                <w:spacing w:val="-2"/>
                <w:sz w:val="22"/>
              </w:rPr>
              <w:t>Benefits</w:t>
            </w:r>
          </w:p>
        </w:tc>
        <w:tc>
          <w:tcPr>
            <w:tcW w:w="2479" w:type="dxa"/>
          </w:tcPr>
          <w:p>
            <w:pPr>
              <w:pStyle w:val="TableParagraph"/>
              <w:rPr>
                <w:sz w:val="22"/>
              </w:rPr>
            </w:pPr>
            <w:r>
              <w:rPr>
                <w:sz w:val="22"/>
              </w:rPr>
              <w:t>Stephany</w:t>
            </w:r>
            <w:r>
              <w:rPr>
                <w:spacing w:val="-6"/>
                <w:sz w:val="22"/>
              </w:rPr>
              <w:t> </w:t>
            </w:r>
            <w:r>
              <w:rPr>
                <w:spacing w:val="-2"/>
                <w:sz w:val="22"/>
              </w:rPr>
              <w:t>Sanchez</w:t>
            </w:r>
          </w:p>
        </w:tc>
        <w:tc>
          <w:tcPr>
            <w:tcW w:w="2479" w:type="dxa"/>
          </w:tcPr>
          <w:p>
            <w:pPr>
              <w:pStyle w:val="TableParagraph"/>
              <w:rPr>
                <w:sz w:val="22"/>
              </w:rPr>
            </w:pPr>
            <w:r>
              <w:rPr>
                <w:sz w:val="22"/>
              </w:rPr>
              <w:t>Erika</w:t>
            </w:r>
            <w:r>
              <w:rPr>
                <w:spacing w:val="-3"/>
                <w:sz w:val="22"/>
              </w:rPr>
              <w:t> </w:t>
            </w:r>
            <w:r>
              <w:rPr>
                <w:spacing w:val="-2"/>
                <w:sz w:val="22"/>
              </w:rPr>
              <w:t>Chavez</w:t>
            </w:r>
          </w:p>
        </w:tc>
        <w:tc>
          <w:tcPr>
            <w:tcW w:w="2481" w:type="dxa"/>
          </w:tcPr>
          <w:p>
            <w:pPr>
              <w:pStyle w:val="TableParagraph"/>
              <w:rPr>
                <w:sz w:val="22"/>
              </w:rPr>
            </w:pPr>
            <w:r>
              <w:rPr>
                <w:sz w:val="22"/>
              </w:rPr>
              <w:t>Brigitta</w:t>
            </w:r>
            <w:r>
              <w:rPr>
                <w:spacing w:val="-3"/>
                <w:sz w:val="22"/>
              </w:rPr>
              <w:t> </w:t>
            </w:r>
            <w:r>
              <w:rPr>
                <w:spacing w:val="-4"/>
                <w:sz w:val="22"/>
              </w:rPr>
              <w:t>Cota</w:t>
            </w:r>
          </w:p>
        </w:tc>
      </w:tr>
      <w:tr>
        <w:trPr>
          <w:trHeight w:val="705" w:hRule="atLeast"/>
        </w:trPr>
        <w:tc>
          <w:tcPr>
            <w:tcW w:w="2486" w:type="dxa"/>
          </w:tcPr>
          <w:p>
            <w:pPr>
              <w:pStyle w:val="TableParagraph"/>
              <w:spacing w:line="247" w:lineRule="exact"/>
              <w:ind w:left="0" w:right="93"/>
              <w:jc w:val="right"/>
              <w:rPr>
                <w:sz w:val="22"/>
              </w:rPr>
            </w:pPr>
            <w:r>
              <w:rPr>
                <w:sz w:val="22"/>
              </w:rPr>
              <w:t>Other</w:t>
            </w:r>
            <w:r>
              <w:rPr>
                <w:spacing w:val="-4"/>
                <w:sz w:val="22"/>
              </w:rPr>
              <w:t> </w:t>
            </w:r>
            <w:r>
              <w:rPr>
                <w:sz w:val="22"/>
              </w:rPr>
              <w:t>Payroll</w:t>
            </w:r>
            <w:r>
              <w:rPr>
                <w:spacing w:val="-3"/>
                <w:sz w:val="22"/>
              </w:rPr>
              <w:t> </w:t>
            </w:r>
            <w:r>
              <w:rPr>
                <w:spacing w:val="-2"/>
                <w:sz w:val="22"/>
              </w:rPr>
              <w:t>Voluntary</w:t>
            </w:r>
          </w:p>
          <w:p>
            <w:pPr>
              <w:pStyle w:val="TableParagraph"/>
              <w:spacing w:line="240" w:lineRule="auto" w:before="1"/>
              <w:ind w:left="0" w:right="93"/>
              <w:jc w:val="right"/>
              <w:rPr>
                <w:sz w:val="22"/>
              </w:rPr>
            </w:pPr>
            <w:r>
              <w:rPr>
                <w:spacing w:val="-2"/>
                <w:sz w:val="22"/>
              </w:rPr>
              <w:t>Deduction</w:t>
            </w:r>
          </w:p>
        </w:tc>
        <w:tc>
          <w:tcPr>
            <w:tcW w:w="2479" w:type="dxa"/>
          </w:tcPr>
          <w:p>
            <w:pPr>
              <w:pStyle w:val="TableParagraph"/>
              <w:rPr>
                <w:sz w:val="22"/>
              </w:rPr>
            </w:pPr>
            <w:r>
              <w:rPr>
                <w:sz w:val="22"/>
              </w:rPr>
              <w:t>Rick</w:t>
            </w:r>
            <w:r>
              <w:rPr>
                <w:spacing w:val="-3"/>
                <w:sz w:val="22"/>
              </w:rPr>
              <w:t> </w:t>
            </w:r>
            <w:r>
              <w:rPr>
                <w:spacing w:val="-2"/>
                <w:sz w:val="22"/>
              </w:rPr>
              <w:t>Ternus</w:t>
            </w:r>
          </w:p>
        </w:tc>
        <w:tc>
          <w:tcPr>
            <w:tcW w:w="2479" w:type="dxa"/>
          </w:tcPr>
          <w:p>
            <w:pPr>
              <w:pStyle w:val="TableParagraph"/>
              <w:rPr>
                <w:sz w:val="22"/>
              </w:rPr>
            </w:pPr>
            <w:r>
              <w:rPr>
                <w:sz w:val="22"/>
              </w:rPr>
              <w:t>Cynthia</w:t>
            </w:r>
            <w:r>
              <w:rPr>
                <w:spacing w:val="-2"/>
                <w:sz w:val="22"/>
              </w:rPr>
              <w:t> Felix</w:t>
            </w:r>
          </w:p>
        </w:tc>
        <w:tc>
          <w:tcPr>
            <w:tcW w:w="2481" w:type="dxa"/>
          </w:tcPr>
          <w:p>
            <w:pPr>
              <w:pStyle w:val="TableParagraph"/>
              <w:rPr>
                <w:sz w:val="22"/>
              </w:rPr>
            </w:pPr>
            <w:r>
              <w:rPr>
                <w:sz w:val="22"/>
              </w:rPr>
              <w:t>Jean </w:t>
            </w:r>
            <w:r>
              <w:rPr>
                <w:spacing w:val="-4"/>
                <w:sz w:val="22"/>
              </w:rPr>
              <w:t>Zhuo</w:t>
            </w:r>
          </w:p>
        </w:tc>
      </w:tr>
      <w:tr>
        <w:trPr>
          <w:trHeight w:val="1158" w:hRule="atLeast"/>
        </w:trPr>
        <w:tc>
          <w:tcPr>
            <w:tcW w:w="2486" w:type="dxa"/>
          </w:tcPr>
          <w:p>
            <w:pPr>
              <w:pStyle w:val="TableParagraph"/>
              <w:spacing w:line="244" w:lineRule="auto"/>
              <w:ind w:left="107" w:right="414"/>
              <w:rPr>
                <w:b/>
                <w:sz w:val="22"/>
              </w:rPr>
            </w:pPr>
            <w:r>
              <w:rPr>
                <w:b/>
                <w:sz w:val="22"/>
              </w:rPr>
              <w:t>Electronic</w:t>
            </w:r>
            <w:r>
              <w:rPr>
                <w:b/>
                <w:spacing w:val="-14"/>
                <w:sz w:val="22"/>
              </w:rPr>
              <w:t> </w:t>
            </w:r>
            <w:r>
              <w:rPr>
                <w:b/>
                <w:sz w:val="22"/>
              </w:rPr>
              <w:t>Personnel Requisitions (EPR)</w:t>
            </w:r>
          </w:p>
          <w:p>
            <w:pPr>
              <w:pStyle w:val="TableParagraph"/>
              <w:spacing w:line="240" w:lineRule="auto" w:before="190"/>
              <w:ind w:left="107"/>
              <w:rPr>
                <w:b/>
                <w:sz w:val="22"/>
              </w:rPr>
            </w:pPr>
            <w:r>
              <w:rPr>
                <w:b/>
                <w:sz w:val="22"/>
              </w:rPr>
              <w:t>Out</w:t>
            </w:r>
            <w:r>
              <w:rPr>
                <w:b/>
                <w:spacing w:val="-3"/>
                <w:sz w:val="22"/>
              </w:rPr>
              <w:t> </w:t>
            </w:r>
            <w:r>
              <w:rPr>
                <w:b/>
                <w:sz w:val="22"/>
              </w:rPr>
              <w:t>of </w:t>
            </w:r>
            <w:r>
              <w:rPr>
                <w:b/>
                <w:spacing w:val="-2"/>
                <w:sz w:val="22"/>
              </w:rPr>
              <w:t>Scope.</w:t>
            </w:r>
          </w:p>
        </w:tc>
        <w:tc>
          <w:tcPr>
            <w:tcW w:w="2479" w:type="dxa"/>
          </w:tcPr>
          <w:p>
            <w:pPr>
              <w:pStyle w:val="TableParagraph"/>
              <w:rPr>
                <w:sz w:val="22"/>
              </w:rPr>
            </w:pPr>
            <w:r>
              <w:rPr>
                <w:sz w:val="22"/>
              </w:rPr>
              <w:t>Stephany</w:t>
            </w:r>
            <w:r>
              <w:rPr>
                <w:spacing w:val="-6"/>
                <w:sz w:val="22"/>
              </w:rPr>
              <w:t> </w:t>
            </w:r>
            <w:r>
              <w:rPr>
                <w:spacing w:val="-2"/>
                <w:sz w:val="22"/>
              </w:rPr>
              <w:t>Sanchez</w:t>
            </w:r>
          </w:p>
        </w:tc>
        <w:tc>
          <w:tcPr>
            <w:tcW w:w="2479" w:type="dxa"/>
          </w:tcPr>
          <w:p>
            <w:pPr>
              <w:pStyle w:val="TableParagraph"/>
              <w:rPr>
                <w:sz w:val="22"/>
              </w:rPr>
            </w:pPr>
            <w:r>
              <w:rPr>
                <w:sz w:val="22"/>
              </w:rPr>
              <w:t>Erika</w:t>
            </w:r>
            <w:r>
              <w:rPr>
                <w:spacing w:val="-3"/>
                <w:sz w:val="22"/>
              </w:rPr>
              <w:t> </w:t>
            </w:r>
            <w:r>
              <w:rPr>
                <w:spacing w:val="-2"/>
                <w:sz w:val="22"/>
              </w:rPr>
              <w:t>Chavez</w:t>
            </w:r>
          </w:p>
        </w:tc>
        <w:tc>
          <w:tcPr>
            <w:tcW w:w="2481" w:type="dxa"/>
          </w:tcPr>
          <w:p>
            <w:pPr>
              <w:pStyle w:val="TableParagraph"/>
              <w:rPr>
                <w:sz w:val="22"/>
              </w:rPr>
            </w:pPr>
            <w:r>
              <w:rPr>
                <w:sz w:val="22"/>
              </w:rPr>
              <w:t>Brigitta</w:t>
            </w:r>
            <w:r>
              <w:rPr>
                <w:spacing w:val="-3"/>
                <w:sz w:val="22"/>
              </w:rPr>
              <w:t> </w:t>
            </w:r>
            <w:r>
              <w:rPr>
                <w:spacing w:val="-4"/>
                <w:sz w:val="22"/>
              </w:rPr>
              <w:t>Cota</w:t>
            </w:r>
          </w:p>
        </w:tc>
      </w:tr>
      <w:tr>
        <w:trPr>
          <w:trHeight w:val="453" w:hRule="atLeast"/>
        </w:trPr>
        <w:tc>
          <w:tcPr>
            <w:tcW w:w="2486" w:type="dxa"/>
          </w:tcPr>
          <w:p>
            <w:pPr>
              <w:pStyle w:val="TableParagraph"/>
              <w:spacing w:line="240" w:lineRule="auto" w:before="1"/>
              <w:ind w:left="107"/>
              <w:rPr>
                <w:b/>
                <w:sz w:val="22"/>
              </w:rPr>
            </w:pPr>
            <w:r>
              <w:rPr>
                <w:b/>
                <w:sz w:val="22"/>
              </w:rPr>
              <w:t>Personnel</w:t>
            </w:r>
            <w:r>
              <w:rPr>
                <w:b/>
                <w:spacing w:val="-9"/>
                <w:sz w:val="22"/>
              </w:rPr>
              <w:t> </w:t>
            </w:r>
            <w:r>
              <w:rPr>
                <w:b/>
                <w:spacing w:val="-2"/>
                <w:sz w:val="22"/>
              </w:rPr>
              <w:t>Management</w:t>
            </w:r>
          </w:p>
        </w:tc>
        <w:tc>
          <w:tcPr>
            <w:tcW w:w="2479" w:type="dxa"/>
          </w:tcPr>
          <w:p>
            <w:pPr>
              <w:pStyle w:val="TableParagraph"/>
              <w:rPr>
                <w:sz w:val="22"/>
              </w:rPr>
            </w:pPr>
            <w:r>
              <w:rPr>
                <w:sz w:val="22"/>
              </w:rPr>
              <w:t>Erika</w:t>
            </w:r>
            <w:r>
              <w:rPr>
                <w:spacing w:val="-3"/>
                <w:sz w:val="22"/>
              </w:rPr>
              <w:t> </w:t>
            </w:r>
            <w:r>
              <w:rPr>
                <w:spacing w:val="-2"/>
                <w:sz w:val="22"/>
              </w:rPr>
              <w:t>Chavez</w:t>
            </w:r>
          </w:p>
        </w:tc>
        <w:tc>
          <w:tcPr>
            <w:tcW w:w="2479" w:type="dxa"/>
          </w:tcPr>
          <w:p>
            <w:pPr>
              <w:pStyle w:val="TableParagraph"/>
              <w:rPr>
                <w:sz w:val="22"/>
              </w:rPr>
            </w:pPr>
            <w:r>
              <w:rPr>
                <w:sz w:val="22"/>
              </w:rPr>
              <w:t>Stephany</w:t>
            </w:r>
            <w:r>
              <w:rPr>
                <w:spacing w:val="-6"/>
                <w:sz w:val="22"/>
              </w:rPr>
              <w:t> </w:t>
            </w:r>
            <w:r>
              <w:rPr>
                <w:spacing w:val="-2"/>
                <w:sz w:val="22"/>
              </w:rPr>
              <w:t>Sanchez</w:t>
            </w:r>
          </w:p>
        </w:tc>
        <w:tc>
          <w:tcPr>
            <w:tcW w:w="2481" w:type="dxa"/>
          </w:tcPr>
          <w:p>
            <w:pPr>
              <w:pStyle w:val="TableParagraph"/>
              <w:rPr>
                <w:sz w:val="22"/>
              </w:rPr>
            </w:pPr>
            <w:r>
              <w:rPr>
                <w:sz w:val="22"/>
              </w:rPr>
              <w:t>Brigitta</w:t>
            </w:r>
            <w:r>
              <w:rPr>
                <w:spacing w:val="-3"/>
                <w:sz w:val="22"/>
              </w:rPr>
              <w:t> </w:t>
            </w:r>
            <w:r>
              <w:rPr>
                <w:spacing w:val="-4"/>
                <w:sz w:val="22"/>
              </w:rPr>
              <w:t>Cota</w:t>
            </w:r>
          </w:p>
        </w:tc>
      </w:tr>
      <w:tr>
        <w:trPr>
          <w:trHeight w:val="705" w:hRule="atLeast"/>
        </w:trPr>
        <w:tc>
          <w:tcPr>
            <w:tcW w:w="2486" w:type="dxa"/>
          </w:tcPr>
          <w:p>
            <w:pPr>
              <w:pStyle w:val="TableParagraph"/>
              <w:spacing w:line="244" w:lineRule="auto"/>
              <w:ind w:left="107" w:right="427"/>
              <w:rPr>
                <w:b/>
                <w:sz w:val="22"/>
              </w:rPr>
            </w:pPr>
            <w:r>
              <w:rPr>
                <w:b/>
                <w:sz w:val="22"/>
              </w:rPr>
              <w:t>Payroll Accounting Management</w:t>
            </w:r>
            <w:r>
              <w:rPr>
                <w:b/>
                <w:spacing w:val="-14"/>
                <w:sz w:val="22"/>
              </w:rPr>
              <w:t> </w:t>
            </w:r>
            <w:r>
              <w:rPr>
                <w:b/>
                <w:sz w:val="22"/>
              </w:rPr>
              <w:t>(PAM)</w:t>
            </w:r>
          </w:p>
        </w:tc>
        <w:tc>
          <w:tcPr>
            <w:tcW w:w="2479" w:type="dxa"/>
          </w:tcPr>
          <w:p>
            <w:pPr>
              <w:pStyle w:val="TableParagraph"/>
              <w:rPr>
                <w:sz w:val="22"/>
              </w:rPr>
            </w:pPr>
            <w:r>
              <w:rPr>
                <w:sz w:val="22"/>
              </w:rPr>
              <w:t>Ricardo</w:t>
            </w:r>
            <w:r>
              <w:rPr>
                <w:spacing w:val="-2"/>
                <w:sz w:val="22"/>
              </w:rPr>
              <w:t> Lopez</w:t>
            </w:r>
          </w:p>
        </w:tc>
        <w:tc>
          <w:tcPr>
            <w:tcW w:w="2479" w:type="dxa"/>
          </w:tcPr>
          <w:p>
            <w:pPr>
              <w:pStyle w:val="TableParagraph"/>
              <w:rPr>
                <w:sz w:val="22"/>
              </w:rPr>
            </w:pPr>
            <w:r>
              <w:rPr>
                <w:sz w:val="22"/>
              </w:rPr>
              <w:t>Angie</w:t>
            </w:r>
            <w:r>
              <w:rPr>
                <w:spacing w:val="-6"/>
                <w:sz w:val="22"/>
              </w:rPr>
              <w:t> </w:t>
            </w:r>
            <w:r>
              <w:rPr>
                <w:spacing w:val="-2"/>
                <w:sz w:val="22"/>
              </w:rPr>
              <w:t>Paguio</w:t>
            </w:r>
          </w:p>
        </w:tc>
        <w:tc>
          <w:tcPr>
            <w:tcW w:w="2481" w:type="dxa"/>
          </w:tcPr>
          <w:p>
            <w:pPr>
              <w:pStyle w:val="TableParagraph"/>
              <w:rPr>
                <w:sz w:val="22"/>
              </w:rPr>
            </w:pPr>
            <w:r>
              <w:rPr>
                <w:sz w:val="22"/>
              </w:rPr>
              <w:t>Julieta</w:t>
            </w:r>
            <w:r>
              <w:rPr>
                <w:spacing w:val="-4"/>
                <w:sz w:val="22"/>
              </w:rPr>
              <w:t> </w:t>
            </w:r>
            <w:r>
              <w:rPr>
                <w:spacing w:val="-2"/>
                <w:sz w:val="22"/>
              </w:rPr>
              <w:t>Frias</w:t>
            </w:r>
          </w:p>
        </w:tc>
      </w:tr>
      <w:tr>
        <w:trPr>
          <w:trHeight w:val="453" w:hRule="atLeast"/>
        </w:trPr>
        <w:tc>
          <w:tcPr>
            <w:tcW w:w="2486" w:type="dxa"/>
          </w:tcPr>
          <w:p>
            <w:pPr>
              <w:pStyle w:val="TableParagraph"/>
              <w:spacing w:line="240" w:lineRule="auto" w:before="1"/>
              <w:ind w:left="107"/>
              <w:rPr>
                <w:b/>
                <w:sz w:val="22"/>
              </w:rPr>
            </w:pPr>
            <w:r>
              <w:rPr>
                <w:b/>
                <w:sz w:val="22"/>
              </w:rPr>
              <w:t>T.A.D.I</w:t>
            </w:r>
            <w:r>
              <w:rPr>
                <w:b/>
                <w:spacing w:val="-5"/>
                <w:sz w:val="22"/>
              </w:rPr>
              <w:t> </w:t>
            </w:r>
            <w:r>
              <w:rPr>
                <w:b/>
                <w:spacing w:val="-2"/>
                <w:sz w:val="22"/>
              </w:rPr>
              <w:t>Interfaces</w:t>
            </w:r>
          </w:p>
        </w:tc>
        <w:tc>
          <w:tcPr>
            <w:tcW w:w="2479" w:type="dxa"/>
          </w:tcPr>
          <w:p>
            <w:pPr>
              <w:pStyle w:val="TableParagraph"/>
              <w:rPr>
                <w:sz w:val="22"/>
              </w:rPr>
            </w:pPr>
            <w:r>
              <w:rPr>
                <w:sz w:val="22"/>
              </w:rPr>
              <w:t>Rick</w:t>
            </w:r>
            <w:r>
              <w:rPr>
                <w:spacing w:val="-3"/>
                <w:sz w:val="22"/>
              </w:rPr>
              <w:t> </w:t>
            </w:r>
            <w:r>
              <w:rPr>
                <w:spacing w:val="-2"/>
                <w:sz w:val="22"/>
              </w:rPr>
              <w:t>Ternus</w:t>
            </w:r>
          </w:p>
        </w:tc>
        <w:tc>
          <w:tcPr>
            <w:tcW w:w="2479" w:type="dxa"/>
          </w:tcPr>
          <w:p>
            <w:pPr>
              <w:pStyle w:val="TableParagraph"/>
              <w:rPr>
                <w:sz w:val="22"/>
              </w:rPr>
            </w:pPr>
            <w:r>
              <w:rPr>
                <w:sz w:val="22"/>
              </w:rPr>
              <w:t>Cynthia</w:t>
            </w:r>
            <w:r>
              <w:rPr>
                <w:spacing w:val="-2"/>
                <w:sz w:val="22"/>
              </w:rPr>
              <w:t> Felix</w:t>
            </w:r>
          </w:p>
        </w:tc>
        <w:tc>
          <w:tcPr>
            <w:tcW w:w="2481" w:type="dxa"/>
          </w:tcPr>
          <w:p>
            <w:pPr>
              <w:pStyle w:val="TableParagraph"/>
              <w:rPr>
                <w:sz w:val="22"/>
              </w:rPr>
            </w:pPr>
            <w:r>
              <w:rPr>
                <w:sz w:val="22"/>
              </w:rPr>
              <w:t>Jean </w:t>
            </w:r>
            <w:r>
              <w:rPr>
                <w:spacing w:val="-4"/>
                <w:sz w:val="22"/>
              </w:rPr>
              <w:t>Zhuo</w:t>
            </w:r>
          </w:p>
        </w:tc>
      </w:tr>
      <w:tr>
        <w:trPr>
          <w:trHeight w:val="453" w:hRule="atLeast"/>
        </w:trPr>
        <w:tc>
          <w:tcPr>
            <w:tcW w:w="2486" w:type="dxa"/>
          </w:tcPr>
          <w:p>
            <w:pPr>
              <w:pStyle w:val="TableParagraph"/>
              <w:spacing w:line="240" w:lineRule="auto" w:before="1"/>
              <w:ind w:left="107"/>
              <w:rPr>
                <w:b/>
                <w:sz w:val="22"/>
              </w:rPr>
            </w:pPr>
            <w:r>
              <w:rPr>
                <w:b/>
                <w:spacing w:val="-2"/>
                <w:sz w:val="22"/>
              </w:rPr>
              <w:t>Technical</w:t>
            </w:r>
          </w:p>
        </w:tc>
        <w:tc>
          <w:tcPr>
            <w:tcW w:w="2479" w:type="dxa"/>
          </w:tcPr>
          <w:p>
            <w:pPr>
              <w:pStyle w:val="TableParagraph"/>
              <w:rPr>
                <w:sz w:val="22"/>
              </w:rPr>
            </w:pPr>
            <w:r>
              <w:rPr>
                <w:sz w:val="22"/>
              </w:rPr>
              <w:t>TIS</w:t>
            </w:r>
            <w:r>
              <w:rPr>
                <w:spacing w:val="-3"/>
                <w:sz w:val="22"/>
              </w:rPr>
              <w:t> </w:t>
            </w:r>
            <w:r>
              <w:rPr>
                <w:sz w:val="22"/>
              </w:rPr>
              <w:t>/ </w:t>
            </w:r>
            <w:r>
              <w:rPr>
                <w:spacing w:val="-5"/>
                <w:sz w:val="22"/>
              </w:rPr>
              <w:t>ADS</w:t>
            </w:r>
          </w:p>
        </w:tc>
        <w:tc>
          <w:tcPr>
            <w:tcW w:w="2479" w:type="dxa"/>
          </w:tcPr>
          <w:p>
            <w:pPr>
              <w:pStyle w:val="TableParagraph"/>
              <w:rPr>
                <w:sz w:val="22"/>
              </w:rPr>
            </w:pPr>
            <w:r>
              <w:rPr>
                <w:sz w:val="22"/>
              </w:rPr>
              <w:t>TIS</w:t>
            </w:r>
            <w:r>
              <w:rPr>
                <w:spacing w:val="-3"/>
                <w:sz w:val="22"/>
              </w:rPr>
              <w:t> </w:t>
            </w:r>
            <w:r>
              <w:rPr>
                <w:sz w:val="22"/>
              </w:rPr>
              <w:t>/ </w:t>
            </w:r>
            <w:r>
              <w:rPr>
                <w:spacing w:val="-5"/>
                <w:sz w:val="22"/>
              </w:rPr>
              <w:t>ADS</w:t>
            </w:r>
          </w:p>
        </w:tc>
        <w:tc>
          <w:tcPr>
            <w:tcW w:w="2481" w:type="dxa"/>
          </w:tcPr>
          <w:p>
            <w:pPr>
              <w:pStyle w:val="TableParagraph"/>
              <w:rPr>
                <w:sz w:val="22"/>
              </w:rPr>
            </w:pPr>
            <w:r>
              <w:rPr>
                <w:sz w:val="22"/>
              </w:rPr>
              <w:t>TIS</w:t>
            </w:r>
            <w:r>
              <w:rPr>
                <w:spacing w:val="-3"/>
                <w:sz w:val="22"/>
              </w:rPr>
              <w:t> </w:t>
            </w:r>
            <w:r>
              <w:rPr>
                <w:sz w:val="22"/>
              </w:rPr>
              <w:t>/ </w:t>
            </w:r>
            <w:r>
              <w:rPr>
                <w:spacing w:val="-5"/>
                <w:sz w:val="22"/>
              </w:rPr>
              <w:t>ADS</w:t>
            </w:r>
          </w:p>
        </w:tc>
      </w:tr>
    </w:tbl>
    <w:p>
      <w:pPr>
        <w:pStyle w:val="TableParagraph"/>
        <w:spacing w:after="0"/>
        <w:rPr>
          <w:sz w:val="22"/>
        </w:rPr>
        <w:sectPr>
          <w:pgSz w:w="12240" w:h="15840"/>
          <w:pgMar w:header="885" w:footer="975" w:top="1860" w:bottom="1336" w:left="1440" w:right="0"/>
        </w:sect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6"/>
        <w:gridCol w:w="2479"/>
        <w:gridCol w:w="2479"/>
        <w:gridCol w:w="2481"/>
      </w:tblGrid>
      <w:tr>
        <w:trPr>
          <w:trHeight w:val="453" w:hRule="atLeast"/>
        </w:trPr>
        <w:tc>
          <w:tcPr>
            <w:tcW w:w="2486" w:type="dxa"/>
          </w:tcPr>
          <w:p>
            <w:pPr>
              <w:pStyle w:val="TableParagraph"/>
              <w:spacing w:line="240" w:lineRule="auto" w:before="3"/>
              <w:ind w:left="107"/>
              <w:rPr>
                <w:b/>
                <w:sz w:val="22"/>
              </w:rPr>
            </w:pPr>
            <w:r>
              <w:rPr>
                <w:b/>
                <w:sz w:val="22"/>
              </w:rPr>
              <w:t>Training</w:t>
            </w:r>
            <w:r>
              <w:rPr>
                <w:b/>
                <w:spacing w:val="-3"/>
                <w:sz w:val="22"/>
              </w:rPr>
              <w:t> </w:t>
            </w:r>
            <w:r>
              <w:rPr>
                <w:b/>
                <w:spacing w:val="-4"/>
                <w:sz w:val="22"/>
              </w:rPr>
              <w:t>Needs</w:t>
            </w:r>
          </w:p>
        </w:tc>
        <w:tc>
          <w:tcPr>
            <w:tcW w:w="2479" w:type="dxa"/>
          </w:tcPr>
          <w:p>
            <w:pPr>
              <w:pStyle w:val="TableParagraph"/>
              <w:spacing w:line="251" w:lineRule="exact"/>
              <w:rPr>
                <w:sz w:val="22"/>
              </w:rPr>
            </w:pPr>
            <w:r>
              <w:rPr>
                <w:sz w:val="22"/>
              </w:rPr>
              <w:t>Rachel</w:t>
            </w:r>
            <w:r>
              <w:rPr>
                <w:spacing w:val="-5"/>
                <w:sz w:val="22"/>
              </w:rPr>
              <w:t> </w:t>
            </w:r>
            <w:r>
              <w:rPr>
                <w:spacing w:val="-2"/>
                <w:sz w:val="22"/>
              </w:rPr>
              <w:t>Smith</w:t>
            </w:r>
          </w:p>
        </w:tc>
        <w:tc>
          <w:tcPr>
            <w:tcW w:w="2479" w:type="dxa"/>
          </w:tcPr>
          <w:p>
            <w:pPr>
              <w:pStyle w:val="TableParagraph"/>
              <w:spacing w:line="251" w:lineRule="exact"/>
              <w:rPr>
                <w:sz w:val="22"/>
              </w:rPr>
            </w:pPr>
            <w:r>
              <w:rPr>
                <w:sz w:val="22"/>
              </w:rPr>
              <w:t>Chip</w:t>
            </w:r>
            <w:r>
              <w:rPr>
                <w:spacing w:val="-2"/>
                <w:sz w:val="22"/>
              </w:rPr>
              <w:t> Norris</w:t>
            </w:r>
          </w:p>
        </w:tc>
        <w:tc>
          <w:tcPr>
            <w:tcW w:w="2481" w:type="dxa"/>
            <w:tcBorders>
              <w:top w:val="nil"/>
            </w:tcBorders>
          </w:tcPr>
          <w:p>
            <w:pPr>
              <w:pStyle w:val="TableParagraph"/>
              <w:spacing w:line="251" w:lineRule="exact"/>
              <w:rPr>
                <w:sz w:val="22"/>
              </w:rPr>
            </w:pPr>
            <w:r>
              <w:rPr>
                <w:sz w:val="22"/>
              </w:rPr>
              <w:t>Dan</w:t>
            </w:r>
            <w:r>
              <w:rPr>
                <w:spacing w:val="-2"/>
                <w:sz w:val="22"/>
              </w:rPr>
              <w:t> Donovan</w:t>
            </w:r>
          </w:p>
        </w:tc>
      </w:tr>
      <w:tr>
        <w:trPr>
          <w:trHeight w:val="959" w:hRule="atLeast"/>
        </w:trPr>
        <w:tc>
          <w:tcPr>
            <w:tcW w:w="2486" w:type="dxa"/>
          </w:tcPr>
          <w:p>
            <w:pPr>
              <w:pStyle w:val="TableParagraph"/>
              <w:spacing w:line="244" w:lineRule="auto"/>
              <w:ind w:left="107" w:right="414"/>
              <w:rPr>
                <w:b/>
                <w:sz w:val="22"/>
              </w:rPr>
            </w:pPr>
            <w:r>
              <w:rPr>
                <w:b/>
                <w:sz w:val="22"/>
              </w:rPr>
              <w:t>Not</w:t>
            </w:r>
            <w:r>
              <w:rPr>
                <w:b/>
                <w:spacing w:val="-14"/>
                <w:sz w:val="22"/>
              </w:rPr>
              <w:t> </w:t>
            </w:r>
            <w:r>
              <w:rPr>
                <w:b/>
                <w:sz w:val="22"/>
              </w:rPr>
              <w:t>Identifiable </w:t>
            </w:r>
            <w:r>
              <w:rPr>
                <w:b/>
                <w:spacing w:val="-2"/>
                <w:sz w:val="22"/>
              </w:rPr>
              <w:t>Unknown</w:t>
            </w:r>
          </w:p>
        </w:tc>
        <w:tc>
          <w:tcPr>
            <w:tcW w:w="2479" w:type="dxa"/>
          </w:tcPr>
          <w:p>
            <w:pPr>
              <w:pStyle w:val="TableParagraph"/>
              <w:spacing w:line="242" w:lineRule="auto"/>
              <w:rPr>
                <w:sz w:val="22"/>
              </w:rPr>
            </w:pPr>
            <w:r>
              <w:rPr>
                <w:sz w:val="22"/>
              </w:rPr>
              <w:t>See</w:t>
            </w:r>
            <w:r>
              <w:rPr>
                <w:spacing w:val="-14"/>
                <w:sz w:val="22"/>
              </w:rPr>
              <w:t> </w:t>
            </w:r>
            <w:r>
              <w:rPr>
                <w:sz w:val="22"/>
              </w:rPr>
              <w:t>each</w:t>
            </w:r>
            <w:r>
              <w:rPr>
                <w:spacing w:val="-14"/>
                <w:sz w:val="22"/>
              </w:rPr>
              <w:t> </w:t>
            </w:r>
            <w:r>
              <w:rPr>
                <w:sz w:val="22"/>
              </w:rPr>
              <w:t>Functionality Resource by Bus.</w:t>
            </w:r>
          </w:p>
          <w:p>
            <w:pPr>
              <w:pStyle w:val="TableParagraph"/>
              <w:spacing w:line="251" w:lineRule="exact"/>
              <w:rPr>
                <w:sz w:val="22"/>
              </w:rPr>
            </w:pPr>
            <w:r>
              <w:rPr>
                <w:sz w:val="22"/>
              </w:rPr>
              <w:t>Module</w:t>
            </w:r>
            <w:r>
              <w:rPr>
                <w:spacing w:val="-2"/>
                <w:sz w:val="22"/>
              </w:rPr>
              <w:t> Above</w:t>
            </w:r>
          </w:p>
        </w:tc>
        <w:tc>
          <w:tcPr>
            <w:tcW w:w="2479" w:type="dxa"/>
          </w:tcPr>
          <w:p>
            <w:pPr>
              <w:pStyle w:val="TableParagraph"/>
              <w:spacing w:line="242" w:lineRule="auto"/>
              <w:rPr>
                <w:sz w:val="22"/>
              </w:rPr>
            </w:pPr>
            <w:r>
              <w:rPr>
                <w:sz w:val="22"/>
              </w:rPr>
              <w:t>See</w:t>
            </w:r>
            <w:r>
              <w:rPr>
                <w:spacing w:val="-14"/>
                <w:sz w:val="22"/>
              </w:rPr>
              <w:t> </w:t>
            </w:r>
            <w:r>
              <w:rPr>
                <w:sz w:val="22"/>
              </w:rPr>
              <w:t>each</w:t>
            </w:r>
            <w:r>
              <w:rPr>
                <w:spacing w:val="-14"/>
                <w:sz w:val="22"/>
              </w:rPr>
              <w:t> </w:t>
            </w:r>
            <w:r>
              <w:rPr>
                <w:sz w:val="22"/>
              </w:rPr>
              <w:t>Functionality Resource by Bus.</w:t>
            </w:r>
          </w:p>
          <w:p>
            <w:pPr>
              <w:pStyle w:val="TableParagraph"/>
              <w:spacing w:line="251" w:lineRule="exact"/>
              <w:rPr>
                <w:sz w:val="22"/>
              </w:rPr>
            </w:pPr>
            <w:r>
              <w:rPr>
                <w:sz w:val="22"/>
              </w:rPr>
              <w:t>Module</w:t>
            </w:r>
            <w:r>
              <w:rPr>
                <w:spacing w:val="-2"/>
                <w:sz w:val="22"/>
              </w:rPr>
              <w:t> Above</w:t>
            </w:r>
          </w:p>
        </w:tc>
        <w:tc>
          <w:tcPr>
            <w:tcW w:w="2481" w:type="dxa"/>
          </w:tcPr>
          <w:p>
            <w:pPr>
              <w:pStyle w:val="TableParagraph"/>
              <w:spacing w:line="242" w:lineRule="auto"/>
              <w:rPr>
                <w:sz w:val="22"/>
              </w:rPr>
            </w:pPr>
            <w:r>
              <w:rPr>
                <w:sz w:val="22"/>
              </w:rPr>
              <w:t>See</w:t>
            </w:r>
            <w:r>
              <w:rPr>
                <w:spacing w:val="-14"/>
                <w:sz w:val="22"/>
              </w:rPr>
              <w:t> </w:t>
            </w:r>
            <w:r>
              <w:rPr>
                <w:sz w:val="22"/>
              </w:rPr>
              <w:t>each</w:t>
            </w:r>
            <w:r>
              <w:rPr>
                <w:spacing w:val="-14"/>
                <w:sz w:val="22"/>
              </w:rPr>
              <w:t> </w:t>
            </w:r>
            <w:r>
              <w:rPr>
                <w:sz w:val="22"/>
              </w:rPr>
              <w:t>Functionality Resource by Bus.</w:t>
            </w:r>
          </w:p>
          <w:p>
            <w:pPr>
              <w:pStyle w:val="TableParagraph"/>
              <w:spacing w:line="251" w:lineRule="exact"/>
              <w:rPr>
                <w:sz w:val="22"/>
              </w:rPr>
            </w:pPr>
            <w:r>
              <w:rPr>
                <w:sz w:val="22"/>
              </w:rPr>
              <w:t>Module</w:t>
            </w:r>
            <w:r>
              <w:rPr>
                <w:spacing w:val="-2"/>
                <w:sz w:val="22"/>
              </w:rPr>
              <w:t> Above</w:t>
            </w:r>
          </w:p>
        </w:tc>
      </w:tr>
    </w:tbl>
    <w:p>
      <w:pPr>
        <w:pStyle w:val="TableParagraph"/>
        <w:spacing w:after="0" w:line="251" w:lineRule="exact"/>
        <w:rPr>
          <w:sz w:val="22"/>
        </w:rPr>
        <w:sectPr>
          <w:type w:val="continuous"/>
          <w:pgSz w:w="12240" w:h="15840"/>
          <w:pgMar w:header="885" w:footer="975" w:top="1860" w:bottom="1160" w:left="1440" w:right="0"/>
        </w:sectPr>
      </w:pPr>
    </w:p>
    <w:p>
      <w:pPr>
        <w:pStyle w:val="BodyText"/>
        <w:spacing w:before="109"/>
        <w:rPr>
          <w:sz w:val="20"/>
        </w:rPr>
      </w:pPr>
    </w:p>
    <w:p>
      <w:pPr>
        <w:pStyle w:val="BodyText"/>
        <w:spacing w:line="20" w:lineRule="exact"/>
        <w:ind w:left="144"/>
        <w:rPr>
          <w:sz w:val="2"/>
        </w:rPr>
      </w:pPr>
      <w:r>
        <w:rPr>
          <w:sz w:val="2"/>
        </w:rPr>
        <mc:AlternateContent>
          <mc:Choice Requires="wps">
            <w:drawing>
              <wp:inline distT="0" distB="0" distL="0" distR="0">
                <wp:extent cx="6285230" cy="5715"/>
                <wp:effectExtent l="9525" t="0" r="1270" b="3810"/>
                <wp:docPr id="24" name="Group 24"/>
                <wp:cNvGraphicFramePr>
                  <a:graphicFrameLocks/>
                </wp:cNvGraphicFramePr>
                <a:graphic>
                  <a:graphicData uri="http://schemas.microsoft.com/office/word/2010/wordprocessingGroup">
                    <wpg:wgp>
                      <wpg:cNvPr id="24" name="Group 24"/>
                      <wpg:cNvGrpSpPr/>
                      <wpg:grpSpPr>
                        <a:xfrm>
                          <a:off x="0" y="0"/>
                          <a:ext cx="6285230" cy="5715"/>
                          <a:chExt cx="6285230" cy="5715"/>
                        </a:xfrm>
                      </wpg:grpSpPr>
                      <wps:wsp>
                        <wps:cNvPr id="25" name="Graphic 25"/>
                        <wps:cNvSpPr/>
                        <wps:spPr>
                          <a:xfrm>
                            <a:off x="0" y="2804"/>
                            <a:ext cx="6285230" cy="1270"/>
                          </a:xfrm>
                          <a:custGeom>
                            <a:avLst/>
                            <a:gdLst/>
                            <a:ahLst/>
                            <a:cxnLst/>
                            <a:rect l="l" t="t" r="r" b="b"/>
                            <a:pathLst>
                              <a:path w="6285230" h="0">
                                <a:moveTo>
                                  <a:pt x="0" y="0"/>
                                </a:moveTo>
                                <a:lnTo>
                                  <a:pt x="6284978"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4.9pt;height:.45pt;mso-position-horizontal-relative:char;mso-position-vertical-relative:line" id="docshapegroup15" coordorigin="0,0" coordsize="9898,9">
                <v:line style="position:absolute" from="0,4" to="9898,4" stroked="true" strokeweight=".4416pt" strokecolor="#000000">
                  <v:stroke dashstyle="solid"/>
                </v:line>
              </v:group>
            </w:pict>
          </mc:Fallback>
        </mc:AlternateContent>
      </w:r>
      <w:r>
        <w:rPr>
          <w:sz w:val="2"/>
        </w:rPr>
      </w:r>
    </w:p>
    <w:p>
      <w:pPr>
        <w:pStyle w:val="Heading1"/>
      </w:pPr>
      <w:bookmarkStart w:name="Post Go-Live Support Process and Procedu" w:id="23"/>
      <w:bookmarkEnd w:id="23"/>
      <w:r>
        <w:rPr/>
      </w:r>
      <w:bookmarkStart w:name="_bookmark11" w:id="24"/>
      <w:bookmarkEnd w:id="24"/>
      <w:r>
        <w:rPr/>
      </w:r>
      <w:r>
        <w:rPr>
          <w:color w:val="2E74B5"/>
        </w:rPr>
        <w:t>Post</w:t>
      </w:r>
      <w:r>
        <w:rPr>
          <w:color w:val="2E74B5"/>
          <w:spacing w:val="-9"/>
        </w:rPr>
        <w:t> </w:t>
      </w:r>
      <w:r>
        <w:rPr>
          <w:color w:val="2E74B5"/>
        </w:rPr>
        <w:t>Go-Live</w:t>
      </w:r>
      <w:r>
        <w:rPr>
          <w:color w:val="2E74B5"/>
          <w:spacing w:val="-8"/>
        </w:rPr>
        <w:t> </w:t>
      </w:r>
      <w:r>
        <w:rPr>
          <w:color w:val="2E74B5"/>
        </w:rPr>
        <w:t>Support</w:t>
      </w:r>
      <w:r>
        <w:rPr>
          <w:color w:val="2E74B5"/>
          <w:spacing w:val="-8"/>
        </w:rPr>
        <w:t> </w:t>
      </w:r>
      <w:r>
        <w:rPr>
          <w:color w:val="2E74B5"/>
        </w:rPr>
        <w:t>Process</w:t>
      </w:r>
      <w:r>
        <w:rPr>
          <w:color w:val="2E74B5"/>
          <w:spacing w:val="-8"/>
        </w:rPr>
        <w:t> </w:t>
      </w:r>
      <w:r>
        <w:rPr>
          <w:color w:val="2E74B5"/>
        </w:rPr>
        <w:t>and</w:t>
      </w:r>
      <w:r>
        <w:rPr>
          <w:color w:val="2E74B5"/>
          <w:spacing w:val="-7"/>
        </w:rPr>
        <w:t> </w:t>
      </w:r>
      <w:r>
        <w:rPr>
          <w:color w:val="2E74B5"/>
          <w:spacing w:val="-2"/>
        </w:rPr>
        <w:t>Procedures</w:t>
      </w:r>
    </w:p>
    <w:p>
      <w:pPr>
        <w:pStyle w:val="BodyText"/>
        <w:spacing w:before="95"/>
        <w:rPr>
          <w:sz w:val="32"/>
        </w:rPr>
      </w:pPr>
    </w:p>
    <w:p>
      <w:pPr>
        <w:pStyle w:val="Heading2"/>
      </w:pPr>
      <w:bookmarkStart w:name="Help Desk High Level Process" w:id="25"/>
      <w:bookmarkEnd w:id="25"/>
      <w:r>
        <w:rPr/>
      </w:r>
      <w:bookmarkStart w:name="_bookmark12" w:id="26"/>
      <w:bookmarkEnd w:id="26"/>
      <w:r>
        <w:rPr/>
      </w:r>
      <w:r>
        <w:rPr>
          <w:color w:val="2E74B5"/>
        </w:rPr>
        <w:t>Help</w:t>
      </w:r>
      <w:r>
        <w:rPr>
          <w:color w:val="2E74B5"/>
          <w:spacing w:val="-6"/>
        </w:rPr>
        <w:t> </w:t>
      </w:r>
      <w:r>
        <w:rPr>
          <w:color w:val="2E74B5"/>
        </w:rPr>
        <w:t>Desk</w:t>
      </w:r>
      <w:r>
        <w:rPr>
          <w:color w:val="2E74B5"/>
          <w:spacing w:val="-3"/>
        </w:rPr>
        <w:t> </w:t>
      </w:r>
      <w:r>
        <w:rPr>
          <w:color w:val="2E74B5"/>
        </w:rPr>
        <w:t>High</w:t>
      </w:r>
      <w:r>
        <w:rPr>
          <w:color w:val="2E74B5"/>
          <w:spacing w:val="-6"/>
        </w:rPr>
        <w:t> </w:t>
      </w:r>
      <w:r>
        <w:rPr>
          <w:color w:val="2E74B5"/>
        </w:rPr>
        <w:t>Level</w:t>
      </w:r>
      <w:r>
        <w:rPr>
          <w:color w:val="2E74B5"/>
          <w:spacing w:val="-3"/>
        </w:rPr>
        <w:t> </w:t>
      </w:r>
      <w:r>
        <w:rPr>
          <w:color w:val="2E74B5"/>
          <w:spacing w:val="-2"/>
        </w:rPr>
        <w:t>Process</w:t>
      </w:r>
    </w:p>
    <w:p>
      <w:pPr>
        <w:pStyle w:val="Heading3"/>
        <w:spacing w:before="87"/>
      </w:pPr>
      <w:bookmarkStart w:name="Purpose" w:id="27"/>
      <w:bookmarkEnd w:id="27"/>
      <w:r>
        <w:rPr/>
      </w:r>
      <w:bookmarkStart w:name="_bookmark13" w:id="28"/>
      <w:bookmarkEnd w:id="28"/>
      <w:r>
        <w:rPr/>
      </w:r>
      <w:r>
        <w:rPr>
          <w:color w:val="1F4D78"/>
          <w:spacing w:val="-2"/>
        </w:rPr>
        <w:t>Purpose</w:t>
      </w:r>
    </w:p>
    <w:p>
      <w:pPr>
        <w:pStyle w:val="BodyText"/>
        <w:spacing w:line="278" w:lineRule="auto" w:before="38"/>
        <w:ind w:left="143" w:right="759"/>
      </w:pPr>
      <w:r>
        <w:rPr/>
        <w:t>The</w:t>
      </w:r>
      <w:r>
        <w:rPr>
          <w:spacing w:val="-4"/>
        </w:rPr>
        <w:t> </w:t>
      </w:r>
      <w:r>
        <w:rPr/>
        <w:t>High</w:t>
      </w:r>
      <w:r>
        <w:rPr>
          <w:spacing w:val="-2"/>
        </w:rPr>
        <w:t> </w:t>
      </w:r>
      <w:r>
        <w:rPr/>
        <w:t>Level</w:t>
      </w:r>
      <w:r>
        <w:rPr>
          <w:spacing w:val="-1"/>
        </w:rPr>
        <w:t> </w:t>
      </w:r>
      <w:r>
        <w:rPr/>
        <w:t>Process</w:t>
      </w:r>
      <w:r>
        <w:rPr>
          <w:spacing w:val="-2"/>
        </w:rPr>
        <w:t> </w:t>
      </w:r>
      <w:r>
        <w:rPr/>
        <w:t>Overview</w:t>
      </w:r>
      <w:r>
        <w:rPr>
          <w:spacing w:val="-3"/>
        </w:rPr>
        <w:t> </w:t>
      </w:r>
      <w:r>
        <w:rPr/>
        <w:t>intends</w:t>
      </w:r>
      <w:r>
        <w:rPr>
          <w:spacing w:val="-2"/>
        </w:rPr>
        <w:t> </w:t>
      </w:r>
      <w:r>
        <w:rPr/>
        <w:t>to</w:t>
      </w:r>
      <w:r>
        <w:rPr>
          <w:spacing w:val="-2"/>
        </w:rPr>
        <w:t> </w:t>
      </w:r>
      <w:r>
        <w:rPr/>
        <w:t>provide</w:t>
      </w:r>
      <w:r>
        <w:rPr>
          <w:spacing w:val="-2"/>
        </w:rPr>
        <w:t> </w:t>
      </w:r>
      <w:r>
        <w:rPr/>
        <w:t>a</w:t>
      </w:r>
      <w:r>
        <w:rPr>
          <w:spacing w:val="-4"/>
        </w:rPr>
        <w:t> </w:t>
      </w:r>
      <w:r>
        <w:rPr/>
        <w:t>basic</w:t>
      </w:r>
      <w:r>
        <w:rPr>
          <w:spacing w:val="-2"/>
        </w:rPr>
        <w:t> </w:t>
      </w:r>
      <w:r>
        <w:rPr/>
        <w:t>visual</w:t>
      </w:r>
      <w:r>
        <w:rPr>
          <w:spacing w:val="-1"/>
        </w:rPr>
        <w:t> </w:t>
      </w:r>
      <w:r>
        <w:rPr/>
        <w:t>roadmap</w:t>
      </w:r>
      <w:r>
        <w:rPr>
          <w:spacing w:val="-2"/>
        </w:rPr>
        <w:t> </w:t>
      </w:r>
      <w:r>
        <w:rPr/>
        <w:t>of</w:t>
      </w:r>
      <w:r>
        <w:rPr>
          <w:spacing w:val="-1"/>
        </w:rPr>
        <w:t> </w:t>
      </w:r>
      <w:r>
        <w:rPr/>
        <w:t>the</w:t>
      </w:r>
      <w:r>
        <w:rPr>
          <w:spacing w:val="-4"/>
        </w:rPr>
        <w:t> </w:t>
      </w:r>
      <w:r>
        <w:rPr/>
        <w:t>process</w:t>
      </w:r>
      <w:r>
        <w:rPr>
          <w:spacing w:val="-4"/>
        </w:rPr>
        <w:t> </w:t>
      </w:r>
      <w:r>
        <w:rPr/>
        <w:t>commencing</w:t>
      </w:r>
      <w:r>
        <w:rPr>
          <w:spacing w:val="-5"/>
        </w:rPr>
        <w:t> </w:t>
      </w:r>
      <w:r>
        <w:rPr/>
        <w:t>when an end user calls the Help Desk and has their issue appropriately routed through the appropriate channels, through final resolution.</w:t>
      </w:r>
    </w:p>
    <w:p>
      <w:pPr>
        <w:pStyle w:val="BodyText"/>
        <w:spacing w:before="5"/>
        <w:rPr>
          <w:sz w:val="16"/>
        </w:rPr>
      </w:pPr>
      <w:r>
        <w:rPr>
          <w:sz w:val="16"/>
        </w:rPr>
        <w:drawing>
          <wp:anchor distT="0" distB="0" distL="0" distR="0" allowOverlap="1" layoutInCell="1" locked="0" behindDoc="1" simplePos="0" relativeHeight="487589888">
            <wp:simplePos x="0" y="0"/>
            <wp:positionH relativeFrom="page">
              <wp:posOffset>1043247</wp:posOffset>
            </wp:positionH>
            <wp:positionV relativeFrom="paragraph">
              <wp:posOffset>135427</wp:posOffset>
            </wp:positionV>
            <wp:extent cx="6320494" cy="4882515"/>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4" cstate="print"/>
                    <a:stretch>
                      <a:fillRect/>
                    </a:stretch>
                  </pic:blipFill>
                  <pic:spPr>
                    <a:xfrm>
                      <a:off x="0" y="0"/>
                      <a:ext cx="6320494" cy="4882515"/>
                    </a:xfrm>
                    <a:prstGeom prst="rect">
                      <a:avLst/>
                    </a:prstGeom>
                  </pic:spPr>
                </pic:pic>
              </a:graphicData>
            </a:graphic>
          </wp:anchor>
        </w:drawing>
      </w:r>
    </w:p>
    <w:p>
      <w:pPr>
        <w:pStyle w:val="Heading3"/>
        <w:spacing w:before="180"/>
      </w:pPr>
      <w:bookmarkStart w:name="Description" w:id="29"/>
      <w:bookmarkEnd w:id="29"/>
      <w:r>
        <w:rPr/>
      </w:r>
      <w:bookmarkStart w:name="_bookmark14" w:id="30"/>
      <w:bookmarkEnd w:id="30"/>
      <w:r>
        <w:rPr/>
      </w:r>
      <w:r>
        <w:rPr>
          <w:color w:val="1F4D78"/>
          <w:spacing w:val="-2"/>
        </w:rPr>
        <w:t>Description</w:t>
      </w:r>
    </w:p>
    <w:p>
      <w:pPr>
        <w:pStyle w:val="Heading4"/>
        <w:numPr>
          <w:ilvl w:val="0"/>
          <w:numId w:val="13"/>
        </w:numPr>
        <w:tabs>
          <w:tab w:pos="863" w:val="left" w:leader="none"/>
        </w:tabs>
        <w:spacing w:line="240" w:lineRule="auto" w:before="45" w:after="0"/>
        <w:ind w:left="863" w:right="0" w:hanging="359"/>
        <w:jc w:val="left"/>
      </w:pPr>
      <w:r>
        <w:rPr/>
        <w:t>Agency</w:t>
      </w:r>
      <w:r>
        <w:rPr>
          <w:spacing w:val="-5"/>
        </w:rPr>
        <w:t> 1.0</w:t>
      </w:r>
    </w:p>
    <w:p>
      <w:pPr>
        <w:pStyle w:val="ListParagraph"/>
        <w:numPr>
          <w:ilvl w:val="1"/>
          <w:numId w:val="13"/>
        </w:numPr>
        <w:tabs>
          <w:tab w:pos="1583" w:val="left" w:leader="none"/>
        </w:tabs>
        <w:spacing w:line="276" w:lineRule="auto" w:before="35" w:after="0"/>
        <w:ind w:left="1583" w:right="986" w:hanging="361"/>
        <w:jc w:val="left"/>
        <w:rPr>
          <w:sz w:val="22"/>
        </w:rPr>
      </w:pPr>
      <w:r>
        <w:rPr>
          <w:sz w:val="22"/>
        </w:rPr>
        <w:t>The</w:t>
      </w:r>
      <w:r>
        <w:rPr>
          <w:spacing w:val="-1"/>
          <w:sz w:val="22"/>
        </w:rPr>
        <w:t> </w:t>
      </w:r>
      <w:r>
        <w:rPr>
          <w:sz w:val="22"/>
        </w:rPr>
        <w:t>High Level Process Flow begins with an</w:t>
      </w:r>
      <w:r>
        <w:rPr>
          <w:spacing w:val="-2"/>
          <w:sz w:val="22"/>
        </w:rPr>
        <w:t> </w:t>
      </w:r>
      <w:r>
        <w:rPr>
          <w:sz w:val="22"/>
        </w:rPr>
        <w:t>agency</w:t>
      </w:r>
      <w:r>
        <w:rPr>
          <w:spacing w:val="-2"/>
          <w:sz w:val="22"/>
        </w:rPr>
        <w:t> </w:t>
      </w:r>
      <w:r>
        <w:rPr>
          <w:sz w:val="22"/>
        </w:rPr>
        <w:t>end user calling</w:t>
      </w:r>
      <w:r>
        <w:rPr>
          <w:spacing w:val="-2"/>
          <w:sz w:val="22"/>
        </w:rPr>
        <w:t> </w:t>
      </w:r>
      <w:r>
        <w:rPr>
          <w:sz w:val="22"/>
        </w:rPr>
        <w:t>the BEST Project Help Desk</w:t>
      </w:r>
      <w:r>
        <w:rPr>
          <w:spacing w:val="-2"/>
          <w:sz w:val="22"/>
        </w:rPr>
        <w:t> </w:t>
      </w:r>
      <w:r>
        <w:rPr>
          <w:sz w:val="22"/>
        </w:rPr>
        <w:t>phone number with an issue.</w:t>
      </w:r>
      <w:r>
        <w:rPr>
          <w:spacing w:val="-2"/>
          <w:sz w:val="22"/>
        </w:rPr>
        <w:t> </w:t>
      </w:r>
      <w:r>
        <w:rPr>
          <w:sz w:val="22"/>
        </w:rPr>
        <w:t>The issues encountered</w:t>
      </w:r>
      <w:r>
        <w:rPr>
          <w:spacing w:val="-2"/>
          <w:sz w:val="22"/>
        </w:rPr>
        <w:t> </w:t>
      </w:r>
      <w:r>
        <w:rPr>
          <w:sz w:val="22"/>
        </w:rPr>
        <w:t>by</w:t>
      </w:r>
      <w:r>
        <w:rPr>
          <w:spacing w:val="-2"/>
          <w:sz w:val="22"/>
        </w:rPr>
        <w:t> </w:t>
      </w:r>
      <w:r>
        <w:rPr>
          <w:sz w:val="22"/>
        </w:rPr>
        <w:t>end users will vary</w:t>
      </w:r>
      <w:r>
        <w:rPr>
          <w:spacing w:val="-2"/>
          <w:sz w:val="22"/>
        </w:rPr>
        <w:t> </w:t>
      </w:r>
      <w:r>
        <w:rPr>
          <w:sz w:val="22"/>
        </w:rPr>
        <w:t>and will be categorized into a “Major Issue Group” consisting of: 1) Security &amp; Workflow, 2) Functionality,</w:t>
      </w:r>
      <w:r>
        <w:rPr>
          <w:spacing w:val="-2"/>
          <w:sz w:val="22"/>
        </w:rPr>
        <w:t> </w:t>
      </w:r>
      <w:r>
        <w:rPr>
          <w:sz w:val="22"/>
        </w:rPr>
        <w:t>3)</w:t>
      </w:r>
      <w:r>
        <w:rPr>
          <w:spacing w:val="-4"/>
          <w:sz w:val="22"/>
        </w:rPr>
        <w:t> </w:t>
      </w:r>
      <w:r>
        <w:rPr>
          <w:sz w:val="22"/>
        </w:rPr>
        <w:t>Technical,</w:t>
      </w:r>
      <w:r>
        <w:rPr>
          <w:spacing w:val="-5"/>
          <w:sz w:val="22"/>
        </w:rPr>
        <w:t> </w:t>
      </w:r>
      <w:r>
        <w:rPr>
          <w:sz w:val="22"/>
        </w:rPr>
        <w:t>4)</w:t>
      </w:r>
      <w:r>
        <w:rPr>
          <w:spacing w:val="-4"/>
          <w:sz w:val="22"/>
        </w:rPr>
        <w:t> </w:t>
      </w:r>
      <w:r>
        <w:rPr>
          <w:sz w:val="22"/>
        </w:rPr>
        <w:t>Training</w:t>
      </w:r>
      <w:r>
        <w:rPr>
          <w:spacing w:val="-5"/>
          <w:sz w:val="22"/>
        </w:rPr>
        <w:t> </w:t>
      </w:r>
      <w:r>
        <w:rPr>
          <w:sz w:val="22"/>
        </w:rPr>
        <w:t>Need,</w:t>
      </w:r>
      <w:r>
        <w:rPr>
          <w:spacing w:val="-2"/>
          <w:sz w:val="22"/>
        </w:rPr>
        <w:t> </w:t>
      </w:r>
      <w:r>
        <w:rPr>
          <w:sz w:val="22"/>
        </w:rPr>
        <w:t>and</w:t>
      </w:r>
      <w:r>
        <w:rPr>
          <w:spacing w:val="-2"/>
          <w:sz w:val="22"/>
        </w:rPr>
        <w:t> </w:t>
      </w:r>
      <w:r>
        <w:rPr>
          <w:sz w:val="22"/>
        </w:rPr>
        <w:t>5)</w:t>
      </w:r>
      <w:r>
        <w:rPr>
          <w:spacing w:val="-1"/>
          <w:sz w:val="22"/>
        </w:rPr>
        <w:t> </w:t>
      </w:r>
      <w:r>
        <w:rPr>
          <w:sz w:val="22"/>
        </w:rPr>
        <w:t>Not</w:t>
      </w:r>
      <w:r>
        <w:rPr>
          <w:spacing w:val="-1"/>
          <w:sz w:val="22"/>
        </w:rPr>
        <w:t> </w:t>
      </w:r>
      <w:r>
        <w:rPr>
          <w:sz w:val="22"/>
        </w:rPr>
        <w:t>Identifiable-Unknown.</w:t>
      </w:r>
      <w:r>
        <w:rPr>
          <w:spacing w:val="-2"/>
          <w:sz w:val="22"/>
        </w:rPr>
        <w:t> </w:t>
      </w:r>
      <w:r>
        <w:rPr>
          <w:sz w:val="22"/>
        </w:rPr>
        <w:t>The</w:t>
      </w:r>
      <w:r>
        <w:rPr>
          <w:spacing w:val="-2"/>
          <w:sz w:val="22"/>
        </w:rPr>
        <w:t> </w:t>
      </w:r>
      <w:r>
        <w:rPr>
          <w:sz w:val="22"/>
        </w:rPr>
        <w:t>issue</w:t>
      </w:r>
      <w:r>
        <w:rPr>
          <w:spacing w:val="-4"/>
          <w:sz w:val="22"/>
        </w:rPr>
        <w:t> </w:t>
      </w:r>
      <w:r>
        <w:rPr>
          <w:sz w:val="22"/>
        </w:rPr>
        <w:t>is sub-categorized into more specific areas related to the application functionality.</w:t>
      </w:r>
    </w:p>
    <w:p>
      <w:pPr>
        <w:pStyle w:val="ListParagraph"/>
        <w:spacing w:after="0" w:line="276" w:lineRule="auto"/>
        <w:jc w:val="left"/>
        <w:rPr>
          <w:sz w:val="22"/>
        </w:rPr>
        <w:sectPr>
          <w:headerReference w:type="default" r:id="rId12"/>
          <w:footerReference w:type="default" r:id="rId13"/>
          <w:pgSz w:w="12240" w:h="15840"/>
          <w:pgMar w:header="885" w:footer="975" w:top="1520" w:bottom="1160" w:left="1440" w:right="0"/>
        </w:sectPr>
      </w:pPr>
    </w:p>
    <w:p>
      <w:pPr>
        <w:pStyle w:val="BodyText"/>
        <w:spacing w:before="109"/>
        <w:rPr>
          <w:sz w:val="20"/>
        </w:rPr>
      </w:pPr>
    </w:p>
    <w:p>
      <w:pPr>
        <w:pStyle w:val="BodyText"/>
        <w:spacing w:line="20" w:lineRule="exact"/>
        <w:ind w:left="144"/>
        <w:rPr>
          <w:sz w:val="2"/>
        </w:rPr>
      </w:pPr>
      <w:r>
        <w:rPr>
          <w:sz w:val="2"/>
        </w:rPr>
        <mc:AlternateContent>
          <mc:Choice Requires="wps">
            <w:drawing>
              <wp:inline distT="0" distB="0" distL="0" distR="0">
                <wp:extent cx="6285230" cy="5715"/>
                <wp:effectExtent l="9525" t="0" r="1270" b="3810"/>
                <wp:docPr id="27" name="Group 27"/>
                <wp:cNvGraphicFramePr>
                  <a:graphicFrameLocks/>
                </wp:cNvGraphicFramePr>
                <a:graphic>
                  <a:graphicData uri="http://schemas.microsoft.com/office/word/2010/wordprocessingGroup">
                    <wpg:wgp>
                      <wpg:cNvPr id="27" name="Group 27"/>
                      <wpg:cNvGrpSpPr/>
                      <wpg:grpSpPr>
                        <a:xfrm>
                          <a:off x="0" y="0"/>
                          <a:ext cx="6285230" cy="5715"/>
                          <a:chExt cx="6285230" cy="5715"/>
                        </a:xfrm>
                      </wpg:grpSpPr>
                      <wps:wsp>
                        <wps:cNvPr id="28" name="Graphic 28"/>
                        <wps:cNvSpPr/>
                        <wps:spPr>
                          <a:xfrm>
                            <a:off x="0" y="2804"/>
                            <a:ext cx="6285230" cy="1270"/>
                          </a:xfrm>
                          <a:custGeom>
                            <a:avLst/>
                            <a:gdLst/>
                            <a:ahLst/>
                            <a:cxnLst/>
                            <a:rect l="l" t="t" r="r" b="b"/>
                            <a:pathLst>
                              <a:path w="6285230" h="0">
                                <a:moveTo>
                                  <a:pt x="0" y="0"/>
                                </a:moveTo>
                                <a:lnTo>
                                  <a:pt x="6284978"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4.9pt;height:.45pt;mso-position-horizontal-relative:char;mso-position-vertical-relative:line" id="docshapegroup16" coordorigin="0,0" coordsize="9898,9">
                <v:line style="position:absolute" from="0,4" to="9898,4" stroked="true" strokeweight=".4416pt" strokecolor="#000000">
                  <v:stroke dashstyle="solid"/>
                </v:line>
              </v:group>
            </w:pict>
          </mc:Fallback>
        </mc:AlternateContent>
      </w:r>
      <w:r>
        <w:rPr>
          <w:sz w:val="2"/>
        </w:rPr>
      </w:r>
    </w:p>
    <w:p>
      <w:pPr>
        <w:pStyle w:val="Heading4"/>
        <w:numPr>
          <w:ilvl w:val="0"/>
          <w:numId w:val="13"/>
        </w:numPr>
        <w:tabs>
          <w:tab w:pos="863" w:val="left" w:leader="none"/>
        </w:tabs>
        <w:spacing w:line="240" w:lineRule="auto" w:before="0" w:after="0"/>
        <w:ind w:left="863" w:right="0" w:hanging="359"/>
        <w:jc w:val="left"/>
      </w:pPr>
      <w:r>
        <w:rPr/>
        <w:t>Help</w:t>
      </w:r>
      <w:r>
        <w:rPr>
          <w:spacing w:val="-3"/>
        </w:rPr>
        <w:t> </w:t>
      </w:r>
      <w:r>
        <w:rPr/>
        <w:t>Desk</w:t>
      </w:r>
      <w:r>
        <w:rPr>
          <w:spacing w:val="-2"/>
        </w:rPr>
        <w:t> </w:t>
      </w:r>
      <w:r>
        <w:rPr>
          <w:spacing w:val="-5"/>
        </w:rPr>
        <w:t>2.0</w:t>
      </w:r>
    </w:p>
    <w:p>
      <w:pPr>
        <w:pStyle w:val="ListParagraph"/>
        <w:numPr>
          <w:ilvl w:val="1"/>
          <w:numId w:val="13"/>
        </w:numPr>
        <w:tabs>
          <w:tab w:pos="1583" w:val="left" w:leader="none"/>
        </w:tabs>
        <w:spacing w:line="276" w:lineRule="auto" w:before="23" w:after="0"/>
        <w:ind w:left="1583" w:right="717" w:hanging="361"/>
        <w:jc w:val="left"/>
        <w:rPr>
          <w:sz w:val="22"/>
        </w:rPr>
      </w:pPr>
      <w:r>
        <w:rPr>
          <w:sz w:val="22"/>
        </w:rPr>
        <w:t>The end-user’s call will be routed to a BEST Help Desk Analyst who will establish initial contact and record the issue and pertinent information into Remedyforce. After the information is collected, the Help Desk Analyst will attempt to assign the end-user’s issue immediately by phone to an appropriate Subject Matter Expert (SME) based on the major issue group; this is referred to as a </w:t>
      </w:r>
      <w:r>
        <w:rPr>
          <w:i/>
          <w:sz w:val="22"/>
        </w:rPr>
        <w:t>hot handoff</w:t>
      </w:r>
      <w:r>
        <w:rPr>
          <w:sz w:val="22"/>
        </w:rPr>
        <w:t>. Whether the issue is assigned to a SME via hot handoff or not, an email notification alert will be generated by Remedyforce advising the SME Major Issue Group’s</w:t>
      </w:r>
      <w:r>
        <w:rPr>
          <w:spacing w:val="-2"/>
          <w:sz w:val="22"/>
        </w:rPr>
        <w:t> </w:t>
      </w:r>
      <w:r>
        <w:rPr>
          <w:sz w:val="22"/>
        </w:rPr>
        <w:t>resources,</w:t>
      </w:r>
      <w:r>
        <w:rPr>
          <w:spacing w:val="-2"/>
          <w:sz w:val="22"/>
        </w:rPr>
        <w:t> </w:t>
      </w:r>
      <w:r>
        <w:rPr>
          <w:sz w:val="22"/>
        </w:rPr>
        <w:t>(e.g.,</w:t>
      </w:r>
      <w:r>
        <w:rPr>
          <w:spacing w:val="-2"/>
          <w:sz w:val="22"/>
        </w:rPr>
        <w:t> </w:t>
      </w:r>
      <w:r>
        <w:rPr>
          <w:sz w:val="22"/>
        </w:rPr>
        <w:t>all</w:t>
      </w:r>
      <w:r>
        <w:rPr>
          <w:spacing w:val="-3"/>
          <w:sz w:val="22"/>
        </w:rPr>
        <w:t> </w:t>
      </w:r>
      <w:r>
        <w:rPr>
          <w:sz w:val="22"/>
        </w:rPr>
        <w:t>Security</w:t>
      </w:r>
      <w:r>
        <w:rPr>
          <w:spacing w:val="-4"/>
          <w:sz w:val="22"/>
        </w:rPr>
        <w:t> </w:t>
      </w:r>
      <w:r>
        <w:rPr>
          <w:sz w:val="22"/>
        </w:rPr>
        <w:t>&amp;</w:t>
      </w:r>
      <w:r>
        <w:rPr>
          <w:spacing w:val="-3"/>
          <w:sz w:val="22"/>
        </w:rPr>
        <w:t> </w:t>
      </w:r>
      <w:r>
        <w:rPr>
          <w:sz w:val="22"/>
        </w:rPr>
        <w:t>Workflow</w:t>
      </w:r>
      <w:r>
        <w:rPr>
          <w:spacing w:val="-2"/>
          <w:sz w:val="22"/>
        </w:rPr>
        <w:t> </w:t>
      </w:r>
      <w:r>
        <w:rPr>
          <w:sz w:val="22"/>
        </w:rPr>
        <w:t>SME</w:t>
      </w:r>
      <w:r>
        <w:rPr>
          <w:spacing w:val="-2"/>
          <w:sz w:val="22"/>
        </w:rPr>
        <w:t> </w:t>
      </w:r>
      <w:r>
        <w:rPr>
          <w:sz w:val="22"/>
        </w:rPr>
        <w:t>resources),</w:t>
      </w:r>
      <w:r>
        <w:rPr>
          <w:spacing w:val="-4"/>
          <w:sz w:val="22"/>
        </w:rPr>
        <w:t> </w:t>
      </w:r>
      <w:r>
        <w:rPr>
          <w:sz w:val="22"/>
        </w:rPr>
        <w:t>of</w:t>
      </w:r>
      <w:r>
        <w:rPr>
          <w:spacing w:val="-3"/>
          <w:sz w:val="22"/>
        </w:rPr>
        <w:t> </w:t>
      </w:r>
      <w:r>
        <w:rPr>
          <w:sz w:val="22"/>
        </w:rPr>
        <w:t>the</w:t>
      </w:r>
      <w:r>
        <w:rPr>
          <w:spacing w:val="-3"/>
          <w:sz w:val="22"/>
        </w:rPr>
        <w:t> </w:t>
      </w:r>
      <w:r>
        <w:rPr>
          <w:sz w:val="22"/>
        </w:rPr>
        <w:t>newly</w:t>
      </w:r>
      <w:r>
        <w:rPr>
          <w:spacing w:val="-4"/>
          <w:sz w:val="22"/>
        </w:rPr>
        <w:t> </w:t>
      </w:r>
      <w:r>
        <w:rPr>
          <w:sz w:val="22"/>
        </w:rPr>
        <w:t>created</w:t>
      </w:r>
      <w:r>
        <w:rPr>
          <w:spacing w:val="-2"/>
          <w:sz w:val="22"/>
        </w:rPr>
        <w:t> </w:t>
      </w:r>
      <w:r>
        <w:rPr>
          <w:sz w:val="22"/>
        </w:rPr>
        <w:t>Service Request (SR) issue.</w:t>
      </w:r>
    </w:p>
    <w:p>
      <w:pPr>
        <w:pStyle w:val="Heading4"/>
        <w:numPr>
          <w:ilvl w:val="0"/>
          <w:numId w:val="13"/>
        </w:numPr>
        <w:tabs>
          <w:tab w:pos="863" w:val="left" w:leader="none"/>
        </w:tabs>
        <w:spacing w:line="240" w:lineRule="auto" w:before="2" w:after="0"/>
        <w:ind w:left="863" w:right="0" w:hanging="359"/>
        <w:jc w:val="left"/>
      </w:pPr>
      <w:r>
        <w:rPr/>
        <w:t>Subject</w:t>
      </w:r>
      <w:r>
        <w:rPr>
          <w:spacing w:val="-5"/>
        </w:rPr>
        <w:t> </w:t>
      </w:r>
      <w:r>
        <w:rPr/>
        <w:t>Matter</w:t>
      </w:r>
      <w:r>
        <w:rPr>
          <w:spacing w:val="-5"/>
        </w:rPr>
        <w:t> </w:t>
      </w:r>
      <w:r>
        <w:rPr/>
        <w:t>Expert</w:t>
      </w:r>
      <w:r>
        <w:rPr>
          <w:spacing w:val="-6"/>
        </w:rPr>
        <w:t> </w:t>
      </w:r>
      <w:r>
        <w:rPr/>
        <w:t>(SME)</w:t>
      </w:r>
      <w:r>
        <w:rPr>
          <w:spacing w:val="-4"/>
        </w:rPr>
        <w:t> </w:t>
      </w:r>
      <w:r>
        <w:rPr>
          <w:spacing w:val="-5"/>
        </w:rPr>
        <w:t>3.0</w:t>
      </w:r>
    </w:p>
    <w:p>
      <w:pPr>
        <w:pStyle w:val="ListParagraph"/>
        <w:numPr>
          <w:ilvl w:val="1"/>
          <w:numId w:val="13"/>
        </w:numPr>
        <w:tabs>
          <w:tab w:pos="1584" w:val="left" w:leader="none"/>
        </w:tabs>
        <w:spacing w:line="276" w:lineRule="auto" w:before="35" w:after="0"/>
        <w:ind w:left="1584" w:right="741" w:hanging="360"/>
        <w:jc w:val="left"/>
        <w:rPr>
          <w:sz w:val="22"/>
        </w:rPr>
      </w:pPr>
      <w:r>
        <w:rPr>
          <w:sz w:val="22"/>
        </w:rPr>
        <w:t>This Subject Matter Expert (SME) will be deployed either through the hot handoff method, or the standard or non-hot handoff method. If an appropriate SME is not immediately available,</w:t>
      </w:r>
      <w:r>
        <w:rPr>
          <w:spacing w:val="40"/>
          <w:sz w:val="22"/>
        </w:rPr>
        <w:t> </w:t>
      </w:r>
      <w:r>
        <w:rPr>
          <w:sz w:val="22"/>
        </w:rPr>
        <w:t>the Help Desk Analyst will follow the standard method, and will advise the end user their issue will be resolved by a SME who will contact the end user within 24 hours. Again, if the appropriate SME is immediately available to speak with the end user, the issue is considered a </w:t>
      </w:r>
      <w:r>
        <w:rPr>
          <w:i/>
          <w:sz w:val="22"/>
        </w:rPr>
        <w:t>hot</w:t>
      </w:r>
      <w:r>
        <w:rPr>
          <w:i/>
          <w:spacing w:val="-1"/>
          <w:sz w:val="22"/>
        </w:rPr>
        <w:t> </w:t>
      </w:r>
      <w:r>
        <w:rPr>
          <w:i/>
          <w:sz w:val="22"/>
        </w:rPr>
        <w:t>handoff</w:t>
      </w:r>
      <w:r>
        <w:rPr>
          <w:i/>
          <w:spacing w:val="-1"/>
          <w:sz w:val="22"/>
        </w:rPr>
        <w:t> </w:t>
      </w:r>
      <w:r>
        <w:rPr>
          <w:sz w:val="22"/>
        </w:rPr>
        <w:t>and</w:t>
      </w:r>
      <w:r>
        <w:rPr>
          <w:spacing w:val="-2"/>
          <w:sz w:val="22"/>
        </w:rPr>
        <w:t> </w:t>
      </w:r>
      <w:r>
        <w:rPr>
          <w:sz w:val="22"/>
        </w:rPr>
        <w:t>the</w:t>
      </w:r>
      <w:r>
        <w:rPr>
          <w:spacing w:val="-2"/>
          <w:sz w:val="22"/>
        </w:rPr>
        <w:t> </w:t>
      </w:r>
      <w:r>
        <w:rPr>
          <w:sz w:val="22"/>
        </w:rPr>
        <w:t>SME</w:t>
      </w:r>
      <w:r>
        <w:rPr>
          <w:spacing w:val="-3"/>
          <w:sz w:val="22"/>
        </w:rPr>
        <w:t> </w:t>
      </w:r>
      <w:r>
        <w:rPr>
          <w:sz w:val="22"/>
        </w:rPr>
        <w:t>will</w:t>
      </w:r>
      <w:r>
        <w:rPr>
          <w:spacing w:val="-1"/>
          <w:sz w:val="22"/>
        </w:rPr>
        <w:t> </w:t>
      </w:r>
      <w:r>
        <w:rPr>
          <w:sz w:val="22"/>
        </w:rPr>
        <w:t>begin</w:t>
      </w:r>
      <w:r>
        <w:rPr>
          <w:spacing w:val="-5"/>
          <w:sz w:val="22"/>
        </w:rPr>
        <w:t> </w:t>
      </w:r>
      <w:r>
        <w:rPr>
          <w:sz w:val="22"/>
        </w:rPr>
        <w:t>immediately</w:t>
      </w:r>
      <w:r>
        <w:rPr>
          <w:spacing w:val="-5"/>
          <w:sz w:val="22"/>
        </w:rPr>
        <w:t> </w:t>
      </w:r>
      <w:r>
        <w:rPr>
          <w:sz w:val="22"/>
        </w:rPr>
        <w:t>to</w:t>
      </w:r>
      <w:r>
        <w:rPr>
          <w:spacing w:val="-2"/>
          <w:sz w:val="22"/>
        </w:rPr>
        <w:t> </w:t>
      </w:r>
      <w:r>
        <w:rPr>
          <w:sz w:val="22"/>
        </w:rPr>
        <w:t>identify</w:t>
      </w:r>
      <w:r>
        <w:rPr>
          <w:spacing w:val="-5"/>
          <w:sz w:val="22"/>
        </w:rPr>
        <w:t> </w:t>
      </w:r>
      <w:r>
        <w:rPr>
          <w:sz w:val="22"/>
        </w:rPr>
        <w:t>a</w:t>
      </w:r>
      <w:r>
        <w:rPr>
          <w:spacing w:val="-2"/>
          <w:sz w:val="22"/>
        </w:rPr>
        <w:t> </w:t>
      </w:r>
      <w:r>
        <w:rPr>
          <w:sz w:val="22"/>
        </w:rPr>
        <w:t>potential</w:t>
      </w:r>
      <w:r>
        <w:rPr>
          <w:spacing w:val="-1"/>
          <w:sz w:val="22"/>
        </w:rPr>
        <w:t> </w:t>
      </w:r>
      <w:r>
        <w:rPr>
          <w:sz w:val="22"/>
        </w:rPr>
        <w:t>resolution.</w:t>
      </w:r>
      <w:r>
        <w:rPr>
          <w:spacing w:val="40"/>
          <w:sz w:val="22"/>
        </w:rPr>
        <w:t> </w:t>
      </w:r>
      <w:r>
        <w:rPr>
          <w:sz w:val="22"/>
        </w:rPr>
        <w:t>If</w:t>
      </w:r>
      <w:r>
        <w:rPr>
          <w:spacing w:val="-1"/>
          <w:sz w:val="22"/>
        </w:rPr>
        <w:t> </w:t>
      </w:r>
      <w:r>
        <w:rPr>
          <w:sz w:val="22"/>
        </w:rPr>
        <w:t>there</w:t>
      </w:r>
      <w:r>
        <w:rPr>
          <w:spacing w:val="-4"/>
          <w:sz w:val="22"/>
        </w:rPr>
        <w:t> </w:t>
      </w:r>
      <w:r>
        <w:rPr>
          <w:sz w:val="22"/>
        </w:rPr>
        <w:t>is</w:t>
      </w:r>
      <w:r>
        <w:rPr>
          <w:spacing w:val="-2"/>
          <w:sz w:val="22"/>
        </w:rPr>
        <w:t> </w:t>
      </w:r>
      <w:r>
        <w:rPr>
          <w:sz w:val="22"/>
        </w:rPr>
        <w:t>no SME immediately available, the end user will be notified of the same and an appropriate SME will</w:t>
      </w:r>
      <w:r>
        <w:rPr>
          <w:spacing w:val="-3"/>
          <w:sz w:val="22"/>
        </w:rPr>
        <w:t> </w:t>
      </w:r>
      <w:r>
        <w:rPr>
          <w:sz w:val="22"/>
        </w:rPr>
        <w:t>contact the</w:t>
      </w:r>
      <w:r>
        <w:rPr>
          <w:spacing w:val="-1"/>
          <w:sz w:val="22"/>
        </w:rPr>
        <w:t> </w:t>
      </w:r>
      <w:r>
        <w:rPr>
          <w:sz w:val="22"/>
        </w:rPr>
        <w:t>end</w:t>
      </w:r>
      <w:r>
        <w:rPr>
          <w:spacing w:val="-1"/>
          <w:sz w:val="22"/>
        </w:rPr>
        <w:t> </w:t>
      </w:r>
      <w:r>
        <w:rPr>
          <w:sz w:val="22"/>
        </w:rPr>
        <w:t>user within</w:t>
      </w:r>
      <w:r>
        <w:rPr>
          <w:spacing w:val="-4"/>
          <w:sz w:val="22"/>
        </w:rPr>
        <w:t> </w:t>
      </w:r>
      <w:r>
        <w:rPr>
          <w:sz w:val="22"/>
        </w:rPr>
        <w:t>24</w:t>
      </w:r>
      <w:r>
        <w:rPr>
          <w:spacing w:val="-1"/>
          <w:sz w:val="22"/>
        </w:rPr>
        <w:t> </w:t>
      </w:r>
      <w:r>
        <w:rPr>
          <w:sz w:val="22"/>
        </w:rPr>
        <w:t>hours</w:t>
      </w:r>
      <w:r>
        <w:rPr>
          <w:spacing w:val="-3"/>
          <w:sz w:val="22"/>
        </w:rPr>
        <w:t> </w:t>
      </w:r>
      <w:r>
        <w:rPr>
          <w:sz w:val="22"/>
        </w:rPr>
        <w:t>to</w:t>
      </w:r>
      <w:r>
        <w:rPr>
          <w:spacing w:val="-1"/>
          <w:sz w:val="22"/>
        </w:rPr>
        <w:t> </w:t>
      </w:r>
      <w:r>
        <w:rPr>
          <w:sz w:val="22"/>
        </w:rPr>
        <w:t>gather</w:t>
      </w:r>
      <w:r>
        <w:rPr>
          <w:spacing w:val="-3"/>
          <w:sz w:val="22"/>
        </w:rPr>
        <w:t> </w:t>
      </w:r>
      <w:r>
        <w:rPr>
          <w:sz w:val="22"/>
        </w:rPr>
        <w:t>information</w:t>
      </w:r>
      <w:r>
        <w:rPr>
          <w:spacing w:val="-1"/>
          <w:sz w:val="22"/>
        </w:rPr>
        <w:t> </w:t>
      </w:r>
      <w:r>
        <w:rPr>
          <w:sz w:val="22"/>
        </w:rPr>
        <w:t>and</w:t>
      </w:r>
      <w:r>
        <w:rPr>
          <w:spacing w:val="-1"/>
          <w:sz w:val="22"/>
        </w:rPr>
        <w:t> </w:t>
      </w:r>
      <w:r>
        <w:rPr>
          <w:sz w:val="22"/>
        </w:rPr>
        <w:t>begin</w:t>
      </w:r>
      <w:r>
        <w:rPr>
          <w:spacing w:val="-4"/>
          <w:sz w:val="22"/>
        </w:rPr>
        <w:t> </w:t>
      </w:r>
      <w:r>
        <w:rPr>
          <w:sz w:val="22"/>
        </w:rPr>
        <w:t>research</w:t>
      </w:r>
      <w:r>
        <w:rPr>
          <w:spacing w:val="-4"/>
          <w:sz w:val="22"/>
        </w:rPr>
        <w:t> </w:t>
      </w:r>
      <w:r>
        <w:rPr>
          <w:sz w:val="22"/>
        </w:rPr>
        <w:t>to</w:t>
      </w:r>
      <w:r>
        <w:rPr>
          <w:spacing w:val="-1"/>
          <w:sz w:val="22"/>
        </w:rPr>
        <w:t> </w:t>
      </w:r>
      <w:r>
        <w:rPr>
          <w:sz w:val="22"/>
        </w:rPr>
        <w:t>resolve</w:t>
      </w:r>
      <w:r>
        <w:rPr>
          <w:spacing w:val="-1"/>
          <w:sz w:val="22"/>
        </w:rPr>
        <w:t> </w:t>
      </w:r>
      <w:r>
        <w:rPr>
          <w:sz w:val="22"/>
        </w:rPr>
        <w:t>the issue and close the ticket.</w:t>
      </w:r>
    </w:p>
    <w:p>
      <w:pPr>
        <w:pStyle w:val="ListParagraph"/>
        <w:numPr>
          <w:ilvl w:val="2"/>
          <w:numId w:val="13"/>
        </w:numPr>
        <w:tabs>
          <w:tab w:pos="2302" w:val="left" w:leader="none"/>
          <w:tab w:pos="2304" w:val="left" w:leader="none"/>
        </w:tabs>
        <w:spacing w:line="276" w:lineRule="auto" w:before="0" w:after="0"/>
        <w:ind w:left="2304" w:right="936" w:hanging="296"/>
        <w:jc w:val="left"/>
        <w:rPr>
          <w:sz w:val="22"/>
        </w:rPr>
      </w:pPr>
      <w:r>
        <w:rPr>
          <w:sz w:val="22"/>
        </w:rPr>
        <w:t>To facilitate end user issue resolution, the SME may advise the end user to initiate a remote</w:t>
      </w:r>
      <w:r>
        <w:rPr>
          <w:spacing w:val="-2"/>
          <w:sz w:val="22"/>
        </w:rPr>
        <w:t> </w:t>
      </w:r>
      <w:r>
        <w:rPr>
          <w:sz w:val="22"/>
        </w:rPr>
        <w:t>support</w:t>
      </w:r>
      <w:r>
        <w:rPr>
          <w:spacing w:val="-1"/>
          <w:sz w:val="22"/>
        </w:rPr>
        <w:t> </w:t>
      </w:r>
      <w:r>
        <w:rPr>
          <w:sz w:val="22"/>
        </w:rPr>
        <w:t>tool,</w:t>
      </w:r>
      <w:r>
        <w:rPr>
          <w:spacing w:val="-2"/>
          <w:sz w:val="22"/>
        </w:rPr>
        <w:t> </w:t>
      </w:r>
      <w:r>
        <w:rPr>
          <w:color w:val="FF0000"/>
          <w:sz w:val="22"/>
        </w:rPr>
        <w:t>BOMGAR</w:t>
      </w:r>
      <w:r>
        <w:rPr>
          <w:sz w:val="22"/>
        </w:rPr>
        <w:t>,</w:t>
      </w:r>
      <w:r>
        <w:rPr>
          <w:spacing w:val="-2"/>
          <w:sz w:val="22"/>
        </w:rPr>
        <w:t> </w:t>
      </w:r>
      <w:r>
        <w:rPr>
          <w:sz w:val="22"/>
        </w:rPr>
        <w:t>in</w:t>
      </w:r>
      <w:r>
        <w:rPr>
          <w:spacing w:val="-2"/>
          <w:sz w:val="22"/>
        </w:rPr>
        <w:t> </w:t>
      </w:r>
      <w:r>
        <w:rPr>
          <w:sz w:val="22"/>
        </w:rPr>
        <w:t>order</w:t>
      </w:r>
      <w:r>
        <w:rPr>
          <w:spacing w:val="-4"/>
          <w:sz w:val="22"/>
        </w:rPr>
        <w:t> </w:t>
      </w:r>
      <w:r>
        <w:rPr>
          <w:sz w:val="22"/>
        </w:rPr>
        <w:t>to</w:t>
      </w:r>
      <w:r>
        <w:rPr>
          <w:spacing w:val="-2"/>
          <w:sz w:val="22"/>
        </w:rPr>
        <w:t> </w:t>
      </w:r>
      <w:r>
        <w:rPr>
          <w:sz w:val="22"/>
        </w:rPr>
        <w:t>view</w:t>
      </w:r>
      <w:r>
        <w:rPr>
          <w:spacing w:val="-3"/>
          <w:sz w:val="22"/>
        </w:rPr>
        <w:t> </w:t>
      </w:r>
      <w:r>
        <w:rPr>
          <w:sz w:val="22"/>
        </w:rPr>
        <w:t>the</w:t>
      </w:r>
      <w:r>
        <w:rPr>
          <w:spacing w:val="-2"/>
          <w:sz w:val="22"/>
        </w:rPr>
        <w:t> </w:t>
      </w:r>
      <w:r>
        <w:rPr>
          <w:sz w:val="22"/>
        </w:rPr>
        <w:t>end</w:t>
      </w:r>
      <w:r>
        <w:rPr>
          <w:spacing w:val="-2"/>
          <w:sz w:val="22"/>
        </w:rPr>
        <w:t> </w:t>
      </w:r>
      <w:r>
        <w:rPr>
          <w:sz w:val="22"/>
        </w:rPr>
        <w:t>user’s</w:t>
      </w:r>
      <w:r>
        <w:rPr>
          <w:spacing w:val="-4"/>
          <w:sz w:val="22"/>
        </w:rPr>
        <w:t> </w:t>
      </w:r>
      <w:r>
        <w:rPr>
          <w:sz w:val="22"/>
        </w:rPr>
        <w:t>application</w:t>
      </w:r>
      <w:r>
        <w:rPr>
          <w:spacing w:val="-2"/>
          <w:sz w:val="22"/>
        </w:rPr>
        <w:t> </w:t>
      </w:r>
      <w:r>
        <w:rPr>
          <w:sz w:val="22"/>
        </w:rPr>
        <w:t>view.</w:t>
      </w:r>
      <w:r>
        <w:rPr>
          <w:spacing w:val="-5"/>
          <w:sz w:val="22"/>
        </w:rPr>
        <w:t> </w:t>
      </w:r>
      <w:r>
        <w:rPr>
          <w:sz w:val="22"/>
        </w:rPr>
        <w:t>The detail process with descriptive content follow on the next page.</w:t>
      </w:r>
    </w:p>
    <w:p>
      <w:pPr>
        <w:pStyle w:val="ListParagraph"/>
        <w:spacing w:after="0" w:line="276" w:lineRule="auto"/>
        <w:jc w:val="left"/>
        <w:rPr>
          <w:sz w:val="22"/>
        </w:rPr>
        <w:sectPr>
          <w:pgSz w:w="12240" w:h="15840"/>
          <w:pgMar w:header="885" w:footer="975" w:top="1520" w:bottom="1160" w:left="1440" w:right="0"/>
        </w:sectPr>
      </w:pPr>
    </w:p>
    <w:p>
      <w:pPr>
        <w:pStyle w:val="BodyText"/>
        <w:spacing w:before="109"/>
        <w:rPr>
          <w:sz w:val="20"/>
        </w:rPr>
      </w:pPr>
    </w:p>
    <w:p>
      <w:pPr>
        <w:pStyle w:val="BodyText"/>
        <w:spacing w:line="20" w:lineRule="exact"/>
        <w:ind w:left="144"/>
        <w:rPr>
          <w:sz w:val="2"/>
        </w:rPr>
      </w:pPr>
      <w:r>
        <w:rPr>
          <w:sz w:val="2"/>
        </w:rPr>
        <mc:AlternateContent>
          <mc:Choice Requires="wps">
            <w:drawing>
              <wp:inline distT="0" distB="0" distL="0" distR="0">
                <wp:extent cx="6285230" cy="5715"/>
                <wp:effectExtent l="9525" t="0" r="1270" b="3810"/>
                <wp:docPr id="29" name="Group 29"/>
                <wp:cNvGraphicFramePr>
                  <a:graphicFrameLocks/>
                </wp:cNvGraphicFramePr>
                <a:graphic>
                  <a:graphicData uri="http://schemas.microsoft.com/office/word/2010/wordprocessingGroup">
                    <wpg:wgp>
                      <wpg:cNvPr id="29" name="Group 29"/>
                      <wpg:cNvGrpSpPr/>
                      <wpg:grpSpPr>
                        <a:xfrm>
                          <a:off x="0" y="0"/>
                          <a:ext cx="6285230" cy="5715"/>
                          <a:chExt cx="6285230" cy="5715"/>
                        </a:xfrm>
                      </wpg:grpSpPr>
                      <wps:wsp>
                        <wps:cNvPr id="30" name="Graphic 30"/>
                        <wps:cNvSpPr/>
                        <wps:spPr>
                          <a:xfrm>
                            <a:off x="0" y="2804"/>
                            <a:ext cx="6285230" cy="1270"/>
                          </a:xfrm>
                          <a:custGeom>
                            <a:avLst/>
                            <a:gdLst/>
                            <a:ahLst/>
                            <a:cxnLst/>
                            <a:rect l="l" t="t" r="r" b="b"/>
                            <a:pathLst>
                              <a:path w="6285230" h="0">
                                <a:moveTo>
                                  <a:pt x="0" y="0"/>
                                </a:moveTo>
                                <a:lnTo>
                                  <a:pt x="6284978"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4.9pt;height:.45pt;mso-position-horizontal-relative:char;mso-position-vertical-relative:line" id="docshapegroup17" coordorigin="0,0" coordsize="9898,9">
                <v:line style="position:absolute" from="0,4" to="9898,4" stroked="true" strokeweight=".4416pt" strokecolor="#000000">
                  <v:stroke dashstyle="solid"/>
                </v:line>
              </v:group>
            </w:pict>
          </mc:Fallback>
        </mc:AlternateContent>
      </w:r>
      <w:r>
        <w:rPr>
          <w:sz w:val="2"/>
        </w:rPr>
      </w:r>
    </w:p>
    <w:p>
      <w:pPr>
        <w:pStyle w:val="Heading3"/>
      </w:pPr>
      <w:bookmarkStart w:name="BOMGAR Detailed Process – Continuance" w:id="31"/>
      <w:bookmarkEnd w:id="31"/>
      <w:r>
        <w:rPr/>
      </w:r>
      <w:bookmarkStart w:name="_bookmark15" w:id="32"/>
      <w:bookmarkEnd w:id="32"/>
      <w:r>
        <w:rPr/>
      </w:r>
      <w:r>
        <w:rPr>
          <w:color w:val="1F4D78"/>
        </w:rPr>
        <w:t>BOMGAR</w:t>
      </w:r>
      <w:r>
        <w:rPr>
          <w:color w:val="1F4D78"/>
          <w:spacing w:val="-2"/>
        </w:rPr>
        <w:t> </w:t>
      </w:r>
      <w:r>
        <w:rPr>
          <w:color w:val="1F4D78"/>
        </w:rPr>
        <w:t>Detailed</w:t>
      </w:r>
      <w:r>
        <w:rPr>
          <w:color w:val="1F4D78"/>
          <w:spacing w:val="-2"/>
        </w:rPr>
        <w:t> </w:t>
      </w:r>
      <w:r>
        <w:rPr>
          <w:color w:val="1F4D78"/>
        </w:rPr>
        <w:t>Process</w:t>
      </w:r>
      <w:r>
        <w:rPr>
          <w:color w:val="1F4D78"/>
          <w:spacing w:val="-2"/>
        </w:rPr>
        <w:t> </w:t>
      </w:r>
      <w:r>
        <w:rPr>
          <w:color w:val="1F4D78"/>
        </w:rPr>
        <w:t>–</w:t>
      </w:r>
      <w:r>
        <w:rPr>
          <w:color w:val="1F4D78"/>
          <w:spacing w:val="-2"/>
        </w:rPr>
        <w:t> Continuance</w:t>
      </w:r>
    </w:p>
    <w:p>
      <w:pPr>
        <w:pStyle w:val="BodyText"/>
        <w:rPr>
          <w:sz w:val="20"/>
        </w:rPr>
      </w:pPr>
    </w:p>
    <w:p>
      <w:pPr>
        <w:pStyle w:val="BodyText"/>
        <w:spacing w:before="51"/>
        <w:rPr>
          <w:sz w:val="20"/>
        </w:rPr>
      </w:pPr>
      <w:r>
        <w:rPr>
          <w:sz w:val="20"/>
        </w:rPr>
        <w:drawing>
          <wp:anchor distT="0" distB="0" distL="0" distR="0" allowOverlap="1" layoutInCell="1" locked="0" behindDoc="1" simplePos="0" relativeHeight="487591424">
            <wp:simplePos x="0" y="0"/>
            <wp:positionH relativeFrom="page">
              <wp:posOffset>1043222</wp:posOffset>
            </wp:positionH>
            <wp:positionV relativeFrom="paragraph">
              <wp:posOffset>194244</wp:posOffset>
            </wp:positionV>
            <wp:extent cx="6316486" cy="4936998"/>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15" cstate="print"/>
                    <a:stretch>
                      <a:fillRect/>
                    </a:stretch>
                  </pic:blipFill>
                  <pic:spPr>
                    <a:xfrm>
                      <a:off x="0" y="0"/>
                      <a:ext cx="6316486" cy="4936998"/>
                    </a:xfrm>
                    <a:prstGeom prst="rect">
                      <a:avLst/>
                    </a:prstGeom>
                  </pic:spPr>
                </pic:pic>
              </a:graphicData>
            </a:graphic>
          </wp:anchor>
        </w:drawing>
      </w:r>
    </w:p>
    <w:p>
      <w:pPr>
        <w:pStyle w:val="Heading3"/>
        <w:spacing w:before="183"/>
      </w:pPr>
      <w:bookmarkStart w:name="Description" w:id="33"/>
      <w:bookmarkEnd w:id="33"/>
      <w:r>
        <w:rPr/>
      </w:r>
      <w:bookmarkStart w:name="_bookmark16" w:id="34"/>
      <w:bookmarkEnd w:id="34"/>
      <w:r>
        <w:rPr/>
      </w:r>
      <w:r>
        <w:rPr>
          <w:color w:val="1F4D78"/>
          <w:spacing w:val="-2"/>
        </w:rPr>
        <w:t>Description</w:t>
      </w:r>
    </w:p>
    <w:p>
      <w:pPr>
        <w:pStyle w:val="Heading4"/>
        <w:numPr>
          <w:ilvl w:val="0"/>
          <w:numId w:val="14"/>
        </w:numPr>
        <w:tabs>
          <w:tab w:pos="863" w:val="left" w:leader="none"/>
        </w:tabs>
        <w:spacing w:line="240" w:lineRule="auto" w:before="48" w:after="0"/>
        <w:ind w:left="863" w:right="0" w:hanging="359"/>
        <w:jc w:val="left"/>
      </w:pPr>
      <w:r>
        <w:rPr/>
        <w:t>Subject</w:t>
      </w:r>
      <w:r>
        <w:rPr>
          <w:spacing w:val="-5"/>
        </w:rPr>
        <w:t> </w:t>
      </w:r>
      <w:r>
        <w:rPr/>
        <w:t>Matter</w:t>
      </w:r>
      <w:r>
        <w:rPr>
          <w:spacing w:val="-5"/>
        </w:rPr>
        <w:t> </w:t>
      </w:r>
      <w:r>
        <w:rPr/>
        <w:t>Expert</w:t>
      </w:r>
      <w:r>
        <w:rPr>
          <w:spacing w:val="-7"/>
        </w:rPr>
        <w:t> </w:t>
      </w:r>
      <w:r>
        <w:rPr>
          <w:spacing w:val="-4"/>
        </w:rPr>
        <w:t>(SME)</w:t>
      </w:r>
    </w:p>
    <w:p>
      <w:pPr>
        <w:pStyle w:val="ListParagraph"/>
        <w:numPr>
          <w:ilvl w:val="1"/>
          <w:numId w:val="14"/>
        </w:numPr>
        <w:tabs>
          <w:tab w:pos="1584" w:val="left" w:leader="none"/>
        </w:tabs>
        <w:spacing w:line="276" w:lineRule="auto" w:before="32" w:after="0"/>
        <w:ind w:left="1584" w:right="1188" w:hanging="361"/>
        <w:jc w:val="left"/>
        <w:rPr>
          <w:sz w:val="22"/>
        </w:rPr>
      </w:pPr>
      <w:r>
        <w:rPr>
          <w:sz w:val="22"/>
        </w:rPr>
        <w:t>The</w:t>
      </w:r>
      <w:r>
        <w:rPr>
          <w:spacing w:val="-5"/>
          <w:sz w:val="22"/>
        </w:rPr>
        <w:t> </w:t>
      </w:r>
      <w:r>
        <w:rPr>
          <w:sz w:val="22"/>
        </w:rPr>
        <w:t>process</w:t>
      </w:r>
      <w:r>
        <w:rPr>
          <w:spacing w:val="-3"/>
          <w:sz w:val="22"/>
        </w:rPr>
        <w:t> </w:t>
      </w:r>
      <w:r>
        <w:rPr>
          <w:sz w:val="22"/>
        </w:rPr>
        <w:t>flow</w:t>
      </w:r>
      <w:r>
        <w:rPr>
          <w:spacing w:val="-4"/>
          <w:sz w:val="22"/>
        </w:rPr>
        <w:t> </w:t>
      </w:r>
      <w:r>
        <w:rPr>
          <w:sz w:val="22"/>
        </w:rPr>
        <w:t>(continuation)</w:t>
      </w:r>
      <w:r>
        <w:rPr>
          <w:spacing w:val="-2"/>
          <w:sz w:val="22"/>
        </w:rPr>
        <w:t> </w:t>
      </w:r>
      <w:r>
        <w:rPr>
          <w:sz w:val="22"/>
        </w:rPr>
        <w:t>starts</w:t>
      </w:r>
      <w:r>
        <w:rPr>
          <w:spacing w:val="-5"/>
          <w:sz w:val="22"/>
        </w:rPr>
        <w:t> </w:t>
      </w:r>
      <w:r>
        <w:rPr>
          <w:sz w:val="22"/>
        </w:rPr>
        <w:t>with</w:t>
      </w:r>
      <w:r>
        <w:rPr>
          <w:spacing w:val="-3"/>
          <w:sz w:val="22"/>
        </w:rPr>
        <w:t> </w:t>
      </w:r>
      <w:r>
        <w:rPr>
          <w:sz w:val="22"/>
        </w:rPr>
        <w:t>the</w:t>
      </w:r>
      <w:r>
        <w:rPr>
          <w:spacing w:val="-3"/>
          <w:sz w:val="22"/>
        </w:rPr>
        <w:t> </w:t>
      </w:r>
      <w:r>
        <w:rPr>
          <w:sz w:val="22"/>
        </w:rPr>
        <w:t>Subject</w:t>
      </w:r>
      <w:r>
        <w:rPr>
          <w:spacing w:val="-5"/>
          <w:sz w:val="22"/>
        </w:rPr>
        <w:t> </w:t>
      </w:r>
      <w:r>
        <w:rPr>
          <w:sz w:val="22"/>
        </w:rPr>
        <w:t>Matter</w:t>
      </w:r>
      <w:r>
        <w:rPr>
          <w:spacing w:val="-2"/>
          <w:sz w:val="22"/>
        </w:rPr>
        <w:t> </w:t>
      </w:r>
      <w:r>
        <w:rPr>
          <w:sz w:val="22"/>
        </w:rPr>
        <w:t>Expert</w:t>
      </w:r>
      <w:r>
        <w:rPr>
          <w:spacing w:val="-5"/>
          <w:sz w:val="22"/>
        </w:rPr>
        <w:t> </w:t>
      </w:r>
      <w:r>
        <w:rPr>
          <w:sz w:val="22"/>
        </w:rPr>
        <w:t>(SME)</w:t>
      </w:r>
      <w:r>
        <w:rPr>
          <w:spacing w:val="-2"/>
          <w:sz w:val="22"/>
        </w:rPr>
        <w:t> </w:t>
      </w:r>
      <w:r>
        <w:rPr>
          <w:sz w:val="22"/>
        </w:rPr>
        <w:t>determining</w:t>
      </w:r>
      <w:r>
        <w:rPr>
          <w:spacing w:val="-6"/>
          <w:sz w:val="22"/>
        </w:rPr>
        <w:t> </w:t>
      </w:r>
      <w:r>
        <w:rPr>
          <w:sz w:val="22"/>
        </w:rPr>
        <w:t>a BOMGAR session is needed to diagnose the end user’s issue; note: the SME signs into BOMGAR in advance.</w:t>
      </w:r>
    </w:p>
    <w:p>
      <w:pPr>
        <w:pStyle w:val="Heading4"/>
        <w:numPr>
          <w:ilvl w:val="0"/>
          <w:numId w:val="14"/>
        </w:numPr>
        <w:tabs>
          <w:tab w:pos="863" w:val="left" w:leader="none"/>
        </w:tabs>
        <w:spacing w:line="240" w:lineRule="auto" w:before="3" w:after="0"/>
        <w:ind w:left="863" w:right="0" w:hanging="359"/>
        <w:jc w:val="left"/>
      </w:pPr>
      <w:r>
        <w:rPr/>
        <w:t>End</w:t>
      </w:r>
      <w:r>
        <w:rPr>
          <w:spacing w:val="-3"/>
        </w:rPr>
        <w:t> </w:t>
      </w:r>
      <w:r>
        <w:rPr>
          <w:spacing w:val="-4"/>
        </w:rPr>
        <w:t>User</w:t>
      </w:r>
    </w:p>
    <w:p>
      <w:pPr>
        <w:pStyle w:val="ListParagraph"/>
        <w:numPr>
          <w:ilvl w:val="1"/>
          <w:numId w:val="14"/>
        </w:numPr>
        <w:tabs>
          <w:tab w:pos="1584" w:val="left" w:leader="none"/>
        </w:tabs>
        <w:spacing w:line="276" w:lineRule="auto" w:before="35" w:after="0"/>
        <w:ind w:left="1584" w:right="772" w:hanging="361"/>
        <w:jc w:val="left"/>
        <w:rPr>
          <w:sz w:val="22"/>
        </w:rPr>
      </w:pPr>
      <w:r>
        <w:rPr>
          <w:sz w:val="22"/>
        </w:rPr>
        <w:t>As</w:t>
      </w:r>
      <w:r>
        <w:rPr>
          <w:spacing w:val="-2"/>
          <w:sz w:val="22"/>
        </w:rPr>
        <w:t> </w:t>
      </w:r>
      <w:r>
        <w:rPr>
          <w:sz w:val="22"/>
        </w:rPr>
        <w:t>advised,</w:t>
      </w:r>
      <w:r>
        <w:rPr>
          <w:spacing w:val="-5"/>
          <w:sz w:val="22"/>
        </w:rPr>
        <w:t> </w:t>
      </w:r>
      <w:r>
        <w:rPr>
          <w:sz w:val="22"/>
        </w:rPr>
        <w:t>the</w:t>
      </w:r>
      <w:r>
        <w:rPr>
          <w:spacing w:val="-4"/>
          <w:sz w:val="22"/>
        </w:rPr>
        <w:t> </w:t>
      </w:r>
      <w:r>
        <w:rPr>
          <w:sz w:val="22"/>
        </w:rPr>
        <w:t>end</w:t>
      </w:r>
      <w:r>
        <w:rPr>
          <w:spacing w:val="-2"/>
          <w:sz w:val="22"/>
        </w:rPr>
        <w:t> </w:t>
      </w:r>
      <w:r>
        <w:rPr>
          <w:sz w:val="22"/>
        </w:rPr>
        <w:t>user</w:t>
      </w:r>
      <w:r>
        <w:rPr>
          <w:spacing w:val="-4"/>
          <w:sz w:val="22"/>
        </w:rPr>
        <w:t> </w:t>
      </w:r>
      <w:r>
        <w:rPr>
          <w:sz w:val="22"/>
        </w:rPr>
        <w:t>enters</w:t>
      </w:r>
      <w:r>
        <w:rPr>
          <w:spacing w:val="-2"/>
          <w:sz w:val="22"/>
        </w:rPr>
        <w:t> </w:t>
      </w:r>
      <w:r>
        <w:rPr>
          <w:sz w:val="22"/>
        </w:rPr>
        <w:t>to</w:t>
      </w:r>
      <w:r>
        <w:rPr>
          <w:spacing w:val="-5"/>
          <w:sz w:val="22"/>
        </w:rPr>
        <w:t> </w:t>
      </w:r>
      <w:r>
        <w:rPr>
          <w:sz w:val="22"/>
        </w:rPr>
        <w:t>the</w:t>
      </w:r>
      <w:r>
        <w:rPr>
          <w:spacing w:val="-4"/>
          <w:sz w:val="22"/>
        </w:rPr>
        <w:t> </w:t>
      </w:r>
      <w:r>
        <w:rPr>
          <w:sz w:val="22"/>
        </w:rPr>
        <w:t>BEST</w:t>
      </w:r>
      <w:r>
        <w:rPr>
          <w:spacing w:val="-3"/>
          <w:sz w:val="22"/>
        </w:rPr>
        <w:t> </w:t>
      </w:r>
      <w:r>
        <w:rPr>
          <w:sz w:val="22"/>
        </w:rPr>
        <w:t>Portal</w:t>
      </w:r>
      <w:r>
        <w:rPr>
          <w:spacing w:val="-1"/>
          <w:sz w:val="22"/>
        </w:rPr>
        <w:t> </w:t>
      </w:r>
      <w:r>
        <w:rPr>
          <w:sz w:val="22"/>
        </w:rPr>
        <w:t>Webpage</w:t>
      </w:r>
      <w:r>
        <w:rPr>
          <w:spacing w:val="-2"/>
          <w:sz w:val="22"/>
        </w:rPr>
        <w:t> </w:t>
      </w:r>
      <w:r>
        <w:rPr>
          <w:sz w:val="22"/>
        </w:rPr>
        <w:t>(URL)</w:t>
      </w:r>
      <w:r>
        <w:rPr>
          <w:spacing w:val="-1"/>
          <w:sz w:val="22"/>
        </w:rPr>
        <w:t> </w:t>
      </w:r>
      <w:r>
        <w:rPr>
          <w:sz w:val="22"/>
        </w:rPr>
        <w:t>in</w:t>
      </w:r>
      <w:r>
        <w:rPr>
          <w:spacing w:val="-2"/>
          <w:sz w:val="22"/>
        </w:rPr>
        <w:t> </w:t>
      </w:r>
      <w:r>
        <w:rPr>
          <w:sz w:val="22"/>
        </w:rPr>
        <w:t>their</w:t>
      </w:r>
      <w:r>
        <w:rPr>
          <w:spacing w:val="-1"/>
          <w:sz w:val="22"/>
        </w:rPr>
        <w:t> </w:t>
      </w:r>
      <w:r>
        <w:rPr>
          <w:sz w:val="22"/>
        </w:rPr>
        <w:t>browser</w:t>
      </w:r>
      <w:r>
        <w:rPr>
          <w:spacing w:val="-1"/>
          <w:sz w:val="22"/>
        </w:rPr>
        <w:t> </w:t>
      </w:r>
      <w:r>
        <w:rPr>
          <w:sz w:val="22"/>
        </w:rPr>
        <w:t>and</w:t>
      </w:r>
      <w:r>
        <w:rPr>
          <w:spacing w:val="-2"/>
          <w:sz w:val="22"/>
        </w:rPr>
        <w:t> </w:t>
      </w:r>
      <w:r>
        <w:rPr>
          <w:sz w:val="22"/>
        </w:rPr>
        <w:t>selects the BOMGAR Client Support Icon on the Webpage to initiate the session; the end user then selects the name of the SME assisting them, which appears on the screen.</w:t>
      </w:r>
    </w:p>
    <w:p>
      <w:pPr>
        <w:pStyle w:val="ListParagraph"/>
        <w:spacing w:after="0" w:line="276" w:lineRule="auto"/>
        <w:jc w:val="left"/>
        <w:rPr>
          <w:sz w:val="22"/>
        </w:rPr>
        <w:sectPr>
          <w:pgSz w:w="12240" w:h="15840"/>
          <w:pgMar w:header="885" w:footer="975" w:top="1520" w:bottom="1160" w:left="1440" w:right="0"/>
        </w:sectPr>
      </w:pPr>
    </w:p>
    <w:p>
      <w:pPr>
        <w:pStyle w:val="BodyText"/>
        <w:spacing w:before="109"/>
        <w:rPr>
          <w:sz w:val="20"/>
        </w:rPr>
      </w:pPr>
    </w:p>
    <w:p>
      <w:pPr>
        <w:pStyle w:val="BodyText"/>
        <w:spacing w:line="20" w:lineRule="exact"/>
        <w:ind w:left="144"/>
        <w:rPr>
          <w:sz w:val="2"/>
        </w:rPr>
      </w:pPr>
      <w:r>
        <w:rPr>
          <w:sz w:val="2"/>
        </w:rPr>
        <mc:AlternateContent>
          <mc:Choice Requires="wps">
            <w:drawing>
              <wp:inline distT="0" distB="0" distL="0" distR="0">
                <wp:extent cx="6285230" cy="5715"/>
                <wp:effectExtent l="9525" t="0" r="1270" b="3810"/>
                <wp:docPr id="32" name="Group 32"/>
                <wp:cNvGraphicFramePr>
                  <a:graphicFrameLocks/>
                </wp:cNvGraphicFramePr>
                <a:graphic>
                  <a:graphicData uri="http://schemas.microsoft.com/office/word/2010/wordprocessingGroup">
                    <wpg:wgp>
                      <wpg:cNvPr id="32" name="Group 32"/>
                      <wpg:cNvGrpSpPr/>
                      <wpg:grpSpPr>
                        <a:xfrm>
                          <a:off x="0" y="0"/>
                          <a:ext cx="6285230" cy="5715"/>
                          <a:chExt cx="6285230" cy="5715"/>
                        </a:xfrm>
                      </wpg:grpSpPr>
                      <wps:wsp>
                        <wps:cNvPr id="33" name="Graphic 33"/>
                        <wps:cNvSpPr/>
                        <wps:spPr>
                          <a:xfrm>
                            <a:off x="0" y="2804"/>
                            <a:ext cx="6285230" cy="1270"/>
                          </a:xfrm>
                          <a:custGeom>
                            <a:avLst/>
                            <a:gdLst/>
                            <a:ahLst/>
                            <a:cxnLst/>
                            <a:rect l="l" t="t" r="r" b="b"/>
                            <a:pathLst>
                              <a:path w="6285230" h="0">
                                <a:moveTo>
                                  <a:pt x="0" y="0"/>
                                </a:moveTo>
                                <a:lnTo>
                                  <a:pt x="6284978"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4.9pt;height:.45pt;mso-position-horizontal-relative:char;mso-position-vertical-relative:line" id="docshapegroup18" coordorigin="0,0" coordsize="9898,9">
                <v:line style="position:absolute" from="0,4" to="9898,4" stroked="true" strokeweight=".4416pt" strokecolor="#000000">
                  <v:stroke dashstyle="solid"/>
                </v:line>
              </v:group>
            </w:pict>
          </mc:Fallback>
        </mc:AlternateContent>
      </w:r>
      <w:r>
        <w:rPr>
          <w:sz w:val="2"/>
        </w:rPr>
      </w:r>
    </w:p>
    <w:p>
      <w:pPr>
        <w:pStyle w:val="BodyText"/>
      </w:pPr>
    </w:p>
    <w:p>
      <w:pPr>
        <w:pStyle w:val="BodyText"/>
      </w:pPr>
    </w:p>
    <w:p>
      <w:pPr>
        <w:pStyle w:val="BodyText"/>
        <w:spacing w:before="213"/>
      </w:pPr>
    </w:p>
    <w:p>
      <w:pPr>
        <w:pStyle w:val="Heading4"/>
        <w:numPr>
          <w:ilvl w:val="0"/>
          <w:numId w:val="14"/>
        </w:numPr>
        <w:tabs>
          <w:tab w:pos="862" w:val="left" w:leader="none"/>
        </w:tabs>
        <w:spacing w:line="240" w:lineRule="auto" w:before="0" w:after="0"/>
        <w:ind w:left="862" w:right="0" w:hanging="359"/>
        <w:jc w:val="left"/>
      </w:pPr>
      <w:r>
        <w:rPr/>
        <w:t>Subject</w:t>
      </w:r>
      <w:r>
        <w:rPr>
          <w:spacing w:val="-5"/>
        </w:rPr>
        <w:t> </w:t>
      </w:r>
      <w:r>
        <w:rPr/>
        <w:t>Matter</w:t>
      </w:r>
      <w:r>
        <w:rPr>
          <w:spacing w:val="-5"/>
        </w:rPr>
        <w:t> </w:t>
      </w:r>
      <w:r>
        <w:rPr/>
        <w:t>Expert</w:t>
      </w:r>
      <w:r>
        <w:rPr>
          <w:spacing w:val="-7"/>
        </w:rPr>
        <w:t> </w:t>
      </w:r>
      <w:r>
        <w:rPr>
          <w:spacing w:val="-4"/>
        </w:rPr>
        <w:t>(SME)</w:t>
      </w:r>
    </w:p>
    <w:p>
      <w:pPr>
        <w:pStyle w:val="ListParagraph"/>
        <w:numPr>
          <w:ilvl w:val="1"/>
          <w:numId w:val="14"/>
        </w:numPr>
        <w:tabs>
          <w:tab w:pos="1584" w:val="left" w:leader="none"/>
        </w:tabs>
        <w:spacing w:line="276" w:lineRule="auto" w:before="32" w:after="0"/>
        <w:ind w:left="1584" w:right="739" w:hanging="361"/>
        <w:jc w:val="left"/>
        <w:rPr>
          <w:sz w:val="22"/>
        </w:rPr>
      </w:pPr>
      <w:r>
        <w:rPr>
          <w:sz w:val="22"/>
        </w:rPr>
        <w:t>Once</w:t>
      </w:r>
      <w:r>
        <w:rPr>
          <w:spacing w:val="-2"/>
          <w:sz w:val="22"/>
        </w:rPr>
        <w:t> </w:t>
      </w:r>
      <w:r>
        <w:rPr>
          <w:sz w:val="22"/>
        </w:rPr>
        <w:t>the</w:t>
      </w:r>
      <w:r>
        <w:rPr>
          <w:spacing w:val="-2"/>
          <w:sz w:val="22"/>
        </w:rPr>
        <w:t> </w:t>
      </w:r>
      <w:r>
        <w:rPr>
          <w:sz w:val="22"/>
        </w:rPr>
        <w:t>session</w:t>
      </w:r>
      <w:r>
        <w:rPr>
          <w:spacing w:val="-2"/>
          <w:sz w:val="22"/>
        </w:rPr>
        <w:t> </w:t>
      </w:r>
      <w:r>
        <w:rPr>
          <w:sz w:val="22"/>
        </w:rPr>
        <w:t>commences,</w:t>
      </w:r>
      <w:r>
        <w:rPr>
          <w:spacing w:val="-2"/>
          <w:sz w:val="22"/>
        </w:rPr>
        <w:t> </w:t>
      </w:r>
      <w:r>
        <w:rPr>
          <w:sz w:val="22"/>
        </w:rPr>
        <w:t>the</w:t>
      </w:r>
      <w:r>
        <w:rPr>
          <w:spacing w:val="-2"/>
          <w:sz w:val="22"/>
        </w:rPr>
        <w:t> </w:t>
      </w:r>
      <w:r>
        <w:rPr>
          <w:sz w:val="22"/>
        </w:rPr>
        <w:t>SME</w:t>
      </w:r>
      <w:r>
        <w:rPr>
          <w:spacing w:val="-3"/>
          <w:sz w:val="22"/>
        </w:rPr>
        <w:t> </w:t>
      </w:r>
      <w:r>
        <w:rPr>
          <w:sz w:val="22"/>
        </w:rPr>
        <w:t>will</w:t>
      </w:r>
      <w:r>
        <w:rPr>
          <w:spacing w:val="-1"/>
          <w:sz w:val="22"/>
        </w:rPr>
        <w:t> </w:t>
      </w:r>
      <w:r>
        <w:rPr>
          <w:sz w:val="22"/>
        </w:rPr>
        <w:t>advise</w:t>
      </w:r>
      <w:r>
        <w:rPr>
          <w:spacing w:val="-2"/>
          <w:sz w:val="22"/>
        </w:rPr>
        <w:t> </w:t>
      </w:r>
      <w:r>
        <w:rPr>
          <w:sz w:val="22"/>
        </w:rPr>
        <w:t>the</w:t>
      </w:r>
      <w:r>
        <w:rPr>
          <w:spacing w:val="-4"/>
          <w:sz w:val="22"/>
        </w:rPr>
        <w:t> </w:t>
      </w:r>
      <w:r>
        <w:rPr>
          <w:sz w:val="22"/>
        </w:rPr>
        <w:t>end</w:t>
      </w:r>
      <w:r>
        <w:rPr>
          <w:spacing w:val="-2"/>
          <w:sz w:val="22"/>
        </w:rPr>
        <w:t> </w:t>
      </w:r>
      <w:r>
        <w:rPr>
          <w:sz w:val="22"/>
        </w:rPr>
        <w:t>user</w:t>
      </w:r>
      <w:r>
        <w:rPr>
          <w:spacing w:val="-4"/>
          <w:sz w:val="22"/>
        </w:rPr>
        <w:t> </w:t>
      </w:r>
      <w:r>
        <w:rPr>
          <w:sz w:val="22"/>
        </w:rPr>
        <w:t>to</w:t>
      </w:r>
      <w:r>
        <w:rPr>
          <w:spacing w:val="-2"/>
          <w:sz w:val="22"/>
        </w:rPr>
        <w:t> </w:t>
      </w:r>
      <w:r>
        <w:rPr>
          <w:sz w:val="22"/>
        </w:rPr>
        <w:t>release</w:t>
      </w:r>
      <w:r>
        <w:rPr>
          <w:spacing w:val="-4"/>
          <w:sz w:val="22"/>
        </w:rPr>
        <w:t> </w:t>
      </w:r>
      <w:r>
        <w:rPr>
          <w:sz w:val="22"/>
        </w:rPr>
        <w:t>control</w:t>
      </w:r>
      <w:r>
        <w:rPr>
          <w:spacing w:val="-4"/>
          <w:sz w:val="22"/>
        </w:rPr>
        <w:t> </w:t>
      </w:r>
      <w:r>
        <w:rPr>
          <w:sz w:val="22"/>
        </w:rPr>
        <w:t>of</w:t>
      </w:r>
      <w:r>
        <w:rPr>
          <w:spacing w:val="-1"/>
          <w:sz w:val="22"/>
        </w:rPr>
        <w:t> </w:t>
      </w:r>
      <w:r>
        <w:rPr>
          <w:sz w:val="22"/>
        </w:rPr>
        <w:t>their</w:t>
      </w:r>
      <w:r>
        <w:rPr>
          <w:spacing w:val="-1"/>
          <w:sz w:val="22"/>
        </w:rPr>
        <w:t> </w:t>
      </w:r>
      <w:r>
        <w:rPr>
          <w:sz w:val="22"/>
        </w:rPr>
        <w:t>screen if appropriate; alternatively, the SME may request the end user perform an example of the transaction which yields the end user’s issue described.</w:t>
      </w:r>
    </w:p>
    <w:p>
      <w:pPr>
        <w:pStyle w:val="ListParagraph"/>
        <w:numPr>
          <w:ilvl w:val="1"/>
          <w:numId w:val="14"/>
        </w:numPr>
        <w:tabs>
          <w:tab w:pos="1584" w:val="left" w:leader="none"/>
        </w:tabs>
        <w:spacing w:line="278" w:lineRule="auto" w:before="0" w:after="0"/>
        <w:ind w:left="1584" w:right="1113" w:hanging="360"/>
        <w:jc w:val="left"/>
        <w:rPr>
          <w:sz w:val="22"/>
        </w:rPr>
      </w:pPr>
      <w:r>
        <w:rPr>
          <w:sz w:val="22"/>
        </w:rPr>
        <w:t>If</w:t>
      </w:r>
      <w:r>
        <w:rPr>
          <w:spacing w:val="-1"/>
          <w:sz w:val="22"/>
        </w:rPr>
        <w:t> </w:t>
      </w:r>
      <w:r>
        <w:rPr>
          <w:sz w:val="22"/>
        </w:rPr>
        <w:t>a</w:t>
      </w:r>
      <w:r>
        <w:rPr>
          <w:spacing w:val="-2"/>
          <w:sz w:val="22"/>
        </w:rPr>
        <w:t> </w:t>
      </w:r>
      <w:r>
        <w:rPr>
          <w:sz w:val="22"/>
        </w:rPr>
        <w:t>solution</w:t>
      </w:r>
      <w:r>
        <w:rPr>
          <w:spacing w:val="-5"/>
          <w:sz w:val="22"/>
        </w:rPr>
        <w:t> </w:t>
      </w:r>
      <w:r>
        <w:rPr>
          <w:sz w:val="22"/>
        </w:rPr>
        <w:t>is</w:t>
      </w:r>
      <w:r>
        <w:rPr>
          <w:spacing w:val="-4"/>
          <w:sz w:val="22"/>
        </w:rPr>
        <w:t> </w:t>
      </w:r>
      <w:r>
        <w:rPr>
          <w:sz w:val="22"/>
        </w:rPr>
        <w:t>immediately</w:t>
      </w:r>
      <w:r>
        <w:rPr>
          <w:spacing w:val="-5"/>
          <w:sz w:val="22"/>
        </w:rPr>
        <w:t> </w:t>
      </w:r>
      <w:r>
        <w:rPr>
          <w:sz w:val="22"/>
        </w:rPr>
        <w:t>determined,</w:t>
      </w:r>
      <w:r>
        <w:rPr>
          <w:spacing w:val="-2"/>
          <w:sz w:val="22"/>
        </w:rPr>
        <w:t> </w:t>
      </w:r>
      <w:r>
        <w:rPr>
          <w:sz w:val="22"/>
        </w:rPr>
        <w:t>the</w:t>
      </w:r>
      <w:r>
        <w:rPr>
          <w:spacing w:val="-2"/>
          <w:sz w:val="22"/>
        </w:rPr>
        <w:t> </w:t>
      </w:r>
      <w:r>
        <w:rPr>
          <w:sz w:val="22"/>
        </w:rPr>
        <w:t>SME</w:t>
      </w:r>
      <w:r>
        <w:rPr>
          <w:spacing w:val="-5"/>
          <w:sz w:val="22"/>
        </w:rPr>
        <w:t> </w:t>
      </w:r>
      <w:r>
        <w:rPr>
          <w:sz w:val="22"/>
        </w:rPr>
        <w:t>will</w:t>
      </w:r>
      <w:r>
        <w:rPr>
          <w:spacing w:val="-4"/>
          <w:sz w:val="22"/>
        </w:rPr>
        <w:t> </w:t>
      </w:r>
      <w:r>
        <w:rPr>
          <w:sz w:val="22"/>
        </w:rPr>
        <w:t>close</w:t>
      </w:r>
      <w:r>
        <w:rPr>
          <w:spacing w:val="-2"/>
          <w:sz w:val="22"/>
        </w:rPr>
        <w:t> </w:t>
      </w:r>
      <w:r>
        <w:rPr>
          <w:sz w:val="22"/>
        </w:rPr>
        <w:t>the</w:t>
      </w:r>
      <w:r>
        <w:rPr>
          <w:spacing w:val="-2"/>
          <w:sz w:val="22"/>
        </w:rPr>
        <w:t> </w:t>
      </w:r>
      <w:r>
        <w:rPr>
          <w:sz w:val="22"/>
        </w:rPr>
        <w:t>BOMGAR</w:t>
      </w:r>
      <w:r>
        <w:rPr>
          <w:spacing w:val="-3"/>
          <w:sz w:val="22"/>
        </w:rPr>
        <w:t> </w:t>
      </w:r>
      <w:r>
        <w:rPr>
          <w:sz w:val="22"/>
        </w:rPr>
        <w:t>session</w:t>
      </w:r>
      <w:r>
        <w:rPr>
          <w:spacing w:val="-2"/>
          <w:sz w:val="22"/>
        </w:rPr>
        <w:t> </w:t>
      </w:r>
      <w:r>
        <w:rPr>
          <w:sz w:val="22"/>
        </w:rPr>
        <w:t>and</w:t>
      </w:r>
      <w:r>
        <w:rPr>
          <w:spacing w:val="-2"/>
          <w:sz w:val="22"/>
        </w:rPr>
        <w:t> </w:t>
      </w:r>
      <w:r>
        <w:rPr>
          <w:sz w:val="22"/>
        </w:rPr>
        <w:t>then close the Remedyforce ticket.</w:t>
      </w:r>
    </w:p>
    <w:p>
      <w:pPr>
        <w:pStyle w:val="ListParagraph"/>
        <w:numPr>
          <w:ilvl w:val="1"/>
          <w:numId w:val="14"/>
        </w:numPr>
        <w:tabs>
          <w:tab w:pos="1584" w:val="left" w:leader="none"/>
        </w:tabs>
        <w:spacing w:line="276" w:lineRule="auto" w:before="0" w:after="0"/>
        <w:ind w:left="1584" w:right="872" w:hanging="361"/>
        <w:jc w:val="left"/>
        <w:rPr>
          <w:sz w:val="22"/>
        </w:rPr>
      </w:pPr>
      <w:r>
        <w:rPr>
          <w:sz w:val="22"/>
        </w:rPr>
        <w:t>If a solution is not immediately determined, the SME may end the session and perform additional</w:t>
      </w:r>
      <w:r>
        <w:rPr>
          <w:spacing w:val="-5"/>
          <w:sz w:val="22"/>
        </w:rPr>
        <w:t> </w:t>
      </w:r>
      <w:r>
        <w:rPr>
          <w:sz w:val="22"/>
        </w:rPr>
        <w:t>research.</w:t>
      </w:r>
      <w:r>
        <w:rPr>
          <w:spacing w:val="-3"/>
          <w:sz w:val="22"/>
        </w:rPr>
        <w:t> </w:t>
      </w:r>
      <w:r>
        <w:rPr>
          <w:sz w:val="22"/>
        </w:rPr>
        <w:t>Later</w:t>
      </w:r>
      <w:r>
        <w:rPr>
          <w:spacing w:val="-2"/>
          <w:sz w:val="22"/>
        </w:rPr>
        <w:t> </w:t>
      </w:r>
      <w:r>
        <w:rPr>
          <w:sz w:val="22"/>
        </w:rPr>
        <w:t>when</w:t>
      </w:r>
      <w:r>
        <w:rPr>
          <w:spacing w:val="-3"/>
          <w:sz w:val="22"/>
        </w:rPr>
        <w:t> </w:t>
      </w:r>
      <w:r>
        <w:rPr>
          <w:sz w:val="22"/>
        </w:rPr>
        <w:t>a</w:t>
      </w:r>
      <w:r>
        <w:rPr>
          <w:spacing w:val="-3"/>
          <w:sz w:val="22"/>
        </w:rPr>
        <w:t> </w:t>
      </w:r>
      <w:r>
        <w:rPr>
          <w:sz w:val="22"/>
        </w:rPr>
        <w:t>solution</w:t>
      </w:r>
      <w:r>
        <w:rPr>
          <w:spacing w:val="-3"/>
          <w:sz w:val="22"/>
        </w:rPr>
        <w:t> </w:t>
      </w:r>
      <w:r>
        <w:rPr>
          <w:sz w:val="22"/>
        </w:rPr>
        <w:t>is</w:t>
      </w:r>
      <w:r>
        <w:rPr>
          <w:spacing w:val="-3"/>
          <w:sz w:val="22"/>
        </w:rPr>
        <w:t> </w:t>
      </w:r>
      <w:r>
        <w:rPr>
          <w:sz w:val="22"/>
        </w:rPr>
        <w:t>determined,</w:t>
      </w:r>
      <w:r>
        <w:rPr>
          <w:spacing w:val="-3"/>
          <w:sz w:val="22"/>
        </w:rPr>
        <w:t> </w:t>
      </w:r>
      <w:r>
        <w:rPr>
          <w:sz w:val="22"/>
        </w:rPr>
        <w:t>the</w:t>
      </w:r>
      <w:r>
        <w:rPr>
          <w:spacing w:val="-3"/>
          <w:sz w:val="22"/>
        </w:rPr>
        <w:t> </w:t>
      </w:r>
      <w:r>
        <w:rPr>
          <w:sz w:val="22"/>
        </w:rPr>
        <w:t>SME</w:t>
      </w:r>
      <w:r>
        <w:rPr>
          <w:spacing w:val="-4"/>
          <w:sz w:val="22"/>
        </w:rPr>
        <w:t> </w:t>
      </w:r>
      <w:r>
        <w:rPr>
          <w:sz w:val="22"/>
        </w:rPr>
        <w:t>may</w:t>
      </w:r>
      <w:r>
        <w:rPr>
          <w:spacing w:val="-6"/>
          <w:sz w:val="22"/>
        </w:rPr>
        <w:t> </w:t>
      </w:r>
      <w:r>
        <w:rPr>
          <w:sz w:val="22"/>
        </w:rPr>
        <w:t>re-initiate</w:t>
      </w:r>
      <w:r>
        <w:rPr>
          <w:spacing w:val="-5"/>
          <w:sz w:val="22"/>
        </w:rPr>
        <w:t> </w:t>
      </w:r>
      <w:r>
        <w:rPr>
          <w:sz w:val="22"/>
        </w:rPr>
        <w:t>a</w:t>
      </w:r>
      <w:r>
        <w:rPr>
          <w:spacing w:val="-3"/>
          <w:sz w:val="22"/>
        </w:rPr>
        <w:t> </w:t>
      </w:r>
      <w:r>
        <w:rPr>
          <w:sz w:val="22"/>
        </w:rPr>
        <w:t>BOMGAR session with</w:t>
      </w:r>
      <w:r>
        <w:rPr>
          <w:spacing w:val="-3"/>
          <w:sz w:val="22"/>
        </w:rPr>
        <w:t> </w:t>
      </w:r>
      <w:r>
        <w:rPr>
          <w:sz w:val="22"/>
        </w:rPr>
        <w:t>the</w:t>
      </w:r>
      <w:r>
        <w:rPr>
          <w:spacing w:val="-2"/>
          <w:sz w:val="22"/>
        </w:rPr>
        <w:t> </w:t>
      </w:r>
      <w:r>
        <w:rPr>
          <w:sz w:val="22"/>
        </w:rPr>
        <w:t>end user</w:t>
      </w:r>
      <w:r>
        <w:rPr>
          <w:spacing w:val="-2"/>
          <w:sz w:val="22"/>
        </w:rPr>
        <w:t> </w:t>
      </w:r>
      <w:r>
        <w:rPr>
          <w:sz w:val="22"/>
        </w:rPr>
        <w:t>to</w:t>
      </w:r>
      <w:r>
        <w:rPr>
          <w:spacing w:val="-3"/>
          <w:sz w:val="22"/>
        </w:rPr>
        <w:t> </w:t>
      </w:r>
      <w:r>
        <w:rPr>
          <w:sz w:val="22"/>
        </w:rPr>
        <w:t>demo the solution; thereafter, the SME</w:t>
      </w:r>
      <w:r>
        <w:rPr>
          <w:spacing w:val="-1"/>
          <w:sz w:val="22"/>
        </w:rPr>
        <w:t> </w:t>
      </w:r>
      <w:r>
        <w:rPr>
          <w:sz w:val="22"/>
        </w:rPr>
        <w:t>closes the session and</w:t>
      </w:r>
      <w:r>
        <w:rPr>
          <w:spacing w:val="-3"/>
          <w:sz w:val="22"/>
        </w:rPr>
        <w:t> </w:t>
      </w:r>
      <w:r>
        <w:rPr>
          <w:sz w:val="22"/>
        </w:rPr>
        <w:t>then closes the Remedyforce ticket.</w:t>
      </w:r>
    </w:p>
    <w:p>
      <w:pPr>
        <w:pStyle w:val="ListParagraph"/>
        <w:spacing w:after="0" w:line="276" w:lineRule="auto"/>
        <w:jc w:val="left"/>
        <w:rPr>
          <w:sz w:val="22"/>
        </w:rPr>
        <w:sectPr>
          <w:pgSz w:w="12240" w:h="15840"/>
          <w:pgMar w:header="885" w:footer="975" w:top="1520" w:bottom="1160" w:left="1440" w:right="0"/>
        </w:sectPr>
      </w:pPr>
    </w:p>
    <w:p>
      <w:pPr>
        <w:pStyle w:val="BodyText"/>
        <w:spacing w:before="109"/>
        <w:rPr>
          <w:sz w:val="20"/>
        </w:rPr>
      </w:pPr>
    </w:p>
    <w:p>
      <w:pPr>
        <w:pStyle w:val="BodyText"/>
        <w:spacing w:line="20" w:lineRule="exact"/>
        <w:ind w:left="144"/>
        <w:rPr>
          <w:sz w:val="2"/>
        </w:rPr>
      </w:pPr>
      <w:r>
        <w:rPr>
          <w:sz w:val="2"/>
        </w:rPr>
        <mc:AlternateContent>
          <mc:Choice Requires="wps">
            <w:drawing>
              <wp:inline distT="0" distB="0" distL="0" distR="0">
                <wp:extent cx="6285230" cy="5715"/>
                <wp:effectExtent l="9525" t="0" r="1270" b="3810"/>
                <wp:docPr id="34" name="Group 34"/>
                <wp:cNvGraphicFramePr>
                  <a:graphicFrameLocks/>
                </wp:cNvGraphicFramePr>
                <a:graphic>
                  <a:graphicData uri="http://schemas.microsoft.com/office/word/2010/wordprocessingGroup">
                    <wpg:wgp>
                      <wpg:cNvPr id="34" name="Group 34"/>
                      <wpg:cNvGrpSpPr/>
                      <wpg:grpSpPr>
                        <a:xfrm>
                          <a:off x="0" y="0"/>
                          <a:ext cx="6285230" cy="5715"/>
                          <a:chExt cx="6285230" cy="5715"/>
                        </a:xfrm>
                      </wpg:grpSpPr>
                      <wps:wsp>
                        <wps:cNvPr id="35" name="Graphic 35"/>
                        <wps:cNvSpPr/>
                        <wps:spPr>
                          <a:xfrm>
                            <a:off x="0" y="2804"/>
                            <a:ext cx="6285230" cy="1270"/>
                          </a:xfrm>
                          <a:custGeom>
                            <a:avLst/>
                            <a:gdLst/>
                            <a:ahLst/>
                            <a:cxnLst/>
                            <a:rect l="l" t="t" r="r" b="b"/>
                            <a:pathLst>
                              <a:path w="6285230" h="0">
                                <a:moveTo>
                                  <a:pt x="0" y="0"/>
                                </a:moveTo>
                                <a:lnTo>
                                  <a:pt x="6284978"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4.9pt;height:.45pt;mso-position-horizontal-relative:char;mso-position-vertical-relative:line" id="docshapegroup19" coordorigin="0,0" coordsize="9898,9">
                <v:line style="position:absolute" from="0,4" to="9898,4" stroked="true" strokeweight=".4416pt" strokecolor="#000000">
                  <v:stroke dashstyle="solid"/>
                </v:line>
              </v:group>
            </w:pict>
          </mc:Fallback>
        </mc:AlternateContent>
      </w:r>
      <w:r>
        <w:rPr>
          <w:sz w:val="2"/>
        </w:rPr>
      </w:r>
    </w:p>
    <w:p>
      <w:pPr>
        <w:pStyle w:val="Heading2"/>
      </w:pPr>
      <w:bookmarkStart w:name="Issue Resolution Detail Process" w:id="35"/>
      <w:bookmarkEnd w:id="35"/>
      <w:r>
        <w:rPr/>
      </w:r>
      <w:bookmarkStart w:name="_bookmark17" w:id="36"/>
      <w:bookmarkEnd w:id="36"/>
      <w:r>
        <w:rPr/>
      </w:r>
      <w:r>
        <w:rPr>
          <w:color w:val="2E74B5"/>
        </w:rPr>
        <w:t>Issue</w:t>
      </w:r>
      <w:r>
        <w:rPr>
          <w:color w:val="2E74B5"/>
          <w:spacing w:val="-8"/>
        </w:rPr>
        <w:t> </w:t>
      </w:r>
      <w:r>
        <w:rPr>
          <w:color w:val="2E74B5"/>
        </w:rPr>
        <w:t>Resolution</w:t>
      </w:r>
      <w:r>
        <w:rPr>
          <w:color w:val="2E74B5"/>
          <w:spacing w:val="-5"/>
        </w:rPr>
        <w:t> </w:t>
      </w:r>
      <w:r>
        <w:rPr>
          <w:color w:val="2E74B5"/>
        </w:rPr>
        <w:t>Detail</w:t>
      </w:r>
      <w:r>
        <w:rPr>
          <w:color w:val="2E74B5"/>
          <w:spacing w:val="-5"/>
        </w:rPr>
        <w:t> </w:t>
      </w:r>
      <w:r>
        <w:rPr>
          <w:color w:val="2E74B5"/>
          <w:spacing w:val="-2"/>
        </w:rPr>
        <w:t>Process</w:t>
      </w:r>
    </w:p>
    <w:p>
      <w:pPr>
        <w:pStyle w:val="Heading3"/>
        <w:spacing w:before="71"/>
      </w:pPr>
      <w:bookmarkStart w:name="Purpose" w:id="37"/>
      <w:bookmarkEnd w:id="37"/>
      <w:r>
        <w:rPr/>
      </w:r>
      <w:bookmarkStart w:name="_bookmark18" w:id="38"/>
      <w:bookmarkEnd w:id="38"/>
      <w:r>
        <w:rPr/>
      </w:r>
      <w:r>
        <w:rPr>
          <w:color w:val="1F4D78"/>
          <w:spacing w:val="-2"/>
        </w:rPr>
        <w:t>Purpose</w:t>
      </w:r>
    </w:p>
    <w:p>
      <w:pPr>
        <w:pStyle w:val="BodyText"/>
        <w:spacing w:line="276" w:lineRule="auto" w:before="40"/>
        <w:ind w:left="143" w:right="759"/>
      </w:pPr>
      <w:r>
        <w:rPr/>
        <w:t>The</w:t>
      </w:r>
      <w:r>
        <w:rPr>
          <w:spacing w:val="-4"/>
        </w:rPr>
        <w:t> </w:t>
      </w:r>
      <w:r>
        <w:rPr/>
        <w:t>Issue</w:t>
      </w:r>
      <w:r>
        <w:rPr>
          <w:spacing w:val="-2"/>
        </w:rPr>
        <w:t> </w:t>
      </w:r>
      <w:r>
        <w:rPr/>
        <w:t>Resolution</w:t>
      </w:r>
      <w:r>
        <w:rPr>
          <w:spacing w:val="-2"/>
        </w:rPr>
        <w:t> </w:t>
      </w:r>
      <w:r>
        <w:rPr/>
        <w:t>Detail</w:t>
      </w:r>
      <w:r>
        <w:rPr>
          <w:spacing w:val="-4"/>
        </w:rPr>
        <w:t> </w:t>
      </w:r>
      <w:r>
        <w:rPr/>
        <w:t>Process</w:t>
      </w:r>
      <w:r>
        <w:rPr>
          <w:spacing w:val="-4"/>
        </w:rPr>
        <w:t> </w:t>
      </w:r>
      <w:r>
        <w:rPr/>
        <w:t>(No</w:t>
      </w:r>
      <w:r>
        <w:rPr>
          <w:spacing w:val="-2"/>
        </w:rPr>
        <w:t> </w:t>
      </w:r>
      <w:r>
        <w:rPr/>
        <w:t>Hot</w:t>
      </w:r>
      <w:r>
        <w:rPr>
          <w:spacing w:val="-1"/>
        </w:rPr>
        <w:t> </w:t>
      </w:r>
      <w:r>
        <w:rPr/>
        <w:t>Handoff)</w:t>
      </w:r>
      <w:r>
        <w:rPr>
          <w:spacing w:val="-4"/>
        </w:rPr>
        <w:t> </w:t>
      </w:r>
      <w:r>
        <w:rPr/>
        <w:t>is</w:t>
      </w:r>
      <w:r>
        <w:rPr>
          <w:spacing w:val="-2"/>
        </w:rPr>
        <w:t> </w:t>
      </w:r>
      <w:r>
        <w:rPr/>
        <w:t>intended</w:t>
      </w:r>
      <w:r>
        <w:rPr>
          <w:spacing w:val="-5"/>
        </w:rPr>
        <w:t> </w:t>
      </w:r>
      <w:r>
        <w:rPr/>
        <w:t>to</w:t>
      </w:r>
      <w:r>
        <w:rPr>
          <w:spacing w:val="-2"/>
        </w:rPr>
        <w:t> </w:t>
      </w:r>
      <w:r>
        <w:rPr/>
        <w:t>provide</w:t>
      </w:r>
      <w:r>
        <w:rPr>
          <w:spacing w:val="-2"/>
        </w:rPr>
        <w:t> </w:t>
      </w:r>
      <w:r>
        <w:rPr/>
        <w:t>a</w:t>
      </w:r>
      <w:r>
        <w:rPr>
          <w:spacing w:val="-4"/>
        </w:rPr>
        <w:t> </w:t>
      </w:r>
      <w:r>
        <w:rPr/>
        <w:t>more</w:t>
      </w:r>
      <w:r>
        <w:rPr>
          <w:spacing w:val="-2"/>
        </w:rPr>
        <w:t> </w:t>
      </w:r>
      <w:r>
        <w:rPr/>
        <w:t>in-depth</w:t>
      </w:r>
      <w:r>
        <w:rPr>
          <w:spacing w:val="-2"/>
        </w:rPr>
        <w:t> </w:t>
      </w:r>
      <w:r>
        <w:rPr/>
        <w:t>visual</w:t>
      </w:r>
      <w:r>
        <w:rPr>
          <w:spacing w:val="-4"/>
        </w:rPr>
        <w:t> </w:t>
      </w:r>
      <w:r>
        <w:rPr/>
        <w:t>roadmap</w:t>
      </w:r>
      <w:r>
        <w:rPr>
          <w:spacing w:val="-2"/>
        </w:rPr>
        <w:t> </w:t>
      </w:r>
      <w:r>
        <w:rPr/>
        <w:t>of the issue resolution process when a SME is not immediately available to speak with the end user when they phone the BEST Help Desk. The workflow begins when the Help Desk Analyst opens a ticket in Remedyforce and highlights the process a SME will follow through the conclusion when the ticket issue is resolved and the ticket is closed.</w:t>
      </w:r>
    </w:p>
    <w:p>
      <w:pPr>
        <w:pStyle w:val="BodyText"/>
        <w:spacing w:before="9"/>
        <w:rPr>
          <w:sz w:val="15"/>
        </w:rPr>
      </w:pPr>
      <w:r>
        <w:rPr>
          <w:sz w:val="15"/>
        </w:rPr>
        <w:drawing>
          <wp:anchor distT="0" distB="0" distL="0" distR="0" allowOverlap="1" layoutInCell="1" locked="0" behindDoc="1" simplePos="0" relativeHeight="487592960">
            <wp:simplePos x="0" y="0"/>
            <wp:positionH relativeFrom="page">
              <wp:posOffset>1005839</wp:posOffset>
            </wp:positionH>
            <wp:positionV relativeFrom="paragraph">
              <wp:posOffset>130630</wp:posOffset>
            </wp:positionV>
            <wp:extent cx="6656280" cy="4589145"/>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16" cstate="print"/>
                    <a:stretch>
                      <a:fillRect/>
                    </a:stretch>
                  </pic:blipFill>
                  <pic:spPr>
                    <a:xfrm>
                      <a:off x="0" y="0"/>
                      <a:ext cx="6656280" cy="4589145"/>
                    </a:xfrm>
                    <a:prstGeom prst="rect">
                      <a:avLst/>
                    </a:prstGeom>
                  </pic:spPr>
                </pic:pic>
              </a:graphicData>
            </a:graphic>
          </wp:anchor>
        </w:drawing>
      </w:r>
    </w:p>
    <w:p>
      <w:pPr>
        <w:pStyle w:val="Heading3"/>
        <w:spacing w:before="178"/>
      </w:pPr>
      <w:bookmarkStart w:name="Description" w:id="39"/>
      <w:bookmarkEnd w:id="39"/>
      <w:r>
        <w:rPr/>
      </w:r>
      <w:bookmarkStart w:name="_bookmark19" w:id="40"/>
      <w:bookmarkEnd w:id="40"/>
      <w:r>
        <w:rPr/>
      </w:r>
      <w:r>
        <w:rPr>
          <w:color w:val="1F4D78"/>
          <w:spacing w:val="-2"/>
        </w:rPr>
        <w:t>Description</w:t>
      </w:r>
    </w:p>
    <w:p>
      <w:pPr>
        <w:pStyle w:val="Heading4"/>
        <w:numPr>
          <w:ilvl w:val="0"/>
          <w:numId w:val="15"/>
        </w:numPr>
        <w:tabs>
          <w:tab w:pos="863" w:val="left" w:leader="none"/>
        </w:tabs>
        <w:spacing w:line="240" w:lineRule="auto" w:before="45" w:after="0"/>
        <w:ind w:left="863" w:right="0" w:hanging="359"/>
        <w:jc w:val="left"/>
      </w:pPr>
      <w:r>
        <w:rPr/>
        <w:t>Help</w:t>
      </w:r>
      <w:r>
        <w:rPr>
          <w:spacing w:val="-3"/>
        </w:rPr>
        <w:t> </w:t>
      </w:r>
      <w:r>
        <w:rPr/>
        <w:t>Desk</w:t>
      </w:r>
      <w:r>
        <w:rPr>
          <w:spacing w:val="-2"/>
        </w:rPr>
        <w:t> </w:t>
      </w:r>
      <w:r>
        <w:rPr>
          <w:spacing w:val="-5"/>
        </w:rPr>
        <w:t>1.0</w:t>
      </w:r>
    </w:p>
    <w:p>
      <w:pPr>
        <w:pStyle w:val="ListParagraph"/>
        <w:numPr>
          <w:ilvl w:val="1"/>
          <w:numId w:val="15"/>
        </w:numPr>
        <w:tabs>
          <w:tab w:pos="1583" w:val="left" w:leader="none"/>
        </w:tabs>
        <w:spacing w:line="276" w:lineRule="auto" w:before="33" w:after="0"/>
        <w:ind w:left="1583" w:right="977" w:hanging="361"/>
        <w:jc w:val="left"/>
        <w:rPr>
          <w:sz w:val="22"/>
        </w:rPr>
      </w:pPr>
      <w:r>
        <w:rPr>
          <w:sz w:val="22"/>
        </w:rPr>
        <w:t>The Subject Matter Expert Issue Support (No Hot Handoff) process begins when a Remedyforce</w:t>
      </w:r>
      <w:r>
        <w:rPr>
          <w:spacing w:val="-4"/>
          <w:sz w:val="22"/>
        </w:rPr>
        <w:t> </w:t>
      </w:r>
      <w:r>
        <w:rPr>
          <w:sz w:val="22"/>
        </w:rPr>
        <w:t>ticket</w:t>
      </w:r>
      <w:r>
        <w:rPr>
          <w:spacing w:val="-1"/>
          <w:sz w:val="22"/>
        </w:rPr>
        <w:t> </w:t>
      </w:r>
      <w:r>
        <w:rPr>
          <w:sz w:val="22"/>
        </w:rPr>
        <w:t>is</w:t>
      </w:r>
      <w:r>
        <w:rPr>
          <w:spacing w:val="-2"/>
          <w:sz w:val="22"/>
        </w:rPr>
        <w:t> </w:t>
      </w:r>
      <w:r>
        <w:rPr>
          <w:sz w:val="22"/>
        </w:rPr>
        <w:t>created</w:t>
      </w:r>
      <w:r>
        <w:rPr>
          <w:spacing w:val="-2"/>
          <w:sz w:val="22"/>
        </w:rPr>
        <w:t> </w:t>
      </w:r>
      <w:r>
        <w:rPr>
          <w:sz w:val="22"/>
        </w:rPr>
        <w:t>by</w:t>
      </w:r>
      <w:r>
        <w:rPr>
          <w:spacing w:val="-5"/>
          <w:sz w:val="22"/>
        </w:rPr>
        <w:t> </w:t>
      </w:r>
      <w:r>
        <w:rPr>
          <w:sz w:val="22"/>
        </w:rPr>
        <w:t>a</w:t>
      </w:r>
      <w:r>
        <w:rPr>
          <w:spacing w:val="-2"/>
          <w:sz w:val="22"/>
        </w:rPr>
        <w:t> </w:t>
      </w:r>
      <w:r>
        <w:rPr>
          <w:sz w:val="22"/>
        </w:rPr>
        <w:t>Help</w:t>
      </w:r>
      <w:r>
        <w:rPr>
          <w:spacing w:val="-2"/>
          <w:sz w:val="22"/>
        </w:rPr>
        <w:t> </w:t>
      </w:r>
      <w:r>
        <w:rPr>
          <w:sz w:val="22"/>
        </w:rPr>
        <w:t>Desk</w:t>
      </w:r>
      <w:r>
        <w:rPr>
          <w:spacing w:val="-5"/>
          <w:sz w:val="22"/>
        </w:rPr>
        <w:t> </w:t>
      </w:r>
      <w:r>
        <w:rPr>
          <w:sz w:val="22"/>
        </w:rPr>
        <w:t>Analyst</w:t>
      </w:r>
      <w:r>
        <w:rPr>
          <w:spacing w:val="-4"/>
          <w:sz w:val="22"/>
        </w:rPr>
        <w:t> </w:t>
      </w:r>
      <w:r>
        <w:rPr>
          <w:sz w:val="22"/>
        </w:rPr>
        <w:t>who</w:t>
      </w:r>
      <w:r>
        <w:rPr>
          <w:spacing w:val="-2"/>
          <w:sz w:val="22"/>
        </w:rPr>
        <w:t> </w:t>
      </w:r>
      <w:r>
        <w:rPr>
          <w:sz w:val="22"/>
        </w:rPr>
        <w:t>has</w:t>
      </w:r>
      <w:r>
        <w:rPr>
          <w:spacing w:val="-2"/>
          <w:sz w:val="22"/>
        </w:rPr>
        <w:t> </w:t>
      </w:r>
      <w:r>
        <w:rPr>
          <w:sz w:val="22"/>
        </w:rPr>
        <w:t>captured</w:t>
      </w:r>
      <w:r>
        <w:rPr>
          <w:spacing w:val="-2"/>
          <w:sz w:val="22"/>
        </w:rPr>
        <w:t> </w:t>
      </w:r>
      <w:r>
        <w:rPr>
          <w:sz w:val="22"/>
        </w:rPr>
        <w:t>the</w:t>
      </w:r>
      <w:r>
        <w:rPr>
          <w:spacing w:val="-2"/>
          <w:sz w:val="22"/>
        </w:rPr>
        <w:t> </w:t>
      </w:r>
      <w:r>
        <w:rPr>
          <w:sz w:val="22"/>
        </w:rPr>
        <w:t>necessary</w:t>
      </w:r>
      <w:r>
        <w:rPr>
          <w:spacing w:val="-5"/>
          <w:sz w:val="22"/>
        </w:rPr>
        <w:t> </w:t>
      </w:r>
      <w:r>
        <w:rPr>
          <w:sz w:val="22"/>
        </w:rPr>
        <w:t>details during their initial contact with an end user.</w:t>
      </w:r>
    </w:p>
    <w:p>
      <w:pPr>
        <w:pStyle w:val="Heading4"/>
        <w:numPr>
          <w:ilvl w:val="0"/>
          <w:numId w:val="15"/>
        </w:numPr>
        <w:tabs>
          <w:tab w:pos="862" w:val="left" w:leader="none"/>
        </w:tabs>
        <w:spacing w:line="240" w:lineRule="auto" w:before="5" w:after="0"/>
        <w:ind w:left="862" w:right="0" w:hanging="359"/>
        <w:jc w:val="left"/>
      </w:pPr>
      <w:r>
        <w:rPr/>
        <w:t>Subject</w:t>
      </w:r>
      <w:r>
        <w:rPr>
          <w:spacing w:val="-5"/>
        </w:rPr>
        <w:t> </w:t>
      </w:r>
      <w:r>
        <w:rPr/>
        <w:t>Matter</w:t>
      </w:r>
      <w:r>
        <w:rPr>
          <w:spacing w:val="-5"/>
        </w:rPr>
        <w:t> </w:t>
      </w:r>
      <w:r>
        <w:rPr/>
        <w:t>Expert</w:t>
      </w:r>
      <w:r>
        <w:rPr>
          <w:spacing w:val="-6"/>
        </w:rPr>
        <w:t> </w:t>
      </w:r>
      <w:r>
        <w:rPr/>
        <w:t>(SME)</w:t>
      </w:r>
      <w:r>
        <w:rPr>
          <w:spacing w:val="-4"/>
        </w:rPr>
        <w:t> </w:t>
      </w:r>
      <w:r>
        <w:rPr>
          <w:spacing w:val="-5"/>
        </w:rPr>
        <w:t>2.0</w:t>
      </w:r>
    </w:p>
    <w:p>
      <w:pPr>
        <w:pStyle w:val="ListParagraph"/>
        <w:numPr>
          <w:ilvl w:val="1"/>
          <w:numId w:val="15"/>
        </w:numPr>
        <w:tabs>
          <w:tab w:pos="1583" w:val="left" w:leader="none"/>
        </w:tabs>
        <w:spacing w:line="276" w:lineRule="auto" w:before="33" w:after="0"/>
        <w:ind w:left="1583" w:right="764" w:hanging="361"/>
        <w:jc w:val="left"/>
        <w:rPr>
          <w:sz w:val="22"/>
        </w:rPr>
      </w:pPr>
      <w:r>
        <w:rPr>
          <w:sz w:val="22"/>
        </w:rPr>
        <w:t>Once</w:t>
      </w:r>
      <w:r>
        <w:rPr>
          <w:spacing w:val="-2"/>
          <w:sz w:val="22"/>
        </w:rPr>
        <w:t> </w:t>
      </w:r>
      <w:r>
        <w:rPr>
          <w:sz w:val="22"/>
        </w:rPr>
        <w:t>the</w:t>
      </w:r>
      <w:r>
        <w:rPr>
          <w:spacing w:val="-2"/>
          <w:sz w:val="22"/>
        </w:rPr>
        <w:t> </w:t>
      </w:r>
      <w:r>
        <w:rPr>
          <w:sz w:val="22"/>
        </w:rPr>
        <w:t>ticket</w:t>
      </w:r>
      <w:r>
        <w:rPr>
          <w:spacing w:val="-1"/>
          <w:sz w:val="22"/>
        </w:rPr>
        <w:t> </w:t>
      </w:r>
      <w:r>
        <w:rPr>
          <w:sz w:val="22"/>
        </w:rPr>
        <w:t>has</w:t>
      </w:r>
      <w:r>
        <w:rPr>
          <w:spacing w:val="-2"/>
          <w:sz w:val="22"/>
        </w:rPr>
        <w:t> </w:t>
      </w:r>
      <w:r>
        <w:rPr>
          <w:sz w:val="22"/>
        </w:rPr>
        <w:t>been</w:t>
      </w:r>
      <w:r>
        <w:rPr>
          <w:spacing w:val="-2"/>
          <w:sz w:val="22"/>
        </w:rPr>
        <w:t> </w:t>
      </w:r>
      <w:r>
        <w:rPr>
          <w:sz w:val="22"/>
        </w:rPr>
        <w:t>saved</w:t>
      </w:r>
      <w:r>
        <w:rPr>
          <w:spacing w:val="-2"/>
          <w:sz w:val="22"/>
        </w:rPr>
        <w:t> </w:t>
      </w:r>
      <w:r>
        <w:rPr>
          <w:sz w:val="22"/>
        </w:rPr>
        <w:t>by</w:t>
      </w:r>
      <w:r>
        <w:rPr>
          <w:spacing w:val="-5"/>
          <w:sz w:val="22"/>
        </w:rPr>
        <w:t> </w:t>
      </w:r>
      <w:r>
        <w:rPr>
          <w:sz w:val="22"/>
        </w:rPr>
        <w:t>the</w:t>
      </w:r>
      <w:r>
        <w:rPr>
          <w:spacing w:val="-2"/>
          <w:sz w:val="22"/>
        </w:rPr>
        <w:t> </w:t>
      </w:r>
      <w:r>
        <w:rPr>
          <w:sz w:val="22"/>
        </w:rPr>
        <w:t>Help</w:t>
      </w:r>
      <w:r>
        <w:rPr>
          <w:spacing w:val="-2"/>
          <w:sz w:val="22"/>
        </w:rPr>
        <w:t> </w:t>
      </w:r>
      <w:r>
        <w:rPr>
          <w:sz w:val="22"/>
        </w:rPr>
        <w:t>Desk</w:t>
      </w:r>
      <w:r>
        <w:rPr>
          <w:spacing w:val="-5"/>
          <w:sz w:val="22"/>
        </w:rPr>
        <w:t> </w:t>
      </w:r>
      <w:r>
        <w:rPr>
          <w:sz w:val="22"/>
        </w:rPr>
        <w:t>Analyst,</w:t>
      </w:r>
      <w:r>
        <w:rPr>
          <w:spacing w:val="-2"/>
          <w:sz w:val="22"/>
        </w:rPr>
        <w:t> </w:t>
      </w:r>
      <w:r>
        <w:rPr>
          <w:sz w:val="22"/>
        </w:rPr>
        <w:t>a</w:t>
      </w:r>
      <w:r>
        <w:rPr>
          <w:spacing w:val="-2"/>
          <w:sz w:val="22"/>
        </w:rPr>
        <w:t> </w:t>
      </w:r>
      <w:r>
        <w:rPr>
          <w:sz w:val="22"/>
        </w:rPr>
        <w:t>system-generated</w:t>
      </w:r>
      <w:r>
        <w:rPr>
          <w:spacing w:val="-5"/>
          <w:sz w:val="22"/>
        </w:rPr>
        <w:t> </w:t>
      </w:r>
      <w:r>
        <w:rPr>
          <w:sz w:val="22"/>
        </w:rPr>
        <w:t>email</w:t>
      </w:r>
      <w:r>
        <w:rPr>
          <w:spacing w:val="-1"/>
          <w:sz w:val="22"/>
        </w:rPr>
        <w:t> </w:t>
      </w:r>
      <w:r>
        <w:rPr>
          <w:sz w:val="22"/>
        </w:rPr>
        <w:t>will</w:t>
      </w:r>
      <w:r>
        <w:rPr>
          <w:spacing w:val="-1"/>
          <w:sz w:val="22"/>
        </w:rPr>
        <w:t> </w:t>
      </w:r>
      <w:r>
        <w:rPr>
          <w:sz w:val="22"/>
        </w:rPr>
        <w:t>be</w:t>
      </w:r>
      <w:r>
        <w:rPr>
          <w:spacing w:val="-4"/>
          <w:sz w:val="22"/>
        </w:rPr>
        <w:t> </w:t>
      </w:r>
      <w:r>
        <w:rPr>
          <w:sz w:val="22"/>
        </w:rPr>
        <w:t>sent to the appropriate Subject Matter Experts based on the issue type, i.e., Major Issue Group Category, who will login to Remedyforce to view the ticket(s), applicable to their area of expertise. The SME will view the ticket’s initial pertinent information, which will provide</w:t>
      </w:r>
    </w:p>
    <w:p>
      <w:pPr>
        <w:pStyle w:val="ListParagraph"/>
        <w:spacing w:after="0" w:line="276" w:lineRule="auto"/>
        <w:jc w:val="left"/>
        <w:rPr>
          <w:sz w:val="22"/>
        </w:rPr>
        <w:sectPr>
          <w:pgSz w:w="12240" w:h="15840"/>
          <w:pgMar w:header="885" w:footer="975" w:top="1520" w:bottom="1160" w:left="1440" w:right="0"/>
        </w:sectPr>
      </w:pPr>
    </w:p>
    <w:p>
      <w:pPr>
        <w:pStyle w:val="BodyText"/>
        <w:spacing w:before="109"/>
        <w:rPr>
          <w:sz w:val="20"/>
        </w:rPr>
      </w:pPr>
    </w:p>
    <w:p>
      <w:pPr>
        <w:pStyle w:val="BodyText"/>
        <w:spacing w:line="20" w:lineRule="exact"/>
        <w:ind w:left="144"/>
        <w:rPr>
          <w:sz w:val="2"/>
        </w:rPr>
      </w:pPr>
      <w:r>
        <w:rPr>
          <w:sz w:val="2"/>
        </w:rPr>
        <mc:AlternateContent>
          <mc:Choice Requires="wps">
            <w:drawing>
              <wp:inline distT="0" distB="0" distL="0" distR="0">
                <wp:extent cx="6285230" cy="5715"/>
                <wp:effectExtent l="9525" t="0" r="1270" b="3810"/>
                <wp:docPr id="37" name="Group 37"/>
                <wp:cNvGraphicFramePr>
                  <a:graphicFrameLocks/>
                </wp:cNvGraphicFramePr>
                <a:graphic>
                  <a:graphicData uri="http://schemas.microsoft.com/office/word/2010/wordprocessingGroup">
                    <wpg:wgp>
                      <wpg:cNvPr id="37" name="Group 37"/>
                      <wpg:cNvGrpSpPr/>
                      <wpg:grpSpPr>
                        <a:xfrm>
                          <a:off x="0" y="0"/>
                          <a:ext cx="6285230" cy="5715"/>
                          <a:chExt cx="6285230" cy="5715"/>
                        </a:xfrm>
                      </wpg:grpSpPr>
                      <wps:wsp>
                        <wps:cNvPr id="38" name="Graphic 38"/>
                        <wps:cNvSpPr/>
                        <wps:spPr>
                          <a:xfrm>
                            <a:off x="0" y="2804"/>
                            <a:ext cx="6285230" cy="1270"/>
                          </a:xfrm>
                          <a:custGeom>
                            <a:avLst/>
                            <a:gdLst/>
                            <a:ahLst/>
                            <a:cxnLst/>
                            <a:rect l="l" t="t" r="r" b="b"/>
                            <a:pathLst>
                              <a:path w="6285230" h="0">
                                <a:moveTo>
                                  <a:pt x="0" y="0"/>
                                </a:moveTo>
                                <a:lnTo>
                                  <a:pt x="6284978"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4.9pt;height:.45pt;mso-position-horizontal-relative:char;mso-position-vertical-relative:line" id="docshapegroup20" coordorigin="0,0" coordsize="9898,9">
                <v:line style="position:absolute" from="0,4" to="9898,4" stroked="true" strokeweight=".4416pt" strokecolor="#000000">
                  <v:stroke dashstyle="solid"/>
                </v:line>
              </v:group>
            </w:pict>
          </mc:Fallback>
        </mc:AlternateContent>
      </w:r>
      <w:r>
        <w:rPr>
          <w:sz w:val="2"/>
        </w:rPr>
      </w:r>
    </w:p>
    <w:p>
      <w:pPr>
        <w:pStyle w:val="BodyText"/>
        <w:spacing w:line="276" w:lineRule="auto"/>
        <w:ind w:left="1583" w:right="759"/>
      </w:pPr>
      <w:r>
        <w:rPr/>
        <mc:AlternateContent>
          <mc:Choice Requires="wps">
            <w:drawing>
              <wp:anchor distT="0" distB="0" distL="0" distR="0" allowOverlap="1" layoutInCell="1" locked="0" behindDoc="1" simplePos="0" relativeHeight="486917632">
                <wp:simplePos x="0" y="0"/>
                <wp:positionH relativeFrom="page">
                  <wp:posOffset>6716268</wp:posOffset>
                </wp:positionH>
                <wp:positionV relativeFrom="paragraph">
                  <wp:posOffset>78660</wp:posOffset>
                </wp:positionV>
                <wp:extent cx="22860" cy="508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22860" cy="5080"/>
                        </a:xfrm>
                        <a:custGeom>
                          <a:avLst/>
                          <a:gdLst/>
                          <a:ahLst/>
                          <a:cxnLst/>
                          <a:rect l="l" t="t" r="r" b="b"/>
                          <a:pathLst>
                            <a:path w="22860" h="5080">
                              <a:moveTo>
                                <a:pt x="22859" y="0"/>
                              </a:moveTo>
                              <a:lnTo>
                                <a:pt x="0" y="0"/>
                              </a:lnTo>
                              <a:lnTo>
                                <a:pt x="0" y="4572"/>
                              </a:lnTo>
                              <a:lnTo>
                                <a:pt x="22859" y="4572"/>
                              </a:lnTo>
                              <a:lnTo>
                                <a:pt x="228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8.840027pt;margin-top:6.193758pt;width:1.8pt;height:.36pt;mso-position-horizontal-relative:page;mso-position-vertical-relative:paragraph;z-index:-16398848" id="docshape21" filled="true" fillcolor="#000000" stroked="false">
                <v:fill type="solid"/>
                <w10:wrap type="none"/>
              </v:rect>
            </w:pict>
          </mc:Fallback>
        </mc:AlternateContent>
      </w:r>
      <w:r>
        <w:rPr/>
        <w:t>details including: end-user contact information, issue explanation, issue type, urgency</w:t>
      </w:r>
      <w:r>
        <w:rPr>
          <w:vertAlign w:val="superscript"/>
        </w:rPr>
        <w:t>i</w:t>
      </w:r>
      <w:r>
        <w:rPr>
          <w:vertAlign w:val="baseline"/>
        </w:rPr>
        <w:t>, and more.</w:t>
      </w:r>
      <w:r>
        <w:rPr>
          <w:spacing w:val="-2"/>
          <w:vertAlign w:val="baseline"/>
        </w:rPr>
        <w:t> </w:t>
      </w:r>
      <w:r>
        <w:rPr>
          <w:vertAlign w:val="baseline"/>
        </w:rPr>
        <w:t>Once</w:t>
      </w:r>
      <w:r>
        <w:rPr>
          <w:spacing w:val="-2"/>
          <w:vertAlign w:val="baseline"/>
        </w:rPr>
        <w:t> </w:t>
      </w:r>
      <w:r>
        <w:rPr>
          <w:vertAlign w:val="baseline"/>
        </w:rPr>
        <w:t>the</w:t>
      </w:r>
      <w:r>
        <w:rPr>
          <w:spacing w:val="-4"/>
          <w:vertAlign w:val="baseline"/>
        </w:rPr>
        <w:t> </w:t>
      </w:r>
      <w:r>
        <w:rPr>
          <w:vertAlign w:val="baseline"/>
        </w:rPr>
        <w:t>SME</w:t>
      </w:r>
      <w:r>
        <w:rPr>
          <w:spacing w:val="-5"/>
          <w:vertAlign w:val="baseline"/>
        </w:rPr>
        <w:t> </w:t>
      </w:r>
      <w:r>
        <w:rPr>
          <w:vertAlign w:val="baseline"/>
        </w:rPr>
        <w:t>is</w:t>
      </w:r>
      <w:r>
        <w:rPr>
          <w:spacing w:val="-4"/>
          <w:vertAlign w:val="baseline"/>
        </w:rPr>
        <w:t> </w:t>
      </w:r>
      <w:r>
        <w:rPr>
          <w:vertAlign w:val="baseline"/>
        </w:rPr>
        <w:t>ready</w:t>
      </w:r>
      <w:r>
        <w:rPr>
          <w:spacing w:val="-5"/>
          <w:vertAlign w:val="baseline"/>
        </w:rPr>
        <w:t> </w:t>
      </w:r>
      <w:r>
        <w:rPr>
          <w:vertAlign w:val="baseline"/>
        </w:rPr>
        <w:t>to</w:t>
      </w:r>
      <w:r>
        <w:rPr>
          <w:spacing w:val="-2"/>
          <w:vertAlign w:val="baseline"/>
        </w:rPr>
        <w:t> </w:t>
      </w:r>
      <w:r>
        <w:rPr>
          <w:vertAlign w:val="baseline"/>
        </w:rPr>
        <w:t>begin</w:t>
      </w:r>
      <w:r>
        <w:rPr>
          <w:spacing w:val="-2"/>
          <w:vertAlign w:val="baseline"/>
        </w:rPr>
        <w:t> </w:t>
      </w:r>
      <w:r>
        <w:rPr>
          <w:vertAlign w:val="baseline"/>
        </w:rPr>
        <w:t>ticket</w:t>
      </w:r>
      <w:r>
        <w:rPr>
          <w:spacing w:val="-4"/>
          <w:vertAlign w:val="baseline"/>
        </w:rPr>
        <w:t> </w:t>
      </w:r>
      <w:r>
        <w:rPr>
          <w:vertAlign w:val="baseline"/>
        </w:rPr>
        <w:t>resolutions,</w:t>
      </w:r>
      <w:r>
        <w:rPr>
          <w:spacing w:val="-2"/>
          <w:vertAlign w:val="baseline"/>
        </w:rPr>
        <w:t> </w:t>
      </w:r>
      <w:r>
        <w:rPr>
          <w:vertAlign w:val="baseline"/>
        </w:rPr>
        <w:t>he</w:t>
      </w:r>
      <w:r>
        <w:rPr>
          <w:spacing w:val="-2"/>
          <w:vertAlign w:val="baseline"/>
        </w:rPr>
        <w:t> </w:t>
      </w:r>
      <w:r>
        <w:rPr>
          <w:vertAlign w:val="baseline"/>
        </w:rPr>
        <w:t>or</w:t>
      </w:r>
      <w:r>
        <w:rPr>
          <w:spacing w:val="-1"/>
          <w:vertAlign w:val="baseline"/>
        </w:rPr>
        <w:t> </w:t>
      </w:r>
      <w:r>
        <w:rPr>
          <w:vertAlign w:val="baseline"/>
        </w:rPr>
        <w:t>she</w:t>
      </w:r>
      <w:r>
        <w:rPr>
          <w:spacing w:val="-2"/>
          <w:vertAlign w:val="baseline"/>
        </w:rPr>
        <w:t> </w:t>
      </w:r>
      <w:r>
        <w:rPr>
          <w:vertAlign w:val="baseline"/>
        </w:rPr>
        <w:t>will</w:t>
      </w:r>
      <w:r>
        <w:rPr>
          <w:spacing w:val="-4"/>
          <w:vertAlign w:val="baseline"/>
        </w:rPr>
        <w:t> </w:t>
      </w:r>
      <w:r>
        <w:rPr>
          <w:vertAlign w:val="baseline"/>
        </w:rPr>
        <w:t>assign</w:t>
      </w:r>
      <w:r>
        <w:rPr>
          <w:spacing w:val="-2"/>
          <w:vertAlign w:val="baseline"/>
        </w:rPr>
        <w:t> </w:t>
      </w:r>
      <w:r>
        <w:rPr>
          <w:vertAlign w:val="baseline"/>
        </w:rPr>
        <w:t>themselves</w:t>
      </w:r>
      <w:r>
        <w:rPr>
          <w:spacing w:val="-2"/>
          <w:vertAlign w:val="baseline"/>
        </w:rPr>
        <w:t> </w:t>
      </w:r>
      <w:r>
        <w:rPr>
          <w:vertAlign w:val="baseline"/>
        </w:rPr>
        <w:t>as</w:t>
      </w:r>
      <w:r>
        <w:rPr>
          <w:spacing w:val="-2"/>
          <w:vertAlign w:val="baseline"/>
        </w:rPr>
        <w:t> </w:t>
      </w:r>
      <w:r>
        <w:rPr>
          <w:vertAlign w:val="baseline"/>
        </w:rPr>
        <w:t>the owner by entering their name in the “Staff” Field of the Remedyforce ticket; </w:t>
      </w:r>
      <w:r>
        <w:rPr>
          <w:u w:val="single"/>
          <w:vertAlign w:val="baseline"/>
        </w:rPr>
        <w:t>the ticket is now</w:t>
      </w:r>
      <w:r>
        <w:rPr>
          <w:u w:val="none"/>
          <w:vertAlign w:val="baseline"/>
        </w:rPr>
        <w:t> </w:t>
      </w:r>
      <w:r>
        <w:rPr>
          <w:u w:val="single"/>
          <w:vertAlign w:val="baseline"/>
        </w:rPr>
        <w:t>officially</w:t>
      </w:r>
      <w:r>
        <w:rPr>
          <w:spacing w:val="-2"/>
          <w:u w:val="single"/>
          <w:vertAlign w:val="baseline"/>
        </w:rPr>
        <w:t> </w:t>
      </w:r>
      <w:r>
        <w:rPr>
          <w:u w:val="single"/>
          <w:vertAlign w:val="baseline"/>
        </w:rPr>
        <w:t>an assigned</w:t>
      </w:r>
      <w:r>
        <w:rPr>
          <w:spacing w:val="-2"/>
          <w:u w:val="single"/>
          <w:vertAlign w:val="baseline"/>
        </w:rPr>
        <w:t> </w:t>
      </w:r>
      <w:r>
        <w:rPr>
          <w:u w:val="single"/>
          <w:vertAlign w:val="baseline"/>
        </w:rPr>
        <w:t>ticket</w:t>
      </w:r>
      <w:r>
        <w:rPr>
          <w:u w:val="none"/>
          <w:vertAlign w:val="baseline"/>
        </w:rPr>
        <w:t>.</w:t>
      </w:r>
      <w:r>
        <w:rPr>
          <w:spacing w:val="40"/>
          <w:u w:val="none"/>
          <w:vertAlign w:val="baseline"/>
        </w:rPr>
        <w:t> </w:t>
      </w:r>
      <w:r>
        <w:rPr>
          <w:u w:val="none"/>
          <w:vertAlign w:val="baseline"/>
        </w:rPr>
        <w:t>The SME will then begin</w:t>
      </w:r>
      <w:r>
        <w:rPr>
          <w:spacing w:val="-2"/>
          <w:u w:val="none"/>
          <w:vertAlign w:val="baseline"/>
        </w:rPr>
        <w:t> </w:t>
      </w:r>
      <w:r>
        <w:rPr>
          <w:u w:val="none"/>
          <w:vertAlign w:val="baseline"/>
        </w:rPr>
        <w:t>to gather applicable</w:t>
      </w:r>
      <w:r>
        <w:rPr>
          <w:spacing w:val="-1"/>
          <w:u w:val="none"/>
          <w:vertAlign w:val="baseline"/>
        </w:rPr>
        <w:t> </w:t>
      </w:r>
      <w:r>
        <w:rPr>
          <w:u w:val="none"/>
          <w:vertAlign w:val="baseline"/>
        </w:rPr>
        <w:t>reference materials, and work through the process to resolve the ticket issue.</w:t>
      </w:r>
    </w:p>
    <w:p>
      <w:pPr>
        <w:pStyle w:val="ListParagraph"/>
        <w:numPr>
          <w:ilvl w:val="1"/>
          <w:numId w:val="15"/>
        </w:numPr>
        <w:tabs>
          <w:tab w:pos="1583" w:val="left" w:leader="none"/>
        </w:tabs>
        <w:spacing w:line="280" w:lineRule="auto" w:before="0" w:after="0"/>
        <w:ind w:left="1583" w:right="962" w:hanging="360"/>
        <w:jc w:val="left"/>
        <w:rPr>
          <w:sz w:val="22"/>
        </w:rPr>
      </w:pPr>
      <w:r>
        <w:rPr>
          <w:sz w:val="22"/>
        </w:rPr>
        <w:t>Specifically, the SME will contact the agency end user, making updates to the ticket notes simultaneously.</w:t>
      </w:r>
      <w:r>
        <w:rPr>
          <w:spacing w:val="-2"/>
          <w:sz w:val="22"/>
        </w:rPr>
        <w:t> </w:t>
      </w:r>
      <w:r>
        <w:rPr>
          <w:sz w:val="22"/>
        </w:rPr>
        <w:t>If</w:t>
      </w:r>
      <w:r>
        <w:rPr>
          <w:spacing w:val="-1"/>
          <w:sz w:val="22"/>
        </w:rPr>
        <w:t> </w:t>
      </w:r>
      <w:r>
        <w:rPr>
          <w:sz w:val="22"/>
        </w:rPr>
        <w:t>necessary,</w:t>
      </w:r>
      <w:r>
        <w:rPr>
          <w:spacing w:val="-2"/>
          <w:sz w:val="22"/>
        </w:rPr>
        <w:t> </w:t>
      </w:r>
      <w:r>
        <w:rPr>
          <w:sz w:val="22"/>
        </w:rPr>
        <w:t>the</w:t>
      </w:r>
      <w:r>
        <w:rPr>
          <w:spacing w:val="-2"/>
          <w:sz w:val="22"/>
        </w:rPr>
        <w:t> </w:t>
      </w:r>
      <w:r>
        <w:rPr>
          <w:sz w:val="22"/>
        </w:rPr>
        <w:t>SME</w:t>
      </w:r>
      <w:r>
        <w:rPr>
          <w:spacing w:val="-3"/>
          <w:sz w:val="22"/>
        </w:rPr>
        <w:t> </w:t>
      </w:r>
      <w:r>
        <w:rPr>
          <w:sz w:val="22"/>
        </w:rPr>
        <w:t>may</w:t>
      </w:r>
      <w:r>
        <w:rPr>
          <w:spacing w:val="-5"/>
          <w:sz w:val="22"/>
        </w:rPr>
        <w:t> </w:t>
      </w:r>
      <w:r>
        <w:rPr>
          <w:sz w:val="22"/>
        </w:rPr>
        <w:t>also</w:t>
      </w:r>
      <w:r>
        <w:rPr>
          <w:spacing w:val="-2"/>
          <w:sz w:val="22"/>
        </w:rPr>
        <w:t> </w:t>
      </w:r>
      <w:r>
        <w:rPr>
          <w:sz w:val="22"/>
        </w:rPr>
        <w:t>update</w:t>
      </w:r>
      <w:r>
        <w:rPr>
          <w:spacing w:val="-2"/>
          <w:sz w:val="22"/>
        </w:rPr>
        <w:t> </w:t>
      </w:r>
      <w:r>
        <w:rPr>
          <w:sz w:val="22"/>
        </w:rPr>
        <w:t>the</w:t>
      </w:r>
      <w:r>
        <w:rPr>
          <w:spacing w:val="-4"/>
          <w:sz w:val="22"/>
        </w:rPr>
        <w:t> </w:t>
      </w:r>
      <w:r>
        <w:rPr>
          <w:sz w:val="22"/>
        </w:rPr>
        <w:t>ticket</w:t>
      </w:r>
      <w:r>
        <w:rPr>
          <w:spacing w:val="-1"/>
          <w:sz w:val="22"/>
        </w:rPr>
        <w:t> </w:t>
      </w:r>
      <w:r>
        <w:rPr>
          <w:sz w:val="22"/>
        </w:rPr>
        <w:t>urgency</w:t>
      </w:r>
      <w:r>
        <w:rPr>
          <w:spacing w:val="-5"/>
          <w:sz w:val="22"/>
        </w:rPr>
        <w:t> </w:t>
      </w:r>
      <w:r>
        <w:rPr>
          <w:sz w:val="22"/>
        </w:rPr>
        <w:t>type</w:t>
      </w:r>
      <w:r>
        <w:rPr>
          <w:spacing w:val="-2"/>
          <w:sz w:val="22"/>
        </w:rPr>
        <w:t> </w:t>
      </w:r>
      <w:r>
        <w:rPr>
          <w:sz w:val="22"/>
        </w:rPr>
        <w:t>with</w:t>
      </w:r>
      <w:r>
        <w:rPr>
          <w:spacing w:val="-2"/>
          <w:sz w:val="22"/>
        </w:rPr>
        <w:t> </w:t>
      </w:r>
      <w:r>
        <w:rPr>
          <w:sz w:val="22"/>
        </w:rPr>
        <w:t>the</w:t>
      </w:r>
      <w:r>
        <w:rPr>
          <w:spacing w:val="-2"/>
          <w:sz w:val="22"/>
        </w:rPr>
        <w:t> </w:t>
      </w:r>
      <w:r>
        <w:rPr>
          <w:sz w:val="22"/>
        </w:rPr>
        <w:t>noted exclusion</w:t>
      </w:r>
      <w:r>
        <w:rPr>
          <w:position w:val="10"/>
          <w:sz w:val="18"/>
          <w:u w:val="single"/>
        </w:rPr>
        <w:t>ii</w:t>
      </w:r>
      <w:r>
        <w:rPr>
          <w:sz w:val="22"/>
          <w:u w:val="none"/>
        </w:rPr>
        <w:t>. The SME will perform ongoing issue research and testing until the matter is </w:t>
      </w:r>
      <w:r>
        <w:rPr>
          <w:spacing w:val="-2"/>
          <w:sz w:val="22"/>
          <w:u w:val="none"/>
        </w:rPr>
        <w:t>resolved.</w:t>
      </w:r>
    </w:p>
    <w:p>
      <w:pPr>
        <w:pStyle w:val="ListParagraph"/>
        <w:numPr>
          <w:ilvl w:val="1"/>
          <w:numId w:val="15"/>
        </w:numPr>
        <w:tabs>
          <w:tab w:pos="1583" w:val="left" w:leader="none"/>
        </w:tabs>
        <w:spacing w:line="276" w:lineRule="auto" w:before="0" w:after="0"/>
        <w:ind w:left="1583" w:right="852" w:hanging="360"/>
        <w:jc w:val="both"/>
        <w:rPr>
          <w:sz w:val="22"/>
        </w:rPr>
      </w:pPr>
      <w:r>
        <w:rPr>
          <w:sz w:val="22"/>
        </w:rPr>
        <w:t>If</w:t>
      </w:r>
      <w:r>
        <w:rPr>
          <w:spacing w:val="-1"/>
          <w:sz w:val="22"/>
        </w:rPr>
        <w:t> </w:t>
      </w:r>
      <w:r>
        <w:rPr>
          <w:sz w:val="22"/>
        </w:rPr>
        <w:t>a</w:t>
      </w:r>
      <w:r>
        <w:rPr>
          <w:spacing w:val="-2"/>
          <w:sz w:val="22"/>
        </w:rPr>
        <w:t> </w:t>
      </w:r>
      <w:r>
        <w:rPr>
          <w:sz w:val="22"/>
        </w:rPr>
        <w:t>resolution</w:t>
      </w:r>
      <w:r>
        <w:rPr>
          <w:spacing w:val="-2"/>
          <w:sz w:val="22"/>
        </w:rPr>
        <w:t> </w:t>
      </w:r>
      <w:r>
        <w:rPr>
          <w:sz w:val="22"/>
        </w:rPr>
        <w:t>is</w:t>
      </w:r>
      <w:r>
        <w:rPr>
          <w:spacing w:val="-2"/>
          <w:sz w:val="22"/>
        </w:rPr>
        <w:t> </w:t>
      </w:r>
      <w:r>
        <w:rPr>
          <w:sz w:val="22"/>
        </w:rPr>
        <w:t>not</w:t>
      </w:r>
      <w:r>
        <w:rPr>
          <w:spacing w:val="-1"/>
          <w:sz w:val="22"/>
        </w:rPr>
        <w:t> </w:t>
      </w:r>
      <w:r>
        <w:rPr>
          <w:sz w:val="22"/>
        </w:rPr>
        <w:t>found</w:t>
      </w:r>
      <w:r>
        <w:rPr>
          <w:spacing w:val="-4"/>
          <w:sz w:val="22"/>
        </w:rPr>
        <w:t> </w:t>
      </w:r>
      <w:r>
        <w:rPr>
          <w:sz w:val="22"/>
        </w:rPr>
        <w:t>within</w:t>
      </w:r>
      <w:r>
        <w:rPr>
          <w:spacing w:val="-2"/>
          <w:sz w:val="22"/>
        </w:rPr>
        <w:t> </w:t>
      </w:r>
      <w:r>
        <w:rPr>
          <w:sz w:val="22"/>
        </w:rPr>
        <w:t>the</w:t>
      </w:r>
      <w:r>
        <w:rPr>
          <w:spacing w:val="-2"/>
          <w:sz w:val="22"/>
        </w:rPr>
        <w:t> </w:t>
      </w:r>
      <w:r>
        <w:rPr>
          <w:sz w:val="22"/>
        </w:rPr>
        <w:t>issue</w:t>
      </w:r>
      <w:r>
        <w:rPr>
          <w:spacing w:val="-2"/>
          <w:sz w:val="22"/>
        </w:rPr>
        <w:t> </w:t>
      </w:r>
      <w:r>
        <w:rPr>
          <w:sz w:val="22"/>
        </w:rPr>
        <w:t>initial</w:t>
      </w:r>
      <w:r>
        <w:rPr>
          <w:spacing w:val="-1"/>
          <w:sz w:val="22"/>
        </w:rPr>
        <w:t> </w:t>
      </w:r>
      <w:r>
        <w:rPr>
          <w:sz w:val="22"/>
        </w:rPr>
        <w:t>time</w:t>
      </w:r>
      <w:r>
        <w:rPr>
          <w:spacing w:val="-2"/>
          <w:sz w:val="22"/>
        </w:rPr>
        <w:t> </w:t>
      </w:r>
      <w:r>
        <w:rPr>
          <w:sz w:val="22"/>
        </w:rPr>
        <w:t>estimation,</w:t>
      </w:r>
      <w:r>
        <w:rPr>
          <w:spacing w:val="-5"/>
          <w:sz w:val="22"/>
        </w:rPr>
        <w:t> </w:t>
      </w:r>
      <w:r>
        <w:rPr>
          <w:sz w:val="22"/>
        </w:rPr>
        <w:t>the</w:t>
      </w:r>
      <w:r>
        <w:rPr>
          <w:spacing w:val="-2"/>
          <w:sz w:val="22"/>
        </w:rPr>
        <w:t> </w:t>
      </w:r>
      <w:r>
        <w:rPr>
          <w:sz w:val="22"/>
        </w:rPr>
        <w:t>SME</w:t>
      </w:r>
      <w:r>
        <w:rPr>
          <w:spacing w:val="-3"/>
          <w:sz w:val="22"/>
        </w:rPr>
        <w:t> </w:t>
      </w:r>
      <w:r>
        <w:rPr>
          <w:sz w:val="22"/>
        </w:rPr>
        <w:t>will</w:t>
      </w:r>
      <w:r>
        <w:rPr>
          <w:spacing w:val="-4"/>
          <w:sz w:val="22"/>
        </w:rPr>
        <w:t> </w:t>
      </w:r>
      <w:r>
        <w:rPr>
          <w:sz w:val="22"/>
        </w:rPr>
        <w:t>advise</w:t>
      </w:r>
      <w:r>
        <w:rPr>
          <w:spacing w:val="-2"/>
          <w:sz w:val="22"/>
        </w:rPr>
        <w:t> </w:t>
      </w:r>
      <w:r>
        <w:rPr>
          <w:sz w:val="22"/>
        </w:rPr>
        <w:t>the</w:t>
      </w:r>
      <w:r>
        <w:rPr>
          <w:spacing w:val="-2"/>
          <w:sz w:val="22"/>
        </w:rPr>
        <w:t> </w:t>
      </w:r>
      <w:r>
        <w:rPr>
          <w:sz w:val="22"/>
        </w:rPr>
        <w:t>end user</w:t>
      </w:r>
      <w:r>
        <w:rPr>
          <w:spacing w:val="-3"/>
          <w:sz w:val="22"/>
        </w:rPr>
        <w:t> </w:t>
      </w:r>
      <w:r>
        <w:rPr>
          <w:sz w:val="22"/>
        </w:rPr>
        <w:t>on</w:t>
      </w:r>
      <w:r>
        <w:rPr>
          <w:spacing w:val="-1"/>
          <w:sz w:val="22"/>
        </w:rPr>
        <w:t> </w:t>
      </w:r>
      <w:r>
        <w:rPr>
          <w:sz w:val="22"/>
        </w:rPr>
        <w:t>next steps</w:t>
      </w:r>
      <w:r>
        <w:rPr>
          <w:spacing w:val="-1"/>
          <w:sz w:val="22"/>
        </w:rPr>
        <w:t> </w:t>
      </w:r>
      <w:r>
        <w:rPr>
          <w:sz w:val="22"/>
        </w:rPr>
        <w:t>and</w:t>
      </w:r>
      <w:r>
        <w:rPr>
          <w:spacing w:val="-4"/>
          <w:sz w:val="22"/>
        </w:rPr>
        <w:t> </w:t>
      </w:r>
      <w:r>
        <w:rPr>
          <w:sz w:val="22"/>
        </w:rPr>
        <w:t>provide</w:t>
      </w:r>
      <w:r>
        <w:rPr>
          <w:spacing w:val="-1"/>
          <w:sz w:val="22"/>
        </w:rPr>
        <w:t> </w:t>
      </w:r>
      <w:r>
        <w:rPr>
          <w:sz w:val="22"/>
        </w:rPr>
        <w:t>an</w:t>
      </w:r>
      <w:r>
        <w:rPr>
          <w:spacing w:val="-1"/>
          <w:sz w:val="22"/>
        </w:rPr>
        <w:t> </w:t>
      </w:r>
      <w:r>
        <w:rPr>
          <w:sz w:val="22"/>
        </w:rPr>
        <w:t>updated</w:t>
      </w:r>
      <w:r>
        <w:rPr>
          <w:spacing w:val="-4"/>
          <w:sz w:val="22"/>
        </w:rPr>
        <w:t> </w:t>
      </w:r>
      <w:r>
        <w:rPr>
          <w:sz w:val="22"/>
        </w:rPr>
        <w:t>time-to-completion</w:t>
      </w:r>
      <w:r>
        <w:rPr>
          <w:spacing w:val="-4"/>
          <w:sz w:val="22"/>
        </w:rPr>
        <w:t> </w:t>
      </w:r>
      <w:r>
        <w:rPr>
          <w:sz w:val="22"/>
        </w:rPr>
        <w:t>estimation.</w:t>
      </w:r>
      <w:r>
        <w:rPr>
          <w:spacing w:val="-1"/>
          <w:sz w:val="22"/>
        </w:rPr>
        <w:t> </w:t>
      </w:r>
      <w:r>
        <w:rPr>
          <w:sz w:val="22"/>
        </w:rPr>
        <w:t>Once</w:t>
      </w:r>
      <w:r>
        <w:rPr>
          <w:spacing w:val="-3"/>
          <w:sz w:val="22"/>
        </w:rPr>
        <w:t> </w:t>
      </w:r>
      <w:r>
        <w:rPr>
          <w:sz w:val="22"/>
        </w:rPr>
        <w:t>the</w:t>
      </w:r>
      <w:r>
        <w:rPr>
          <w:spacing w:val="-1"/>
          <w:sz w:val="22"/>
        </w:rPr>
        <w:t> </w:t>
      </w:r>
      <w:r>
        <w:rPr>
          <w:sz w:val="22"/>
        </w:rPr>
        <w:t>ticket issue is resolved, the SME will notify the reporting end user and close the ticket.</w:t>
      </w:r>
    </w:p>
    <w:p>
      <w:pPr>
        <w:pStyle w:val="ListParagraph"/>
        <w:numPr>
          <w:ilvl w:val="2"/>
          <w:numId w:val="15"/>
        </w:numPr>
        <w:tabs>
          <w:tab w:pos="2300" w:val="left" w:leader="none"/>
          <w:tab w:pos="2303" w:val="left" w:leader="none"/>
        </w:tabs>
        <w:spacing w:line="240" w:lineRule="auto" w:before="0" w:after="0"/>
        <w:ind w:left="2303" w:right="799" w:hanging="296"/>
        <w:jc w:val="left"/>
        <w:rPr>
          <w:sz w:val="22"/>
        </w:rPr>
      </w:pPr>
      <w:r>
        <w:rPr>
          <w:sz w:val="22"/>
          <w:u w:val="none"/>
        </w:rPr>
        <w:t>Issues will have their urgency initially classified as “Normal Level” by the Help Desk Analyst,</w:t>
      </w:r>
      <w:r>
        <w:rPr>
          <w:spacing w:val="-2"/>
          <w:sz w:val="22"/>
          <w:u w:val="none"/>
        </w:rPr>
        <w:t> </w:t>
      </w:r>
      <w:r>
        <w:rPr>
          <w:sz w:val="22"/>
          <w:u w:val="none"/>
        </w:rPr>
        <w:t>“Medium</w:t>
      </w:r>
      <w:r>
        <w:rPr>
          <w:spacing w:val="-6"/>
          <w:sz w:val="22"/>
          <w:u w:val="none"/>
        </w:rPr>
        <w:t> </w:t>
      </w:r>
      <w:r>
        <w:rPr>
          <w:sz w:val="22"/>
          <w:u w:val="none"/>
        </w:rPr>
        <w:t>Level”</w:t>
      </w:r>
      <w:r>
        <w:rPr>
          <w:spacing w:val="-2"/>
          <w:sz w:val="22"/>
          <w:u w:val="none"/>
        </w:rPr>
        <w:t> </w:t>
      </w:r>
      <w:r>
        <w:rPr>
          <w:sz w:val="22"/>
          <w:u w:val="none"/>
        </w:rPr>
        <w:t>may</w:t>
      </w:r>
      <w:r>
        <w:rPr>
          <w:spacing w:val="-5"/>
          <w:sz w:val="22"/>
          <w:u w:val="none"/>
        </w:rPr>
        <w:t> </w:t>
      </w:r>
      <w:r>
        <w:rPr>
          <w:sz w:val="22"/>
          <w:u w:val="none"/>
        </w:rPr>
        <w:t>be</w:t>
      </w:r>
      <w:r>
        <w:rPr>
          <w:spacing w:val="-2"/>
          <w:sz w:val="22"/>
          <w:u w:val="none"/>
        </w:rPr>
        <w:t> </w:t>
      </w:r>
      <w:r>
        <w:rPr>
          <w:sz w:val="22"/>
          <w:u w:val="none"/>
        </w:rPr>
        <w:t>used</w:t>
      </w:r>
      <w:r>
        <w:rPr>
          <w:spacing w:val="-2"/>
          <w:sz w:val="22"/>
          <w:u w:val="none"/>
        </w:rPr>
        <w:t> </w:t>
      </w:r>
      <w:r>
        <w:rPr>
          <w:sz w:val="22"/>
          <w:u w:val="none"/>
        </w:rPr>
        <w:t>to</w:t>
      </w:r>
      <w:r>
        <w:rPr>
          <w:spacing w:val="-2"/>
          <w:sz w:val="22"/>
          <w:u w:val="none"/>
        </w:rPr>
        <w:t> </w:t>
      </w:r>
      <w:r>
        <w:rPr>
          <w:sz w:val="22"/>
          <w:u w:val="none"/>
        </w:rPr>
        <w:t>assign</w:t>
      </w:r>
      <w:r>
        <w:rPr>
          <w:spacing w:val="-2"/>
          <w:sz w:val="22"/>
          <w:u w:val="none"/>
        </w:rPr>
        <w:t> </w:t>
      </w:r>
      <w:r>
        <w:rPr>
          <w:sz w:val="22"/>
          <w:u w:val="none"/>
        </w:rPr>
        <w:t>a</w:t>
      </w:r>
      <w:r>
        <w:rPr>
          <w:spacing w:val="-2"/>
          <w:sz w:val="22"/>
          <w:u w:val="none"/>
        </w:rPr>
        <w:t> </w:t>
      </w:r>
      <w:r>
        <w:rPr>
          <w:sz w:val="22"/>
          <w:u w:val="none"/>
        </w:rPr>
        <w:t>higher</w:t>
      </w:r>
      <w:r>
        <w:rPr>
          <w:spacing w:val="-4"/>
          <w:sz w:val="22"/>
          <w:u w:val="none"/>
        </w:rPr>
        <w:t> </w:t>
      </w:r>
      <w:r>
        <w:rPr>
          <w:sz w:val="22"/>
          <w:u w:val="none"/>
        </w:rPr>
        <w:t>level</w:t>
      </w:r>
      <w:r>
        <w:rPr>
          <w:spacing w:val="-1"/>
          <w:sz w:val="22"/>
          <w:u w:val="none"/>
        </w:rPr>
        <w:t> </w:t>
      </w:r>
      <w:r>
        <w:rPr>
          <w:sz w:val="22"/>
          <w:u w:val="none"/>
        </w:rPr>
        <w:t>of</w:t>
      </w:r>
      <w:r>
        <w:rPr>
          <w:spacing w:val="-1"/>
          <w:sz w:val="22"/>
          <w:u w:val="none"/>
        </w:rPr>
        <w:t> </w:t>
      </w:r>
      <w:r>
        <w:rPr>
          <w:sz w:val="22"/>
          <w:u w:val="none"/>
        </w:rPr>
        <w:t>urgency</w:t>
      </w:r>
      <w:r>
        <w:rPr>
          <w:spacing w:val="-5"/>
          <w:sz w:val="22"/>
          <w:u w:val="none"/>
        </w:rPr>
        <w:t> </w:t>
      </w:r>
      <w:r>
        <w:rPr>
          <w:sz w:val="22"/>
          <w:u w:val="none"/>
        </w:rPr>
        <w:t>by</w:t>
      </w:r>
      <w:r>
        <w:rPr>
          <w:spacing w:val="-5"/>
          <w:sz w:val="22"/>
          <w:u w:val="none"/>
        </w:rPr>
        <w:t> </w:t>
      </w:r>
      <w:r>
        <w:rPr>
          <w:sz w:val="22"/>
          <w:u w:val="none"/>
        </w:rPr>
        <w:t>the</w:t>
      </w:r>
      <w:r>
        <w:rPr>
          <w:spacing w:val="-4"/>
          <w:sz w:val="22"/>
          <w:u w:val="none"/>
        </w:rPr>
        <w:t> </w:t>
      </w:r>
      <w:r>
        <w:rPr>
          <w:sz w:val="22"/>
          <w:u w:val="none"/>
        </w:rPr>
        <w:t>SME.</w:t>
      </w:r>
    </w:p>
    <w:p>
      <w:pPr>
        <w:pStyle w:val="ListParagraph"/>
        <w:numPr>
          <w:ilvl w:val="2"/>
          <w:numId w:val="15"/>
        </w:numPr>
        <w:tabs>
          <w:tab w:pos="2300" w:val="left" w:leader="none"/>
          <w:tab w:pos="2303" w:val="left" w:leader="none"/>
        </w:tabs>
        <w:spacing w:line="240" w:lineRule="auto" w:before="0" w:after="0"/>
        <w:ind w:left="2303" w:right="1122" w:hanging="358"/>
        <w:jc w:val="left"/>
        <w:rPr>
          <w:sz w:val="22"/>
        </w:rPr>
      </w:pPr>
      <w:r>
        <w:rPr>
          <w:sz w:val="22"/>
          <w:u w:val="none"/>
        </w:rPr>
        <w:t>If</w:t>
      </w:r>
      <w:r>
        <w:rPr>
          <w:spacing w:val="-2"/>
          <w:sz w:val="22"/>
          <w:u w:val="none"/>
        </w:rPr>
        <w:t> </w:t>
      </w:r>
      <w:r>
        <w:rPr>
          <w:sz w:val="22"/>
          <w:u w:val="none"/>
        </w:rPr>
        <w:t>“High</w:t>
      </w:r>
      <w:r>
        <w:rPr>
          <w:spacing w:val="-3"/>
          <w:sz w:val="22"/>
          <w:u w:val="none"/>
        </w:rPr>
        <w:t> </w:t>
      </w:r>
      <w:r>
        <w:rPr>
          <w:sz w:val="22"/>
          <w:u w:val="none"/>
        </w:rPr>
        <w:t>Level”</w:t>
      </w:r>
      <w:r>
        <w:rPr>
          <w:spacing w:val="-3"/>
          <w:sz w:val="22"/>
          <w:u w:val="none"/>
        </w:rPr>
        <w:t> </w:t>
      </w:r>
      <w:r>
        <w:rPr>
          <w:sz w:val="22"/>
          <w:u w:val="none"/>
        </w:rPr>
        <w:t>and</w:t>
      </w:r>
      <w:r>
        <w:rPr>
          <w:spacing w:val="-3"/>
          <w:sz w:val="22"/>
          <w:u w:val="none"/>
        </w:rPr>
        <w:t> </w:t>
      </w:r>
      <w:r>
        <w:rPr>
          <w:sz w:val="22"/>
          <w:u w:val="none"/>
        </w:rPr>
        <w:t>“Critical</w:t>
      </w:r>
      <w:r>
        <w:rPr>
          <w:spacing w:val="-2"/>
          <w:sz w:val="22"/>
          <w:u w:val="none"/>
        </w:rPr>
        <w:t> </w:t>
      </w:r>
      <w:r>
        <w:rPr>
          <w:sz w:val="22"/>
          <w:u w:val="none"/>
        </w:rPr>
        <w:t>Level”</w:t>
      </w:r>
      <w:r>
        <w:rPr>
          <w:spacing w:val="-3"/>
          <w:sz w:val="22"/>
          <w:u w:val="none"/>
        </w:rPr>
        <w:t> </w:t>
      </w:r>
      <w:r>
        <w:rPr>
          <w:sz w:val="22"/>
          <w:u w:val="none"/>
        </w:rPr>
        <w:t>urgency</w:t>
      </w:r>
      <w:r>
        <w:rPr>
          <w:spacing w:val="-6"/>
          <w:sz w:val="22"/>
          <w:u w:val="none"/>
        </w:rPr>
        <w:t> </w:t>
      </w:r>
      <w:r>
        <w:rPr>
          <w:sz w:val="22"/>
          <w:u w:val="none"/>
        </w:rPr>
        <w:t>level</w:t>
      </w:r>
      <w:r>
        <w:rPr>
          <w:spacing w:val="-5"/>
          <w:sz w:val="22"/>
          <w:u w:val="none"/>
        </w:rPr>
        <w:t> </w:t>
      </w:r>
      <w:r>
        <w:rPr>
          <w:sz w:val="22"/>
          <w:u w:val="none"/>
        </w:rPr>
        <w:t>are</w:t>
      </w:r>
      <w:r>
        <w:rPr>
          <w:spacing w:val="-8"/>
          <w:sz w:val="22"/>
          <w:u w:val="none"/>
        </w:rPr>
        <w:t> </w:t>
      </w:r>
      <w:r>
        <w:rPr>
          <w:sz w:val="22"/>
          <w:u w:val="none"/>
        </w:rPr>
        <w:t>selected,</w:t>
      </w:r>
      <w:r>
        <w:rPr>
          <w:spacing w:val="-3"/>
          <w:sz w:val="22"/>
          <w:u w:val="none"/>
        </w:rPr>
        <w:t> </w:t>
      </w:r>
      <w:r>
        <w:rPr>
          <w:sz w:val="22"/>
          <w:u w:val="none"/>
        </w:rPr>
        <w:t>upper-management staff will be notified; therefore, these Remedyforce urgency types </w:t>
      </w:r>
      <w:r>
        <w:rPr>
          <w:i/>
          <w:sz w:val="22"/>
          <w:u w:val="single"/>
        </w:rPr>
        <w:t>should not be</w:t>
      </w:r>
      <w:r>
        <w:rPr>
          <w:i/>
          <w:sz w:val="22"/>
          <w:u w:val="none"/>
        </w:rPr>
        <w:t> </w:t>
      </w:r>
      <w:r>
        <w:rPr>
          <w:i/>
          <w:spacing w:val="-2"/>
          <w:sz w:val="22"/>
          <w:u w:val="single"/>
        </w:rPr>
        <w:t>selected</w:t>
      </w:r>
      <w:r>
        <w:rPr>
          <w:spacing w:val="-2"/>
          <w:sz w:val="22"/>
          <w:u w:val="single"/>
        </w:rPr>
        <w:t>.</w:t>
      </w:r>
    </w:p>
    <w:p>
      <w:pPr>
        <w:pStyle w:val="Heading4"/>
        <w:numPr>
          <w:ilvl w:val="0"/>
          <w:numId w:val="15"/>
        </w:numPr>
        <w:tabs>
          <w:tab w:pos="863" w:val="left" w:leader="none"/>
        </w:tabs>
        <w:spacing w:line="238" w:lineRule="exact" w:before="0" w:after="0"/>
        <w:ind w:left="863" w:right="0" w:hanging="359"/>
        <w:jc w:val="left"/>
      </w:pPr>
      <w:r>
        <w:rPr/>
        <w:t>Agency</w:t>
      </w:r>
      <w:r>
        <w:rPr>
          <w:spacing w:val="-5"/>
        </w:rPr>
        <w:t> 3.0</w:t>
      </w:r>
    </w:p>
    <w:p>
      <w:pPr>
        <w:pStyle w:val="ListParagraph"/>
        <w:numPr>
          <w:ilvl w:val="1"/>
          <w:numId w:val="15"/>
        </w:numPr>
        <w:tabs>
          <w:tab w:pos="1583" w:val="left" w:leader="none"/>
        </w:tabs>
        <w:spacing w:line="278" w:lineRule="auto" w:before="32" w:after="0"/>
        <w:ind w:left="1583" w:right="1215" w:hanging="360"/>
        <w:jc w:val="left"/>
        <w:rPr>
          <w:sz w:val="22"/>
        </w:rPr>
      </w:pPr>
      <w:r>
        <w:rPr>
          <w:sz w:val="22"/>
        </w:rPr>
        <w:t>The</w:t>
      </w:r>
      <w:r>
        <w:rPr>
          <w:spacing w:val="-4"/>
          <w:sz w:val="22"/>
        </w:rPr>
        <w:t> </w:t>
      </w:r>
      <w:r>
        <w:rPr>
          <w:sz w:val="22"/>
        </w:rPr>
        <w:t>agency</w:t>
      </w:r>
      <w:r>
        <w:rPr>
          <w:spacing w:val="-5"/>
          <w:sz w:val="22"/>
        </w:rPr>
        <w:t> </w:t>
      </w:r>
      <w:r>
        <w:rPr>
          <w:sz w:val="22"/>
        </w:rPr>
        <w:t>end</w:t>
      </w:r>
      <w:r>
        <w:rPr>
          <w:spacing w:val="-2"/>
          <w:sz w:val="22"/>
        </w:rPr>
        <w:t> </w:t>
      </w:r>
      <w:r>
        <w:rPr>
          <w:sz w:val="22"/>
        </w:rPr>
        <w:t>user</w:t>
      </w:r>
      <w:r>
        <w:rPr>
          <w:spacing w:val="-1"/>
          <w:sz w:val="22"/>
        </w:rPr>
        <w:t> </w:t>
      </w:r>
      <w:r>
        <w:rPr>
          <w:sz w:val="22"/>
        </w:rPr>
        <w:t>will</w:t>
      </w:r>
      <w:r>
        <w:rPr>
          <w:spacing w:val="-1"/>
          <w:sz w:val="22"/>
        </w:rPr>
        <w:t> </w:t>
      </w:r>
      <w:r>
        <w:rPr>
          <w:sz w:val="22"/>
        </w:rPr>
        <w:t>be</w:t>
      </w:r>
      <w:r>
        <w:rPr>
          <w:spacing w:val="-2"/>
          <w:sz w:val="22"/>
        </w:rPr>
        <w:t> </w:t>
      </w:r>
      <w:r>
        <w:rPr>
          <w:sz w:val="22"/>
        </w:rPr>
        <w:t>contacted</w:t>
      </w:r>
      <w:r>
        <w:rPr>
          <w:spacing w:val="-2"/>
          <w:sz w:val="22"/>
        </w:rPr>
        <w:t> </w:t>
      </w:r>
      <w:r>
        <w:rPr>
          <w:sz w:val="22"/>
        </w:rPr>
        <w:t>by</w:t>
      </w:r>
      <w:r>
        <w:rPr>
          <w:spacing w:val="-5"/>
          <w:sz w:val="22"/>
        </w:rPr>
        <w:t> </w:t>
      </w:r>
      <w:r>
        <w:rPr>
          <w:sz w:val="22"/>
        </w:rPr>
        <w:t>the</w:t>
      </w:r>
      <w:r>
        <w:rPr>
          <w:spacing w:val="-2"/>
          <w:sz w:val="22"/>
        </w:rPr>
        <w:t> </w:t>
      </w:r>
      <w:r>
        <w:rPr>
          <w:sz w:val="22"/>
        </w:rPr>
        <w:t>SME</w:t>
      </w:r>
      <w:r>
        <w:rPr>
          <w:spacing w:val="-5"/>
          <w:sz w:val="22"/>
        </w:rPr>
        <w:t> </w:t>
      </w:r>
      <w:r>
        <w:rPr>
          <w:sz w:val="22"/>
        </w:rPr>
        <w:t>assigned</w:t>
      </w:r>
      <w:r>
        <w:rPr>
          <w:spacing w:val="-2"/>
          <w:sz w:val="22"/>
        </w:rPr>
        <w:t> </w:t>
      </w:r>
      <w:r>
        <w:rPr>
          <w:sz w:val="22"/>
        </w:rPr>
        <w:t>to</w:t>
      </w:r>
      <w:r>
        <w:rPr>
          <w:spacing w:val="-5"/>
          <w:sz w:val="22"/>
        </w:rPr>
        <w:t> </w:t>
      </w:r>
      <w:r>
        <w:rPr>
          <w:sz w:val="22"/>
        </w:rPr>
        <w:t>the</w:t>
      </w:r>
      <w:r>
        <w:rPr>
          <w:spacing w:val="-4"/>
          <w:sz w:val="22"/>
        </w:rPr>
        <w:t> </w:t>
      </w:r>
      <w:r>
        <w:rPr>
          <w:sz w:val="22"/>
        </w:rPr>
        <w:t>ticket,</w:t>
      </w:r>
      <w:r>
        <w:rPr>
          <w:spacing w:val="-2"/>
          <w:sz w:val="22"/>
        </w:rPr>
        <w:t> </w:t>
      </w:r>
      <w:r>
        <w:rPr>
          <w:sz w:val="22"/>
        </w:rPr>
        <w:t>who</w:t>
      </w:r>
      <w:r>
        <w:rPr>
          <w:spacing w:val="-2"/>
          <w:sz w:val="22"/>
        </w:rPr>
        <w:t> </w:t>
      </w:r>
      <w:r>
        <w:rPr>
          <w:sz w:val="22"/>
        </w:rPr>
        <w:t>may</w:t>
      </w:r>
      <w:r>
        <w:rPr>
          <w:spacing w:val="-5"/>
          <w:sz w:val="22"/>
        </w:rPr>
        <w:t> </w:t>
      </w:r>
      <w:r>
        <w:rPr>
          <w:sz w:val="22"/>
        </w:rPr>
        <w:t>request additional information, provide additional instructions, or update the end user on ticket resolution progress.</w:t>
      </w:r>
    </w:p>
    <w:p>
      <w:pPr>
        <w:pStyle w:val="ListParagraph"/>
        <w:spacing w:after="0" w:line="278" w:lineRule="auto"/>
        <w:jc w:val="left"/>
        <w:rPr>
          <w:sz w:val="22"/>
        </w:rPr>
        <w:sectPr>
          <w:pgSz w:w="12240" w:h="15840"/>
          <w:pgMar w:header="885" w:footer="975" w:top="1520" w:bottom="1160" w:left="1440" w:right="0"/>
        </w:sectPr>
      </w:pPr>
    </w:p>
    <w:p>
      <w:pPr>
        <w:pStyle w:val="BodyText"/>
        <w:spacing w:before="109"/>
        <w:rPr>
          <w:sz w:val="20"/>
        </w:rPr>
      </w:pPr>
    </w:p>
    <w:p>
      <w:pPr>
        <w:pStyle w:val="BodyText"/>
        <w:spacing w:line="20" w:lineRule="exact"/>
        <w:ind w:left="144"/>
        <w:rPr>
          <w:sz w:val="2"/>
        </w:rPr>
      </w:pPr>
      <w:r>
        <w:rPr>
          <w:sz w:val="2"/>
        </w:rPr>
        <mc:AlternateContent>
          <mc:Choice Requires="wps">
            <w:drawing>
              <wp:inline distT="0" distB="0" distL="0" distR="0">
                <wp:extent cx="6285230" cy="5715"/>
                <wp:effectExtent l="9525" t="0" r="1270" b="3810"/>
                <wp:docPr id="40" name="Group 40"/>
                <wp:cNvGraphicFramePr>
                  <a:graphicFrameLocks/>
                </wp:cNvGraphicFramePr>
                <a:graphic>
                  <a:graphicData uri="http://schemas.microsoft.com/office/word/2010/wordprocessingGroup">
                    <wpg:wgp>
                      <wpg:cNvPr id="40" name="Group 40"/>
                      <wpg:cNvGrpSpPr/>
                      <wpg:grpSpPr>
                        <a:xfrm>
                          <a:off x="0" y="0"/>
                          <a:ext cx="6285230" cy="5715"/>
                          <a:chExt cx="6285230" cy="5715"/>
                        </a:xfrm>
                      </wpg:grpSpPr>
                      <wps:wsp>
                        <wps:cNvPr id="41" name="Graphic 41"/>
                        <wps:cNvSpPr/>
                        <wps:spPr>
                          <a:xfrm>
                            <a:off x="0" y="2804"/>
                            <a:ext cx="6285230" cy="1270"/>
                          </a:xfrm>
                          <a:custGeom>
                            <a:avLst/>
                            <a:gdLst/>
                            <a:ahLst/>
                            <a:cxnLst/>
                            <a:rect l="l" t="t" r="r" b="b"/>
                            <a:pathLst>
                              <a:path w="6285230" h="0">
                                <a:moveTo>
                                  <a:pt x="0" y="0"/>
                                </a:moveTo>
                                <a:lnTo>
                                  <a:pt x="6284978"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4.9pt;height:.45pt;mso-position-horizontal-relative:char;mso-position-vertical-relative:line" id="docshapegroup22" coordorigin="0,0" coordsize="9898,9">
                <v:line style="position:absolute" from="0,4" to="9898,4" stroked="true" strokeweight=".4416pt" strokecolor="#000000">
                  <v:stroke dashstyle="solid"/>
                </v:line>
              </v:group>
            </w:pict>
          </mc:Fallback>
        </mc:AlternateContent>
      </w:r>
      <w:r>
        <w:rPr>
          <w:sz w:val="2"/>
        </w:rPr>
      </w:r>
    </w:p>
    <w:p>
      <w:pPr>
        <w:pStyle w:val="Heading2"/>
      </w:pPr>
      <w:bookmarkStart w:name="New User Mandatory Training Process and " w:id="41"/>
      <w:bookmarkEnd w:id="41"/>
      <w:r>
        <w:rPr/>
      </w:r>
      <w:bookmarkStart w:name="_bookmark20" w:id="42"/>
      <w:bookmarkEnd w:id="42"/>
      <w:r>
        <w:rPr/>
      </w:r>
      <w:r>
        <w:rPr>
          <w:color w:val="2E74B5"/>
        </w:rPr>
        <w:t>New</w:t>
      </w:r>
      <w:r>
        <w:rPr>
          <w:color w:val="2E74B5"/>
          <w:spacing w:val="-7"/>
        </w:rPr>
        <w:t> </w:t>
      </w:r>
      <w:r>
        <w:rPr>
          <w:color w:val="2E74B5"/>
        </w:rPr>
        <w:t>User</w:t>
      </w:r>
      <w:r>
        <w:rPr>
          <w:color w:val="2E74B5"/>
          <w:spacing w:val="-3"/>
        </w:rPr>
        <w:t> </w:t>
      </w:r>
      <w:r>
        <w:rPr>
          <w:color w:val="2E74B5"/>
        </w:rPr>
        <w:t>Mandatory</w:t>
      </w:r>
      <w:r>
        <w:rPr>
          <w:color w:val="2E74B5"/>
          <w:spacing w:val="-8"/>
        </w:rPr>
        <w:t> </w:t>
      </w:r>
      <w:r>
        <w:rPr>
          <w:color w:val="2E74B5"/>
        </w:rPr>
        <w:t>Training</w:t>
      </w:r>
      <w:r>
        <w:rPr>
          <w:color w:val="2E74B5"/>
          <w:spacing w:val="-6"/>
        </w:rPr>
        <w:t> </w:t>
      </w:r>
      <w:r>
        <w:rPr>
          <w:color w:val="2E74B5"/>
        </w:rPr>
        <w:t>Process</w:t>
      </w:r>
      <w:r>
        <w:rPr>
          <w:color w:val="2E74B5"/>
          <w:spacing w:val="-6"/>
        </w:rPr>
        <w:t> </w:t>
      </w:r>
      <w:r>
        <w:rPr>
          <w:color w:val="2E74B5"/>
        </w:rPr>
        <w:t>and</w:t>
      </w:r>
      <w:r>
        <w:rPr>
          <w:color w:val="2E74B5"/>
          <w:spacing w:val="-6"/>
        </w:rPr>
        <w:t> </w:t>
      </w:r>
      <w:r>
        <w:rPr>
          <w:color w:val="2E74B5"/>
        </w:rPr>
        <w:t>Security</w:t>
      </w:r>
      <w:r>
        <w:rPr>
          <w:color w:val="2E74B5"/>
          <w:spacing w:val="-10"/>
        </w:rPr>
        <w:t> </w:t>
      </w:r>
      <w:r>
        <w:rPr>
          <w:color w:val="2E74B5"/>
        </w:rPr>
        <w:t>Access</w:t>
      </w:r>
      <w:r>
        <w:rPr>
          <w:color w:val="2E74B5"/>
          <w:spacing w:val="-6"/>
        </w:rPr>
        <w:t> </w:t>
      </w:r>
      <w:r>
        <w:rPr>
          <w:color w:val="2E74B5"/>
          <w:spacing w:val="-2"/>
        </w:rPr>
        <w:t>Assignment</w:t>
      </w:r>
    </w:p>
    <w:p>
      <w:pPr>
        <w:spacing w:line="312" w:lineRule="auto" w:before="71"/>
        <w:ind w:left="144" w:right="6419" w:firstLine="0"/>
        <w:jc w:val="left"/>
        <w:rPr>
          <w:sz w:val="24"/>
        </w:rPr>
      </w:pPr>
      <w:bookmarkStart w:name="New User Mandatory Training Process" w:id="43"/>
      <w:bookmarkEnd w:id="43"/>
      <w:r>
        <w:rPr/>
      </w:r>
      <w:bookmarkStart w:name="_bookmark21" w:id="44"/>
      <w:bookmarkEnd w:id="44"/>
      <w:r>
        <w:rPr/>
      </w:r>
      <w:r>
        <w:rPr>
          <w:color w:val="1F4E79"/>
          <w:sz w:val="24"/>
        </w:rPr>
        <w:t>New</w:t>
      </w:r>
      <w:r>
        <w:rPr>
          <w:color w:val="1F4E79"/>
          <w:spacing w:val="-9"/>
          <w:sz w:val="24"/>
        </w:rPr>
        <w:t> </w:t>
      </w:r>
      <w:r>
        <w:rPr>
          <w:color w:val="1F4E79"/>
          <w:sz w:val="24"/>
        </w:rPr>
        <w:t>User</w:t>
      </w:r>
      <w:r>
        <w:rPr>
          <w:color w:val="1F4E79"/>
          <w:spacing w:val="-9"/>
          <w:sz w:val="24"/>
        </w:rPr>
        <w:t> </w:t>
      </w:r>
      <w:r>
        <w:rPr>
          <w:color w:val="1F4E79"/>
          <w:sz w:val="24"/>
        </w:rPr>
        <w:t>Mandatory</w:t>
      </w:r>
      <w:r>
        <w:rPr>
          <w:color w:val="1F4E79"/>
          <w:spacing w:val="-11"/>
          <w:sz w:val="24"/>
        </w:rPr>
        <w:t> </w:t>
      </w:r>
      <w:r>
        <w:rPr>
          <w:color w:val="1F4E79"/>
          <w:sz w:val="24"/>
        </w:rPr>
        <w:t>Training</w:t>
      </w:r>
      <w:r>
        <w:rPr>
          <w:color w:val="1F4E79"/>
          <w:spacing w:val="-11"/>
          <w:sz w:val="24"/>
        </w:rPr>
        <w:t> </w:t>
      </w:r>
      <w:r>
        <w:rPr>
          <w:color w:val="1F4E79"/>
          <w:sz w:val="24"/>
        </w:rPr>
        <w:t>Process </w:t>
      </w:r>
      <w:bookmarkStart w:name="Purpose" w:id="45"/>
      <w:bookmarkEnd w:id="45"/>
      <w:r>
        <w:rPr>
          <w:color w:val="1F4E79"/>
          <w:sz w:val="24"/>
        </w:rPr>
      </w:r>
      <w:bookmarkStart w:name="_bookmark22" w:id="46"/>
      <w:bookmarkEnd w:id="46"/>
      <w:r>
        <w:rPr>
          <w:color w:val="1F4E79"/>
          <w:sz w:val="24"/>
        </w:rPr>
      </w:r>
      <w:r>
        <w:rPr>
          <w:color w:val="1F4D78"/>
          <w:spacing w:val="-2"/>
          <w:sz w:val="24"/>
        </w:rPr>
        <w:t>Purpose</w:t>
      </w:r>
    </w:p>
    <w:p>
      <w:pPr>
        <w:pStyle w:val="BodyText"/>
        <w:spacing w:line="207" w:lineRule="exact"/>
        <w:ind w:left="144"/>
      </w:pPr>
      <w:r>
        <w:rPr/>
        <w:t>The</w:t>
      </w:r>
      <w:r>
        <w:rPr>
          <w:spacing w:val="-7"/>
        </w:rPr>
        <w:t> </w:t>
      </w:r>
      <w:r>
        <w:rPr/>
        <w:t>above</w:t>
      </w:r>
      <w:r>
        <w:rPr>
          <w:spacing w:val="-3"/>
        </w:rPr>
        <w:t> </w:t>
      </w:r>
      <w:r>
        <w:rPr/>
        <w:t>referenced</w:t>
      </w:r>
      <w:r>
        <w:rPr>
          <w:spacing w:val="-3"/>
        </w:rPr>
        <w:t> </w:t>
      </w:r>
      <w:r>
        <w:rPr/>
        <w:t>process</w:t>
      </w:r>
      <w:r>
        <w:rPr>
          <w:spacing w:val="-2"/>
        </w:rPr>
        <w:t> </w:t>
      </w:r>
      <w:r>
        <w:rPr/>
        <w:t>flow</w:t>
      </w:r>
      <w:r>
        <w:rPr>
          <w:spacing w:val="-4"/>
        </w:rPr>
        <w:t> </w:t>
      </w:r>
      <w:r>
        <w:rPr/>
        <w:t>is</w:t>
      </w:r>
      <w:r>
        <w:rPr>
          <w:spacing w:val="-3"/>
        </w:rPr>
        <w:t> </w:t>
      </w:r>
      <w:r>
        <w:rPr/>
        <w:t>presented</w:t>
      </w:r>
      <w:r>
        <w:rPr>
          <w:spacing w:val="-5"/>
        </w:rPr>
        <w:t> </w:t>
      </w:r>
      <w:r>
        <w:rPr/>
        <w:t>in</w:t>
      </w:r>
      <w:r>
        <w:rPr>
          <w:spacing w:val="-6"/>
        </w:rPr>
        <w:t> </w:t>
      </w:r>
      <w:r>
        <w:rPr/>
        <w:t>two</w:t>
      </w:r>
      <w:r>
        <w:rPr>
          <w:spacing w:val="-5"/>
        </w:rPr>
        <w:t> </w:t>
      </w:r>
      <w:r>
        <w:rPr/>
        <w:t>parts;</w:t>
      </w:r>
      <w:r>
        <w:rPr>
          <w:spacing w:val="-5"/>
        </w:rPr>
        <w:t> </w:t>
      </w:r>
      <w:r>
        <w:rPr/>
        <w:t>the</w:t>
      </w:r>
      <w:r>
        <w:rPr>
          <w:spacing w:val="-5"/>
        </w:rPr>
        <w:t> </w:t>
      </w:r>
      <w:r>
        <w:rPr/>
        <w:t>first</w:t>
      </w:r>
      <w:r>
        <w:rPr>
          <w:spacing w:val="-1"/>
        </w:rPr>
        <w:t> </w:t>
      </w:r>
      <w:r>
        <w:rPr/>
        <w:t>being</w:t>
      </w:r>
      <w:r>
        <w:rPr>
          <w:spacing w:val="-6"/>
        </w:rPr>
        <w:t> </w:t>
      </w:r>
      <w:r>
        <w:rPr/>
        <w:t>the</w:t>
      </w:r>
      <w:r>
        <w:rPr>
          <w:spacing w:val="-3"/>
        </w:rPr>
        <w:t> </w:t>
      </w:r>
      <w:r>
        <w:rPr/>
        <w:t>New</w:t>
      </w:r>
      <w:r>
        <w:rPr>
          <w:spacing w:val="-3"/>
        </w:rPr>
        <w:t> </w:t>
      </w:r>
      <w:r>
        <w:rPr/>
        <w:t>User</w:t>
      </w:r>
      <w:r>
        <w:rPr>
          <w:spacing w:val="-2"/>
        </w:rPr>
        <w:t> </w:t>
      </w:r>
      <w:r>
        <w:rPr/>
        <w:t>Mandatory</w:t>
      </w:r>
      <w:r>
        <w:rPr>
          <w:spacing w:val="-7"/>
        </w:rPr>
        <w:t> </w:t>
      </w:r>
      <w:r>
        <w:rPr>
          <w:spacing w:val="-2"/>
        </w:rPr>
        <w:t>Training</w:t>
      </w:r>
    </w:p>
    <w:p>
      <w:pPr>
        <w:pStyle w:val="BodyText"/>
        <w:spacing w:line="276" w:lineRule="auto" w:before="40"/>
        <w:ind w:left="143" w:right="759"/>
      </w:pPr>
      <w:r>
        <w:rPr/>
        <w:t>Process and the second, New User Security Access Assignment, presented in the following sub-section. The New User Mandatory Training Process is intended to provide an in-depth visual roadmap of the new user request,</w:t>
      </w:r>
      <w:r>
        <w:rPr>
          <w:spacing w:val="-5"/>
        </w:rPr>
        <w:t> </w:t>
      </w:r>
      <w:r>
        <w:rPr/>
        <w:t>subsequent</w:t>
      </w:r>
      <w:r>
        <w:rPr>
          <w:spacing w:val="-1"/>
        </w:rPr>
        <w:t> </w:t>
      </w:r>
      <w:r>
        <w:rPr/>
        <w:t>assigning</w:t>
      </w:r>
      <w:r>
        <w:rPr>
          <w:spacing w:val="-5"/>
        </w:rPr>
        <w:t> </w:t>
      </w:r>
      <w:r>
        <w:rPr/>
        <w:t>of</w:t>
      </w:r>
      <w:r>
        <w:rPr>
          <w:spacing w:val="-1"/>
        </w:rPr>
        <w:t> </w:t>
      </w:r>
      <w:r>
        <w:rPr/>
        <w:t>training</w:t>
      </w:r>
      <w:r>
        <w:rPr>
          <w:spacing w:val="-5"/>
        </w:rPr>
        <w:t> </w:t>
      </w:r>
      <w:r>
        <w:rPr/>
        <w:t>course</w:t>
      </w:r>
      <w:r>
        <w:rPr>
          <w:spacing w:val="-2"/>
        </w:rPr>
        <w:t> </w:t>
      </w:r>
      <w:r>
        <w:rPr/>
        <w:t>process,</w:t>
      </w:r>
      <w:r>
        <w:rPr>
          <w:spacing w:val="-2"/>
        </w:rPr>
        <w:t> </w:t>
      </w:r>
      <w:r>
        <w:rPr/>
        <w:t>and</w:t>
      </w:r>
      <w:r>
        <w:rPr>
          <w:spacing w:val="-5"/>
        </w:rPr>
        <w:t> </w:t>
      </w:r>
      <w:r>
        <w:rPr/>
        <w:t>training</w:t>
      </w:r>
      <w:r>
        <w:rPr>
          <w:spacing w:val="-5"/>
        </w:rPr>
        <w:t> </w:t>
      </w:r>
      <w:r>
        <w:rPr/>
        <w:t>course</w:t>
      </w:r>
      <w:r>
        <w:rPr>
          <w:spacing w:val="-2"/>
        </w:rPr>
        <w:t> </w:t>
      </w:r>
      <w:r>
        <w:rPr/>
        <w:t>completion.</w:t>
      </w:r>
      <w:r>
        <w:rPr>
          <w:spacing w:val="-5"/>
        </w:rPr>
        <w:t> </w:t>
      </w:r>
      <w:r>
        <w:rPr/>
        <w:t>The</w:t>
      </w:r>
      <w:r>
        <w:rPr>
          <w:spacing w:val="-2"/>
        </w:rPr>
        <w:t> </w:t>
      </w:r>
      <w:r>
        <w:rPr/>
        <w:t>workflow</w:t>
      </w:r>
      <w:r>
        <w:rPr>
          <w:spacing w:val="-3"/>
        </w:rPr>
        <w:t> </w:t>
      </w:r>
      <w:r>
        <w:rPr/>
        <w:t>begins when the Security Workflow Team receives a UDOC Form or a Security Access Form generated from the District’s Security Administrator (DSA) and continues through the assignment of training courses from the Learning Management System</w:t>
      </w:r>
      <w:r>
        <w:rPr>
          <w:spacing w:val="-1"/>
        </w:rPr>
        <w:t> </w:t>
      </w:r>
      <w:r>
        <w:rPr/>
        <w:t>(LMS), which the new</w:t>
      </w:r>
      <w:r>
        <w:rPr>
          <w:spacing w:val="-1"/>
        </w:rPr>
        <w:t> </w:t>
      </w:r>
      <w:r>
        <w:rPr/>
        <w:t>user will be required to complete in order to gain active production status.</w:t>
      </w:r>
    </w:p>
    <w:p>
      <w:pPr>
        <w:pStyle w:val="BodyText"/>
        <w:spacing w:before="10"/>
        <w:rPr>
          <w:sz w:val="15"/>
        </w:rPr>
      </w:pPr>
      <w:r>
        <w:rPr>
          <w:sz w:val="15"/>
        </w:rPr>
        <w:drawing>
          <wp:anchor distT="0" distB="0" distL="0" distR="0" allowOverlap="1" layoutInCell="1" locked="0" behindDoc="1" simplePos="0" relativeHeight="487595008">
            <wp:simplePos x="0" y="0"/>
            <wp:positionH relativeFrom="page">
              <wp:posOffset>1005839</wp:posOffset>
            </wp:positionH>
            <wp:positionV relativeFrom="paragraph">
              <wp:posOffset>131174</wp:posOffset>
            </wp:positionV>
            <wp:extent cx="6214484" cy="4898517"/>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17" cstate="print"/>
                    <a:stretch>
                      <a:fillRect/>
                    </a:stretch>
                  </pic:blipFill>
                  <pic:spPr>
                    <a:xfrm>
                      <a:off x="0" y="0"/>
                      <a:ext cx="6214484" cy="4898517"/>
                    </a:xfrm>
                    <a:prstGeom prst="rect">
                      <a:avLst/>
                    </a:prstGeom>
                  </pic:spPr>
                </pic:pic>
              </a:graphicData>
            </a:graphic>
          </wp:anchor>
        </w:drawing>
      </w:r>
    </w:p>
    <w:p>
      <w:pPr>
        <w:pStyle w:val="BodyText"/>
        <w:spacing w:after="0"/>
        <w:rPr>
          <w:sz w:val="15"/>
        </w:rPr>
        <w:sectPr>
          <w:pgSz w:w="12240" w:h="15840"/>
          <w:pgMar w:header="885" w:footer="975" w:top="1520" w:bottom="1160" w:left="1440" w:right="0"/>
        </w:sectPr>
      </w:pPr>
    </w:p>
    <w:p>
      <w:pPr>
        <w:pStyle w:val="BodyText"/>
        <w:spacing w:before="109"/>
        <w:rPr>
          <w:sz w:val="20"/>
        </w:rPr>
      </w:pPr>
    </w:p>
    <w:p>
      <w:pPr>
        <w:pStyle w:val="BodyText"/>
        <w:spacing w:line="20" w:lineRule="exact"/>
        <w:ind w:left="144"/>
        <w:rPr>
          <w:sz w:val="2"/>
        </w:rPr>
      </w:pPr>
      <w:r>
        <w:rPr>
          <w:sz w:val="2"/>
        </w:rPr>
        <mc:AlternateContent>
          <mc:Choice Requires="wps">
            <w:drawing>
              <wp:inline distT="0" distB="0" distL="0" distR="0">
                <wp:extent cx="6285230" cy="5715"/>
                <wp:effectExtent l="9525" t="0" r="1270" b="3810"/>
                <wp:docPr id="43" name="Group 43"/>
                <wp:cNvGraphicFramePr>
                  <a:graphicFrameLocks/>
                </wp:cNvGraphicFramePr>
                <a:graphic>
                  <a:graphicData uri="http://schemas.microsoft.com/office/word/2010/wordprocessingGroup">
                    <wpg:wgp>
                      <wpg:cNvPr id="43" name="Group 43"/>
                      <wpg:cNvGrpSpPr/>
                      <wpg:grpSpPr>
                        <a:xfrm>
                          <a:off x="0" y="0"/>
                          <a:ext cx="6285230" cy="5715"/>
                          <a:chExt cx="6285230" cy="5715"/>
                        </a:xfrm>
                      </wpg:grpSpPr>
                      <wps:wsp>
                        <wps:cNvPr id="44" name="Graphic 44"/>
                        <wps:cNvSpPr/>
                        <wps:spPr>
                          <a:xfrm>
                            <a:off x="0" y="2804"/>
                            <a:ext cx="6285230" cy="1270"/>
                          </a:xfrm>
                          <a:custGeom>
                            <a:avLst/>
                            <a:gdLst/>
                            <a:ahLst/>
                            <a:cxnLst/>
                            <a:rect l="l" t="t" r="r" b="b"/>
                            <a:pathLst>
                              <a:path w="6285230" h="0">
                                <a:moveTo>
                                  <a:pt x="0" y="0"/>
                                </a:moveTo>
                                <a:lnTo>
                                  <a:pt x="6284978"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4.9pt;height:.45pt;mso-position-horizontal-relative:char;mso-position-vertical-relative:line" id="docshapegroup23" coordorigin="0,0" coordsize="9898,9">
                <v:line style="position:absolute" from="0,4" to="9898,4" stroked="true" strokeweight=".4416pt" strokecolor="#000000">
                  <v:stroke dashstyle="solid"/>
                </v:line>
              </v:group>
            </w:pict>
          </mc:Fallback>
        </mc:AlternateContent>
      </w:r>
      <w:r>
        <w:rPr>
          <w:sz w:val="2"/>
        </w:rPr>
      </w:r>
    </w:p>
    <w:p>
      <w:pPr>
        <w:pStyle w:val="BodyText"/>
        <w:rPr>
          <w:sz w:val="24"/>
        </w:rPr>
      </w:pPr>
    </w:p>
    <w:p>
      <w:pPr>
        <w:pStyle w:val="BodyText"/>
        <w:spacing w:before="149"/>
        <w:rPr>
          <w:sz w:val="24"/>
        </w:rPr>
      </w:pPr>
    </w:p>
    <w:p>
      <w:pPr>
        <w:spacing w:before="0"/>
        <w:ind w:left="144" w:right="0" w:firstLine="0"/>
        <w:jc w:val="left"/>
        <w:rPr>
          <w:sz w:val="24"/>
        </w:rPr>
      </w:pPr>
      <w:bookmarkStart w:name="Description" w:id="47"/>
      <w:bookmarkEnd w:id="47"/>
      <w:r>
        <w:rPr/>
      </w:r>
      <w:bookmarkStart w:name="_bookmark23" w:id="48"/>
      <w:bookmarkEnd w:id="48"/>
      <w:r>
        <w:rPr/>
      </w:r>
      <w:r>
        <w:rPr>
          <w:color w:val="1F4D78"/>
          <w:spacing w:val="-2"/>
          <w:sz w:val="24"/>
        </w:rPr>
        <w:t>Description</w:t>
      </w:r>
    </w:p>
    <w:p>
      <w:pPr>
        <w:pStyle w:val="Heading4"/>
        <w:numPr>
          <w:ilvl w:val="0"/>
          <w:numId w:val="16"/>
        </w:numPr>
        <w:tabs>
          <w:tab w:pos="863" w:val="left" w:leader="none"/>
        </w:tabs>
        <w:spacing w:line="240" w:lineRule="auto" w:before="43" w:after="0"/>
        <w:ind w:left="863" w:right="0" w:hanging="359"/>
        <w:jc w:val="left"/>
      </w:pPr>
      <w:r>
        <w:rPr/>
        <w:t>Security</w:t>
      </w:r>
      <w:r>
        <w:rPr>
          <w:spacing w:val="-8"/>
        </w:rPr>
        <w:t> </w:t>
      </w:r>
      <w:r>
        <w:rPr/>
        <w:t>Workflow</w:t>
      </w:r>
      <w:r>
        <w:rPr>
          <w:spacing w:val="-3"/>
        </w:rPr>
        <w:t> </w:t>
      </w:r>
      <w:r>
        <w:rPr/>
        <w:t>Team</w:t>
      </w:r>
      <w:r>
        <w:rPr>
          <w:spacing w:val="-6"/>
        </w:rPr>
        <w:t> </w:t>
      </w:r>
      <w:r>
        <w:rPr>
          <w:spacing w:val="-5"/>
        </w:rPr>
        <w:t>1.0</w:t>
      </w:r>
    </w:p>
    <w:p>
      <w:pPr>
        <w:pStyle w:val="ListParagraph"/>
        <w:numPr>
          <w:ilvl w:val="1"/>
          <w:numId w:val="16"/>
        </w:numPr>
        <w:tabs>
          <w:tab w:pos="1583" w:val="left" w:leader="none"/>
        </w:tabs>
        <w:spacing w:line="276" w:lineRule="auto" w:before="35" w:after="0"/>
        <w:ind w:left="1583" w:right="754" w:hanging="360"/>
        <w:jc w:val="left"/>
        <w:rPr>
          <w:sz w:val="22"/>
        </w:rPr>
      </w:pPr>
      <w:r>
        <w:rPr>
          <w:sz w:val="22"/>
        </w:rPr>
        <w:t>The New User Mandatory Training Process begins when the Security Workflow</w:t>
      </w:r>
      <w:r>
        <w:rPr>
          <w:spacing w:val="-1"/>
          <w:sz w:val="22"/>
        </w:rPr>
        <w:t> </w:t>
      </w:r>
      <w:r>
        <w:rPr>
          <w:sz w:val="22"/>
        </w:rPr>
        <w:t>Team</w:t>
      </w:r>
      <w:r>
        <w:rPr>
          <w:spacing w:val="-1"/>
          <w:sz w:val="22"/>
        </w:rPr>
        <w:t> </w:t>
      </w:r>
      <w:r>
        <w:rPr>
          <w:sz w:val="22"/>
        </w:rPr>
        <w:t>receives a UDOC Form (FIN or HCM) or a Security Request Form (BUD) from the DSA, which must include the end user’s Security Roles and Workflow Roles.</w:t>
      </w:r>
      <w:r>
        <w:rPr>
          <w:spacing w:val="40"/>
          <w:sz w:val="22"/>
        </w:rPr>
        <w:t> </w:t>
      </w:r>
      <w:r>
        <w:rPr>
          <w:sz w:val="22"/>
        </w:rPr>
        <w:t>The Security Workflow Team</w:t>
      </w:r>
      <w:r>
        <w:rPr>
          <w:spacing w:val="-2"/>
          <w:sz w:val="22"/>
        </w:rPr>
        <w:t> </w:t>
      </w:r>
      <w:r>
        <w:rPr>
          <w:sz w:val="22"/>
        </w:rPr>
        <w:t>then ensures the new end user is defined in System Administration and sets the end user initially to </w:t>
      </w:r>
      <w:r>
        <w:rPr>
          <w:sz w:val="22"/>
          <w:u w:val="single"/>
        </w:rPr>
        <w:t>inactive</w:t>
      </w:r>
      <w:r>
        <w:rPr>
          <w:spacing w:val="-1"/>
          <w:sz w:val="22"/>
          <w:u w:val="single"/>
        </w:rPr>
        <w:t> </w:t>
      </w:r>
      <w:r>
        <w:rPr>
          <w:sz w:val="22"/>
          <w:u w:val="single"/>
        </w:rPr>
        <w:t>status</w:t>
      </w:r>
      <w:r>
        <w:rPr>
          <w:sz w:val="22"/>
          <w:u w:val="none"/>
        </w:rPr>
        <w:t>.</w:t>
      </w:r>
      <w:r>
        <w:rPr>
          <w:spacing w:val="40"/>
          <w:sz w:val="22"/>
          <w:u w:val="none"/>
        </w:rPr>
        <w:t> </w:t>
      </w:r>
      <w:r>
        <w:rPr>
          <w:sz w:val="22"/>
          <w:u w:val="none"/>
        </w:rPr>
        <w:t>After</w:t>
      </w:r>
      <w:r>
        <w:rPr>
          <w:spacing w:val="-3"/>
          <w:sz w:val="22"/>
          <w:u w:val="none"/>
        </w:rPr>
        <w:t> </w:t>
      </w:r>
      <w:r>
        <w:rPr>
          <w:sz w:val="22"/>
          <w:u w:val="none"/>
        </w:rPr>
        <w:t>the</w:t>
      </w:r>
      <w:r>
        <w:rPr>
          <w:spacing w:val="-1"/>
          <w:sz w:val="22"/>
          <w:u w:val="none"/>
        </w:rPr>
        <w:t> </w:t>
      </w:r>
      <w:r>
        <w:rPr>
          <w:sz w:val="22"/>
          <w:u w:val="none"/>
        </w:rPr>
        <w:t>successful creation</w:t>
      </w:r>
      <w:r>
        <w:rPr>
          <w:spacing w:val="-1"/>
          <w:sz w:val="22"/>
          <w:u w:val="none"/>
        </w:rPr>
        <w:t> </w:t>
      </w:r>
      <w:r>
        <w:rPr>
          <w:sz w:val="22"/>
          <w:u w:val="none"/>
        </w:rPr>
        <w:t>of</w:t>
      </w:r>
      <w:r>
        <w:rPr>
          <w:spacing w:val="-3"/>
          <w:sz w:val="22"/>
          <w:u w:val="none"/>
        </w:rPr>
        <w:t> </w:t>
      </w:r>
      <w:r>
        <w:rPr>
          <w:sz w:val="22"/>
          <w:u w:val="none"/>
        </w:rPr>
        <w:t>the</w:t>
      </w:r>
      <w:r>
        <w:rPr>
          <w:spacing w:val="-3"/>
          <w:sz w:val="22"/>
          <w:u w:val="none"/>
        </w:rPr>
        <w:t> </w:t>
      </w:r>
      <w:r>
        <w:rPr>
          <w:sz w:val="22"/>
          <w:u w:val="none"/>
        </w:rPr>
        <w:t>new</w:t>
      </w:r>
      <w:r>
        <w:rPr>
          <w:spacing w:val="-5"/>
          <w:sz w:val="22"/>
          <w:u w:val="none"/>
        </w:rPr>
        <w:t> </w:t>
      </w:r>
      <w:r>
        <w:rPr>
          <w:sz w:val="22"/>
          <w:u w:val="none"/>
        </w:rPr>
        <w:t>end</w:t>
      </w:r>
      <w:r>
        <w:rPr>
          <w:spacing w:val="-1"/>
          <w:sz w:val="22"/>
          <w:u w:val="none"/>
        </w:rPr>
        <w:t> </w:t>
      </w:r>
      <w:r>
        <w:rPr>
          <w:sz w:val="22"/>
          <w:u w:val="none"/>
        </w:rPr>
        <w:t>user,</w:t>
      </w:r>
      <w:r>
        <w:rPr>
          <w:spacing w:val="-4"/>
          <w:sz w:val="22"/>
          <w:u w:val="none"/>
        </w:rPr>
        <w:t> </w:t>
      </w:r>
      <w:r>
        <w:rPr>
          <w:sz w:val="22"/>
          <w:u w:val="none"/>
        </w:rPr>
        <w:t>a</w:t>
      </w:r>
      <w:r>
        <w:rPr>
          <w:spacing w:val="-1"/>
          <w:sz w:val="22"/>
          <w:u w:val="none"/>
        </w:rPr>
        <w:t> </w:t>
      </w:r>
      <w:r>
        <w:rPr>
          <w:sz w:val="22"/>
          <w:u w:val="none"/>
        </w:rPr>
        <w:t>manual email</w:t>
      </w:r>
      <w:r>
        <w:rPr>
          <w:spacing w:val="-3"/>
          <w:sz w:val="22"/>
          <w:u w:val="none"/>
        </w:rPr>
        <w:t> </w:t>
      </w:r>
      <w:r>
        <w:rPr>
          <w:sz w:val="22"/>
          <w:u w:val="none"/>
        </w:rPr>
        <w:t>will</w:t>
      </w:r>
      <w:r>
        <w:rPr>
          <w:spacing w:val="-3"/>
          <w:sz w:val="22"/>
          <w:u w:val="none"/>
        </w:rPr>
        <w:t> </w:t>
      </w:r>
      <w:r>
        <w:rPr>
          <w:sz w:val="22"/>
          <w:u w:val="none"/>
        </w:rPr>
        <w:t>be</w:t>
      </w:r>
      <w:r>
        <w:rPr>
          <w:spacing w:val="-1"/>
          <w:sz w:val="22"/>
          <w:u w:val="none"/>
        </w:rPr>
        <w:t> </w:t>
      </w:r>
      <w:r>
        <w:rPr>
          <w:sz w:val="22"/>
          <w:u w:val="none"/>
        </w:rPr>
        <w:t>sent</w:t>
      </w:r>
      <w:r>
        <w:rPr>
          <w:spacing w:val="-3"/>
          <w:sz w:val="22"/>
          <w:u w:val="none"/>
        </w:rPr>
        <w:t> </w:t>
      </w:r>
      <w:r>
        <w:rPr>
          <w:sz w:val="22"/>
          <w:u w:val="none"/>
        </w:rPr>
        <w:t>to the OCM Training Team with New User ID and their list of assigned security roles.</w:t>
      </w:r>
    </w:p>
    <w:p>
      <w:pPr>
        <w:pStyle w:val="Heading4"/>
        <w:numPr>
          <w:ilvl w:val="0"/>
          <w:numId w:val="16"/>
        </w:numPr>
        <w:tabs>
          <w:tab w:pos="863" w:val="left" w:leader="none"/>
        </w:tabs>
        <w:spacing w:line="240" w:lineRule="auto" w:before="4" w:after="0"/>
        <w:ind w:left="863" w:right="0" w:hanging="359"/>
        <w:jc w:val="left"/>
      </w:pPr>
      <w:r>
        <w:rPr/>
        <w:t>OCM</w:t>
      </w:r>
      <w:r>
        <w:rPr>
          <w:spacing w:val="-4"/>
        </w:rPr>
        <w:t> </w:t>
      </w:r>
      <w:r>
        <w:rPr/>
        <w:t>Training</w:t>
      </w:r>
      <w:r>
        <w:rPr>
          <w:spacing w:val="-4"/>
        </w:rPr>
        <w:t> </w:t>
      </w:r>
      <w:r>
        <w:rPr/>
        <w:t>Team</w:t>
      </w:r>
      <w:r>
        <w:rPr>
          <w:spacing w:val="-2"/>
        </w:rPr>
        <w:t> </w:t>
      </w:r>
      <w:r>
        <w:rPr>
          <w:spacing w:val="-5"/>
        </w:rPr>
        <w:t>2.0</w:t>
      </w:r>
    </w:p>
    <w:p>
      <w:pPr>
        <w:pStyle w:val="ListParagraph"/>
        <w:numPr>
          <w:ilvl w:val="1"/>
          <w:numId w:val="16"/>
        </w:numPr>
        <w:tabs>
          <w:tab w:pos="1583" w:val="left" w:leader="none"/>
        </w:tabs>
        <w:spacing w:line="276" w:lineRule="auto" w:before="32" w:after="0"/>
        <w:ind w:left="1583" w:right="824" w:hanging="361"/>
        <w:jc w:val="left"/>
        <w:rPr>
          <w:sz w:val="22"/>
        </w:rPr>
      </w:pPr>
      <w:r>
        <w:rPr>
          <w:sz w:val="22"/>
        </w:rPr>
        <w:t>Upon receipt of the New User ID and assigned security roles, the OCM Training Team will setup</w:t>
      </w:r>
      <w:r>
        <w:rPr>
          <w:spacing w:val="-5"/>
          <w:sz w:val="22"/>
        </w:rPr>
        <w:t> </w:t>
      </w:r>
      <w:r>
        <w:rPr>
          <w:sz w:val="22"/>
        </w:rPr>
        <w:t>the</w:t>
      </w:r>
      <w:r>
        <w:rPr>
          <w:spacing w:val="-2"/>
          <w:sz w:val="22"/>
        </w:rPr>
        <w:t> </w:t>
      </w:r>
      <w:r>
        <w:rPr>
          <w:sz w:val="22"/>
        </w:rPr>
        <w:t>end</w:t>
      </w:r>
      <w:r>
        <w:rPr>
          <w:spacing w:val="-5"/>
          <w:sz w:val="22"/>
        </w:rPr>
        <w:t> </w:t>
      </w:r>
      <w:r>
        <w:rPr>
          <w:sz w:val="22"/>
        </w:rPr>
        <w:t>user’s</w:t>
      </w:r>
      <w:r>
        <w:rPr>
          <w:spacing w:val="-4"/>
          <w:sz w:val="22"/>
        </w:rPr>
        <w:t> </w:t>
      </w:r>
      <w:r>
        <w:rPr>
          <w:sz w:val="22"/>
        </w:rPr>
        <w:t>profiles</w:t>
      </w:r>
      <w:r>
        <w:rPr>
          <w:spacing w:val="-2"/>
          <w:sz w:val="22"/>
        </w:rPr>
        <w:t> </w:t>
      </w:r>
      <w:r>
        <w:rPr>
          <w:sz w:val="22"/>
        </w:rPr>
        <w:t>and</w:t>
      </w:r>
      <w:r>
        <w:rPr>
          <w:spacing w:val="-5"/>
          <w:sz w:val="22"/>
        </w:rPr>
        <w:t> </w:t>
      </w:r>
      <w:r>
        <w:rPr>
          <w:sz w:val="22"/>
        </w:rPr>
        <w:t>training</w:t>
      </w:r>
      <w:r>
        <w:rPr>
          <w:spacing w:val="-5"/>
          <w:sz w:val="22"/>
        </w:rPr>
        <w:t> </w:t>
      </w:r>
      <w:r>
        <w:rPr>
          <w:sz w:val="22"/>
        </w:rPr>
        <w:t>courses</w:t>
      </w:r>
      <w:r>
        <w:rPr>
          <w:spacing w:val="-4"/>
          <w:sz w:val="22"/>
        </w:rPr>
        <w:t> </w:t>
      </w:r>
      <w:r>
        <w:rPr>
          <w:sz w:val="22"/>
        </w:rPr>
        <w:t>required</w:t>
      </w:r>
      <w:r>
        <w:rPr>
          <w:spacing w:val="-5"/>
          <w:sz w:val="22"/>
        </w:rPr>
        <w:t> </w:t>
      </w:r>
      <w:r>
        <w:rPr>
          <w:sz w:val="22"/>
        </w:rPr>
        <w:t>in</w:t>
      </w:r>
      <w:r>
        <w:rPr>
          <w:spacing w:val="-2"/>
          <w:sz w:val="22"/>
        </w:rPr>
        <w:t> </w:t>
      </w:r>
      <w:r>
        <w:rPr>
          <w:sz w:val="22"/>
        </w:rPr>
        <w:t>the</w:t>
      </w:r>
      <w:r>
        <w:rPr>
          <w:spacing w:val="-2"/>
          <w:sz w:val="22"/>
        </w:rPr>
        <w:t> </w:t>
      </w:r>
      <w:r>
        <w:rPr>
          <w:sz w:val="22"/>
        </w:rPr>
        <w:t>Learning</w:t>
      </w:r>
      <w:r>
        <w:rPr>
          <w:spacing w:val="-5"/>
          <w:sz w:val="22"/>
        </w:rPr>
        <w:t> </w:t>
      </w:r>
      <w:r>
        <w:rPr>
          <w:sz w:val="22"/>
        </w:rPr>
        <w:t>Management</w:t>
      </w:r>
      <w:r>
        <w:rPr>
          <w:spacing w:val="-1"/>
          <w:sz w:val="22"/>
        </w:rPr>
        <w:t> </w:t>
      </w:r>
      <w:r>
        <w:rPr>
          <w:sz w:val="22"/>
        </w:rPr>
        <w:t>System (LMS). Once the user is setup by the OCM Training Team, the new user will be assigned the mandatory training courses in LMS.</w:t>
      </w:r>
    </w:p>
    <w:p>
      <w:pPr>
        <w:pStyle w:val="Heading4"/>
        <w:numPr>
          <w:ilvl w:val="0"/>
          <w:numId w:val="16"/>
        </w:numPr>
        <w:tabs>
          <w:tab w:pos="862" w:val="left" w:leader="none"/>
        </w:tabs>
        <w:spacing w:line="240" w:lineRule="auto" w:before="5" w:after="0"/>
        <w:ind w:left="862" w:right="0" w:hanging="359"/>
        <w:jc w:val="left"/>
      </w:pPr>
      <w:r>
        <w:rPr/>
        <w:t>Learning</w:t>
      </w:r>
      <w:r>
        <w:rPr>
          <w:spacing w:val="-8"/>
        </w:rPr>
        <w:t> </w:t>
      </w:r>
      <w:r>
        <w:rPr/>
        <w:t>Management</w:t>
      </w:r>
      <w:r>
        <w:rPr>
          <w:spacing w:val="-5"/>
        </w:rPr>
        <w:t> </w:t>
      </w:r>
      <w:r>
        <w:rPr/>
        <w:t>System</w:t>
      </w:r>
      <w:r>
        <w:rPr>
          <w:spacing w:val="-4"/>
        </w:rPr>
        <w:t> </w:t>
      </w:r>
      <w:r>
        <w:rPr/>
        <w:t>(LMS)</w:t>
      </w:r>
      <w:r>
        <w:rPr>
          <w:spacing w:val="-5"/>
        </w:rPr>
        <w:t> 3.0</w:t>
      </w:r>
    </w:p>
    <w:p>
      <w:pPr>
        <w:pStyle w:val="ListParagraph"/>
        <w:numPr>
          <w:ilvl w:val="1"/>
          <w:numId w:val="16"/>
        </w:numPr>
        <w:tabs>
          <w:tab w:pos="1583" w:val="left" w:leader="none"/>
        </w:tabs>
        <w:spacing w:line="276" w:lineRule="auto" w:before="33" w:after="0"/>
        <w:ind w:left="1583" w:right="829" w:hanging="361"/>
        <w:jc w:val="left"/>
        <w:rPr>
          <w:sz w:val="22"/>
        </w:rPr>
      </w:pPr>
      <w:r>
        <w:rPr>
          <w:sz w:val="22"/>
        </w:rPr>
        <w:t>Once the new user is setup in LMS and the mandatory training courses are assigned, an auto system-generated</w:t>
      </w:r>
      <w:r>
        <w:rPr>
          <w:spacing w:val="-2"/>
          <w:sz w:val="22"/>
        </w:rPr>
        <w:t> </w:t>
      </w:r>
      <w:r>
        <w:rPr>
          <w:sz w:val="22"/>
        </w:rPr>
        <w:t>email</w:t>
      </w:r>
      <w:r>
        <w:rPr>
          <w:spacing w:val="-1"/>
          <w:sz w:val="22"/>
        </w:rPr>
        <w:t> </w:t>
      </w:r>
      <w:r>
        <w:rPr>
          <w:sz w:val="22"/>
        </w:rPr>
        <w:t>will</w:t>
      </w:r>
      <w:r>
        <w:rPr>
          <w:spacing w:val="-1"/>
          <w:sz w:val="22"/>
        </w:rPr>
        <w:t> </w:t>
      </w:r>
      <w:r>
        <w:rPr>
          <w:sz w:val="22"/>
        </w:rPr>
        <w:t>be</w:t>
      </w:r>
      <w:r>
        <w:rPr>
          <w:spacing w:val="-2"/>
          <w:sz w:val="22"/>
        </w:rPr>
        <w:t> </w:t>
      </w:r>
      <w:r>
        <w:rPr>
          <w:sz w:val="22"/>
        </w:rPr>
        <w:t>sent</w:t>
      </w:r>
      <w:r>
        <w:rPr>
          <w:spacing w:val="-4"/>
          <w:sz w:val="22"/>
        </w:rPr>
        <w:t> </w:t>
      </w:r>
      <w:r>
        <w:rPr>
          <w:sz w:val="22"/>
        </w:rPr>
        <w:t>to</w:t>
      </w:r>
      <w:r>
        <w:rPr>
          <w:spacing w:val="-5"/>
          <w:sz w:val="22"/>
        </w:rPr>
        <w:t> </w:t>
      </w:r>
      <w:r>
        <w:rPr>
          <w:sz w:val="22"/>
        </w:rPr>
        <w:t>the</w:t>
      </w:r>
      <w:r>
        <w:rPr>
          <w:spacing w:val="-4"/>
          <w:sz w:val="22"/>
        </w:rPr>
        <w:t> </w:t>
      </w:r>
      <w:r>
        <w:rPr>
          <w:sz w:val="22"/>
        </w:rPr>
        <w:t>new</w:t>
      </w:r>
      <w:r>
        <w:rPr>
          <w:spacing w:val="-3"/>
          <w:sz w:val="22"/>
        </w:rPr>
        <w:t> </w:t>
      </w:r>
      <w:r>
        <w:rPr>
          <w:sz w:val="22"/>
        </w:rPr>
        <w:t>user</w:t>
      </w:r>
      <w:r>
        <w:rPr>
          <w:spacing w:val="-1"/>
          <w:sz w:val="22"/>
        </w:rPr>
        <w:t> </w:t>
      </w:r>
      <w:r>
        <w:rPr>
          <w:sz w:val="22"/>
        </w:rPr>
        <w:t>with</w:t>
      </w:r>
      <w:r>
        <w:rPr>
          <w:spacing w:val="-2"/>
          <w:sz w:val="22"/>
        </w:rPr>
        <w:t> </w:t>
      </w:r>
      <w:r>
        <w:rPr>
          <w:sz w:val="22"/>
        </w:rPr>
        <w:t>LMS</w:t>
      </w:r>
      <w:r>
        <w:rPr>
          <w:spacing w:val="-5"/>
          <w:sz w:val="22"/>
        </w:rPr>
        <w:t> </w:t>
      </w:r>
      <w:r>
        <w:rPr>
          <w:sz w:val="22"/>
        </w:rPr>
        <w:t>login</w:t>
      </w:r>
      <w:r>
        <w:rPr>
          <w:spacing w:val="-2"/>
          <w:sz w:val="22"/>
        </w:rPr>
        <w:t> </w:t>
      </w:r>
      <w:r>
        <w:rPr>
          <w:sz w:val="22"/>
        </w:rPr>
        <w:t>credentials</w:t>
      </w:r>
      <w:r>
        <w:rPr>
          <w:spacing w:val="-2"/>
          <w:sz w:val="22"/>
        </w:rPr>
        <w:t> </w:t>
      </w:r>
      <w:r>
        <w:rPr>
          <w:sz w:val="22"/>
        </w:rPr>
        <w:t>and</w:t>
      </w:r>
      <w:r>
        <w:rPr>
          <w:spacing w:val="-2"/>
          <w:sz w:val="22"/>
        </w:rPr>
        <w:t> </w:t>
      </w:r>
      <w:r>
        <w:rPr>
          <w:sz w:val="22"/>
        </w:rPr>
        <w:t>mandatory training courses prompting the new user to login to LMS and register for training.</w:t>
      </w:r>
    </w:p>
    <w:p>
      <w:pPr>
        <w:pStyle w:val="Heading4"/>
        <w:numPr>
          <w:ilvl w:val="0"/>
          <w:numId w:val="16"/>
        </w:numPr>
        <w:tabs>
          <w:tab w:pos="863" w:val="left" w:leader="none"/>
        </w:tabs>
        <w:spacing w:line="240" w:lineRule="auto" w:before="6" w:after="0"/>
        <w:ind w:left="863" w:right="0" w:hanging="359"/>
        <w:jc w:val="left"/>
      </w:pPr>
      <w:r>
        <w:rPr/>
        <w:t>End</w:t>
      </w:r>
      <w:r>
        <w:rPr>
          <w:spacing w:val="-3"/>
        </w:rPr>
        <w:t> </w:t>
      </w:r>
      <w:r>
        <w:rPr/>
        <w:t>User</w:t>
      </w:r>
      <w:r>
        <w:rPr>
          <w:spacing w:val="-2"/>
        </w:rPr>
        <w:t> </w:t>
      </w:r>
      <w:r>
        <w:rPr>
          <w:spacing w:val="-5"/>
        </w:rPr>
        <w:t>4.0</w:t>
      </w:r>
    </w:p>
    <w:p>
      <w:pPr>
        <w:pStyle w:val="ListParagraph"/>
        <w:numPr>
          <w:ilvl w:val="1"/>
          <w:numId w:val="16"/>
        </w:numPr>
        <w:tabs>
          <w:tab w:pos="1583" w:val="left" w:leader="none"/>
        </w:tabs>
        <w:spacing w:line="276" w:lineRule="auto" w:before="32" w:after="0"/>
        <w:ind w:left="1583" w:right="769" w:hanging="360"/>
        <w:jc w:val="left"/>
        <w:rPr>
          <w:sz w:val="22"/>
        </w:rPr>
      </w:pPr>
      <w:r>
        <w:rPr>
          <w:sz w:val="22"/>
        </w:rPr>
        <w:t>When the new user receives the auto system-generated email alert, they will complete the provided</w:t>
      </w:r>
      <w:r>
        <w:rPr>
          <w:spacing w:val="-5"/>
          <w:sz w:val="22"/>
        </w:rPr>
        <w:t> </w:t>
      </w:r>
      <w:r>
        <w:rPr>
          <w:sz w:val="22"/>
        </w:rPr>
        <w:t>setup</w:t>
      </w:r>
      <w:r>
        <w:rPr>
          <w:spacing w:val="-2"/>
          <w:sz w:val="22"/>
        </w:rPr>
        <w:t> </w:t>
      </w:r>
      <w:r>
        <w:rPr>
          <w:sz w:val="22"/>
        </w:rPr>
        <w:t>instructions</w:t>
      </w:r>
      <w:r>
        <w:rPr>
          <w:spacing w:val="-4"/>
          <w:sz w:val="22"/>
        </w:rPr>
        <w:t> </w:t>
      </w:r>
      <w:r>
        <w:rPr>
          <w:sz w:val="22"/>
        </w:rPr>
        <w:t>and</w:t>
      </w:r>
      <w:r>
        <w:rPr>
          <w:spacing w:val="-2"/>
          <w:sz w:val="22"/>
        </w:rPr>
        <w:t> </w:t>
      </w:r>
      <w:r>
        <w:rPr>
          <w:sz w:val="22"/>
        </w:rPr>
        <w:t>register</w:t>
      </w:r>
      <w:r>
        <w:rPr>
          <w:spacing w:val="-1"/>
          <w:sz w:val="22"/>
        </w:rPr>
        <w:t> </w:t>
      </w:r>
      <w:r>
        <w:rPr>
          <w:sz w:val="22"/>
        </w:rPr>
        <w:t>for</w:t>
      </w:r>
      <w:r>
        <w:rPr>
          <w:spacing w:val="-1"/>
          <w:sz w:val="22"/>
        </w:rPr>
        <w:t> </w:t>
      </w:r>
      <w:r>
        <w:rPr>
          <w:sz w:val="22"/>
        </w:rPr>
        <w:t>mandatory</w:t>
      </w:r>
      <w:r>
        <w:rPr>
          <w:spacing w:val="-5"/>
          <w:sz w:val="22"/>
        </w:rPr>
        <w:t> </w:t>
      </w:r>
      <w:r>
        <w:rPr>
          <w:sz w:val="22"/>
        </w:rPr>
        <w:t>training</w:t>
      </w:r>
      <w:r>
        <w:rPr>
          <w:spacing w:val="-5"/>
          <w:sz w:val="22"/>
        </w:rPr>
        <w:t> </w:t>
      </w:r>
      <w:r>
        <w:rPr>
          <w:sz w:val="22"/>
        </w:rPr>
        <w:t>in</w:t>
      </w:r>
      <w:r>
        <w:rPr>
          <w:spacing w:val="-2"/>
          <w:sz w:val="22"/>
        </w:rPr>
        <w:t> </w:t>
      </w:r>
      <w:r>
        <w:rPr>
          <w:sz w:val="22"/>
        </w:rPr>
        <w:t>LMS.</w:t>
      </w:r>
      <w:r>
        <w:rPr>
          <w:spacing w:val="-2"/>
          <w:sz w:val="22"/>
        </w:rPr>
        <w:t> </w:t>
      </w:r>
      <w:r>
        <w:rPr>
          <w:sz w:val="22"/>
        </w:rPr>
        <w:t>A</w:t>
      </w:r>
      <w:r>
        <w:rPr>
          <w:spacing w:val="-3"/>
          <w:sz w:val="22"/>
        </w:rPr>
        <w:t> </w:t>
      </w:r>
      <w:r>
        <w:rPr>
          <w:sz w:val="22"/>
        </w:rPr>
        <w:t>LMS</w:t>
      </w:r>
      <w:r>
        <w:rPr>
          <w:spacing w:val="-3"/>
          <w:sz w:val="22"/>
        </w:rPr>
        <w:t> </w:t>
      </w:r>
      <w:r>
        <w:rPr>
          <w:sz w:val="22"/>
        </w:rPr>
        <w:t>generated</w:t>
      </w:r>
      <w:r>
        <w:rPr>
          <w:spacing w:val="-5"/>
          <w:sz w:val="22"/>
        </w:rPr>
        <w:t> </w:t>
      </w:r>
      <w:r>
        <w:rPr>
          <w:sz w:val="22"/>
        </w:rPr>
        <w:t>auto- alert email will be sent to the end user confirming their training registration. The user will then attend the assigned training courses.</w:t>
      </w:r>
    </w:p>
    <w:p>
      <w:pPr>
        <w:pStyle w:val="ListParagraph"/>
        <w:spacing w:after="0" w:line="276" w:lineRule="auto"/>
        <w:jc w:val="left"/>
        <w:rPr>
          <w:sz w:val="22"/>
        </w:rPr>
        <w:sectPr>
          <w:pgSz w:w="12240" w:h="15840"/>
          <w:pgMar w:header="885" w:footer="975" w:top="1520" w:bottom="1160" w:left="1440" w:right="0"/>
        </w:sectPr>
      </w:pPr>
    </w:p>
    <w:p>
      <w:pPr>
        <w:pStyle w:val="BodyText"/>
        <w:spacing w:before="109"/>
        <w:rPr>
          <w:sz w:val="20"/>
        </w:rPr>
      </w:pPr>
    </w:p>
    <w:p>
      <w:pPr>
        <w:pStyle w:val="BodyText"/>
        <w:spacing w:line="20" w:lineRule="exact"/>
        <w:ind w:left="144"/>
        <w:rPr>
          <w:sz w:val="2"/>
        </w:rPr>
      </w:pPr>
      <w:r>
        <w:rPr>
          <w:sz w:val="2"/>
        </w:rPr>
        <mc:AlternateContent>
          <mc:Choice Requires="wps">
            <w:drawing>
              <wp:inline distT="0" distB="0" distL="0" distR="0">
                <wp:extent cx="6285230" cy="5715"/>
                <wp:effectExtent l="9525" t="0" r="1270" b="3810"/>
                <wp:docPr id="45" name="Group 45"/>
                <wp:cNvGraphicFramePr>
                  <a:graphicFrameLocks/>
                </wp:cNvGraphicFramePr>
                <a:graphic>
                  <a:graphicData uri="http://schemas.microsoft.com/office/word/2010/wordprocessingGroup">
                    <wpg:wgp>
                      <wpg:cNvPr id="45" name="Group 45"/>
                      <wpg:cNvGrpSpPr/>
                      <wpg:grpSpPr>
                        <a:xfrm>
                          <a:off x="0" y="0"/>
                          <a:ext cx="6285230" cy="5715"/>
                          <a:chExt cx="6285230" cy="5715"/>
                        </a:xfrm>
                      </wpg:grpSpPr>
                      <wps:wsp>
                        <wps:cNvPr id="46" name="Graphic 46"/>
                        <wps:cNvSpPr/>
                        <wps:spPr>
                          <a:xfrm>
                            <a:off x="0" y="2804"/>
                            <a:ext cx="6285230" cy="1270"/>
                          </a:xfrm>
                          <a:custGeom>
                            <a:avLst/>
                            <a:gdLst/>
                            <a:ahLst/>
                            <a:cxnLst/>
                            <a:rect l="l" t="t" r="r" b="b"/>
                            <a:pathLst>
                              <a:path w="6285230" h="0">
                                <a:moveTo>
                                  <a:pt x="0" y="0"/>
                                </a:moveTo>
                                <a:lnTo>
                                  <a:pt x="6284978"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4.9pt;height:.45pt;mso-position-horizontal-relative:char;mso-position-vertical-relative:line" id="docshapegroup24" coordorigin="0,0" coordsize="9898,9">
                <v:line style="position:absolute" from="0,4" to="9898,4" stroked="true" strokeweight=".4416pt" strokecolor="#000000">
                  <v:stroke dashstyle="solid"/>
                </v:line>
              </v:group>
            </w:pict>
          </mc:Fallback>
        </mc:AlternateContent>
      </w:r>
      <w:r>
        <w:rPr>
          <w:sz w:val="2"/>
        </w:rPr>
      </w:r>
    </w:p>
    <w:p>
      <w:pPr>
        <w:spacing w:line="312" w:lineRule="auto" w:before="0"/>
        <w:ind w:left="143" w:right="6419" w:firstLine="0"/>
        <w:jc w:val="left"/>
        <w:rPr>
          <w:sz w:val="24"/>
        </w:rPr>
      </w:pPr>
      <w:bookmarkStart w:name="Security Access Assignment Process" w:id="49"/>
      <w:bookmarkEnd w:id="49"/>
      <w:r>
        <w:rPr/>
      </w:r>
      <w:bookmarkStart w:name="_bookmark24" w:id="50"/>
      <w:bookmarkEnd w:id="50"/>
      <w:r>
        <w:rPr/>
      </w:r>
      <w:r>
        <w:rPr>
          <w:color w:val="1F4D78"/>
          <w:sz w:val="24"/>
        </w:rPr>
        <w:t>Security</w:t>
      </w:r>
      <w:r>
        <w:rPr>
          <w:color w:val="1F4D78"/>
          <w:spacing w:val="-15"/>
          <w:sz w:val="24"/>
        </w:rPr>
        <w:t> </w:t>
      </w:r>
      <w:r>
        <w:rPr>
          <w:color w:val="1F4D78"/>
          <w:sz w:val="24"/>
        </w:rPr>
        <w:t>Access</w:t>
      </w:r>
      <w:r>
        <w:rPr>
          <w:color w:val="1F4D78"/>
          <w:spacing w:val="-13"/>
          <w:sz w:val="24"/>
        </w:rPr>
        <w:t> </w:t>
      </w:r>
      <w:r>
        <w:rPr>
          <w:color w:val="1F4D78"/>
          <w:sz w:val="24"/>
        </w:rPr>
        <w:t>Assignment</w:t>
      </w:r>
      <w:r>
        <w:rPr>
          <w:color w:val="1F4D78"/>
          <w:spacing w:val="-13"/>
          <w:sz w:val="24"/>
        </w:rPr>
        <w:t> </w:t>
      </w:r>
      <w:r>
        <w:rPr>
          <w:color w:val="1F4D78"/>
          <w:sz w:val="24"/>
        </w:rPr>
        <w:t>Process </w:t>
      </w:r>
      <w:bookmarkStart w:name="Purpose" w:id="51"/>
      <w:bookmarkEnd w:id="51"/>
      <w:r>
        <w:rPr>
          <w:color w:val="1F4D78"/>
          <w:sz w:val="24"/>
        </w:rPr>
      </w:r>
      <w:bookmarkStart w:name="_bookmark25" w:id="52"/>
      <w:bookmarkEnd w:id="52"/>
      <w:r>
        <w:rPr>
          <w:color w:val="1F4D78"/>
          <w:spacing w:val="-2"/>
          <w:sz w:val="24"/>
        </w:rPr>
        <w:t>Pu</w:t>
      </w:r>
      <w:r>
        <w:rPr>
          <w:color w:val="1F4D78"/>
          <w:spacing w:val="-2"/>
          <w:sz w:val="24"/>
        </w:rPr>
        <w:t>rpose</w:t>
      </w:r>
    </w:p>
    <w:p>
      <w:pPr>
        <w:pStyle w:val="BodyText"/>
        <w:spacing w:line="212" w:lineRule="exact"/>
        <w:ind w:left="144"/>
      </w:pPr>
      <w:r>
        <w:rPr/>
        <w:t>The</w:t>
      </w:r>
      <w:r>
        <w:rPr>
          <w:spacing w:val="-6"/>
        </w:rPr>
        <w:t> </w:t>
      </w:r>
      <w:r>
        <w:rPr/>
        <w:t>above</w:t>
      </w:r>
      <w:r>
        <w:rPr>
          <w:spacing w:val="-4"/>
        </w:rPr>
        <w:t> </w:t>
      </w:r>
      <w:r>
        <w:rPr/>
        <w:t>referenced</w:t>
      </w:r>
      <w:r>
        <w:rPr>
          <w:spacing w:val="-3"/>
        </w:rPr>
        <w:t> </w:t>
      </w:r>
      <w:r>
        <w:rPr/>
        <w:t>process</w:t>
      </w:r>
      <w:r>
        <w:rPr>
          <w:spacing w:val="-4"/>
        </w:rPr>
        <w:t> </w:t>
      </w:r>
      <w:r>
        <w:rPr/>
        <w:t>flow,</w:t>
      </w:r>
      <w:r>
        <w:rPr>
          <w:spacing w:val="-3"/>
        </w:rPr>
        <w:t> </w:t>
      </w:r>
      <w:r>
        <w:rPr/>
        <w:t>New</w:t>
      </w:r>
      <w:r>
        <w:rPr>
          <w:spacing w:val="-5"/>
        </w:rPr>
        <w:t> </w:t>
      </w:r>
      <w:r>
        <w:rPr/>
        <w:t>User</w:t>
      </w:r>
      <w:r>
        <w:rPr>
          <w:spacing w:val="-3"/>
        </w:rPr>
        <w:t> </w:t>
      </w:r>
      <w:r>
        <w:rPr/>
        <w:t>Security</w:t>
      </w:r>
      <w:r>
        <w:rPr>
          <w:spacing w:val="-6"/>
        </w:rPr>
        <w:t> </w:t>
      </w:r>
      <w:r>
        <w:rPr/>
        <w:t>Access</w:t>
      </w:r>
      <w:r>
        <w:rPr>
          <w:spacing w:val="-5"/>
        </w:rPr>
        <w:t> </w:t>
      </w:r>
      <w:r>
        <w:rPr/>
        <w:t>Assignment,</w:t>
      </w:r>
      <w:r>
        <w:rPr>
          <w:spacing w:val="-4"/>
        </w:rPr>
        <w:t> </w:t>
      </w:r>
      <w:r>
        <w:rPr/>
        <w:t>is</w:t>
      </w:r>
      <w:r>
        <w:rPr>
          <w:spacing w:val="-4"/>
        </w:rPr>
        <w:t> </w:t>
      </w:r>
      <w:r>
        <w:rPr/>
        <w:t>a</w:t>
      </w:r>
      <w:r>
        <w:rPr>
          <w:spacing w:val="-3"/>
        </w:rPr>
        <w:t> </w:t>
      </w:r>
      <w:r>
        <w:rPr/>
        <w:t>continuance</w:t>
      </w:r>
      <w:r>
        <w:rPr>
          <w:spacing w:val="-4"/>
        </w:rPr>
        <w:t> </w:t>
      </w:r>
      <w:r>
        <w:rPr/>
        <w:t>of</w:t>
      </w:r>
      <w:r>
        <w:rPr>
          <w:spacing w:val="-5"/>
        </w:rPr>
        <w:t> </w:t>
      </w:r>
      <w:r>
        <w:rPr/>
        <w:t>the</w:t>
      </w:r>
      <w:r>
        <w:rPr>
          <w:spacing w:val="-6"/>
        </w:rPr>
        <w:t> </w:t>
      </w:r>
      <w:r>
        <w:rPr/>
        <w:t>process</w:t>
      </w:r>
      <w:r>
        <w:rPr>
          <w:spacing w:val="-3"/>
        </w:rPr>
        <w:t> </w:t>
      </w:r>
      <w:r>
        <w:rPr>
          <w:spacing w:val="-4"/>
        </w:rPr>
        <w:t>flow</w:t>
      </w:r>
    </w:p>
    <w:p>
      <w:pPr>
        <w:pStyle w:val="BodyText"/>
        <w:spacing w:line="276" w:lineRule="auto" w:before="21"/>
        <w:ind w:left="143" w:right="759"/>
      </w:pPr>
      <w:r>
        <w:rPr/>
        <w:t>New User Mandatory Training Process, presented on the previous two pages.</w:t>
      </w:r>
      <w:r>
        <w:rPr>
          <w:spacing w:val="40"/>
        </w:rPr>
        <w:t> </w:t>
      </w:r>
      <w:r>
        <w:rPr/>
        <w:t>It is intended to provide an in- depth</w:t>
      </w:r>
      <w:r>
        <w:rPr>
          <w:spacing w:val="-2"/>
        </w:rPr>
        <w:t> </w:t>
      </w:r>
      <w:r>
        <w:rPr/>
        <w:t>visual</w:t>
      </w:r>
      <w:r>
        <w:rPr>
          <w:spacing w:val="-4"/>
        </w:rPr>
        <w:t> </w:t>
      </w:r>
      <w:r>
        <w:rPr/>
        <w:t>roadmap</w:t>
      </w:r>
      <w:r>
        <w:rPr>
          <w:spacing w:val="-2"/>
        </w:rPr>
        <w:t> </w:t>
      </w:r>
      <w:r>
        <w:rPr/>
        <w:t>of</w:t>
      </w:r>
      <w:r>
        <w:rPr>
          <w:spacing w:val="-1"/>
        </w:rPr>
        <w:t> </w:t>
      </w:r>
      <w:r>
        <w:rPr/>
        <w:t>what</w:t>
      </w:r>
      <w:r>
        <w:rPr>
          <w:spacing w:val="-1"/>
        </w:rPr>
        <w:t> </w:t>
      </w:r>
      <w:r>
        <w:rPr/>
        <w:t>occurs</w:t>
      </w:r>
      <w:r>
        <w:rPr>
          <w:spacing w:val="-2"/>
        </w:rPr>
        <w:t> </w:t>
      </w:r>
      <w:r>
        <w:rPr/>
        <w:t>after</w:t>
      </w:r>
      <w:r>
        <w:rPr>
          <w:spacing w:val="-1"/>
        </w:rPr>
        <w:t> </w:t>
      </w:r>
      <w:r>
        <w:rPr/>
        <w:t>the</w:t>
      </w:r>
      <w:r>
        <w:rPr>
          <w:spacing w:val="-2"/>
        </w:rPr>
        <w:t> </w:t>
      </w:r>
      <w:r>
        <w:rPr/>
        <w:t>agency</w:t>
      </w:r>
      <w:r>
        <w:rPr>
          <w:spacing w:val="-5"/>
        </w:rPr>
        <w:t> </w:t>
      </w:r>
      <w:r>
        <w:rPr/>
        <w:t>end</w:t>
      </w:r>
      <w:r>
        <w:rPr>
          <w:spacing w:val="-2"/>
        </w:rPr>
        <w:t> </w:t>
      </w:r>
      <w:r>
        <w:rPr/>
        <w:t>user</w:t>
      </w:r>
      <w:r>
        <w:rPr>
          <w:spacing w:val="-1"/>
        </w:rPr>
        <w:t> </w:t>
      </w:r>
      <w:r>
        <w:rPr/>
        <w:t>completes</w:t>
      </w:r>
      <w:r>
        <w:rPr>
          <w:spacing w:val="-2"/>
        </w:rPr>
        <w:t> </w:t>
      </w:r>
      <w:r>
        <w:rPr/>
        <w:t>assigned</w:t>
      </w:r>
      <w:r>
        <w:rPr>
          <w:spacing w:val="-5"/>
        </w:rPr>
        <w:t> </w:t>
      </w:r>
      <w:r>
        <w:rPr/>
        <w:t>training</w:t>
      </w:r>
      <w:r>
        <w:rPr>
          <w:spacing w:val="-5"/>
        </w:rPr>
        <w:t> </w:t>
      </w:r>
      <w:r>
        <w:rPr/>
        <w:t>courses,</w:t>
      </w:r>
      <w:r>
        <w:rPr>
          <w:spacing w:val="-2"/>
        </w:rPr>
        <w:t> </w:t>
      </w:r>
      <w:r>
        <w:rPr/>
        <w:t>which</w:t>
      </w:r>
      <w:r>
        <w:rPr>
          <w:spacing w:val="-5"/>
        </w:rPr>
        <w:t> </w:t>
      </w:r>
      <w:r>
        <w:rPr/>
        <w:t>is</w:t>
      </w:r>
      <w:r>
        <w:rPr>
          <w:spacing w:val="-2"/>
        </w:rPr>
        <w:t> </w:t>
      </w:r>
      <w:r>
        <w:rPr/>
        <w:t>a prerequisite for the end user to activate access the production environment.</w:t>
      </w:r>
    </w:p>
    <w:p>
      <w:pPr>
        <w:pStyle w:val="BodyText"/>
        <w:rPr>
          <w:sz w:val="17"/>
        </w:rPr>
      </w:pPr>
      <w:r>
        <w:rPr>
          <w:sz w:val="17"/>
        </w:rPr>
        <w:drawing>
          <wp:anchor distT="0" distB="0" distL="0" distR="0" allowOverlap="1" layoutInCell="1" locked="0" behindDoc="1" simplePos="0" relativeHeight="487596544">
            <wp:simplePos x="0" y="0"/>
            <wp:positionH relativeFrom="page">
              <wp:posOffset>1043219</wp:posOffset>
            </wp:positionH>
            <wp:positionV relativeFrom="paragraph">
              <wp:posOffset>139574</wp:posOffset>
            </wp:positionV>
            <wp:extent cx="6340167" cy="5092064"/>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18" cstate="print"/>
                    <a:stretch>
                      <a:fillRect/>
                    </a:stretch>
                  </pic:blipFill>
                  <pic:spPr>
                    <a:xfrm>
                      <a:off x="0" y="0"/>
                      <a:ext cx="6340167" cy="5092064"/>
                    </a:xfrm>
                    <a:prstGeom prst="rect">
                      <a:avLst/>
                    </a:prstGeom>
                  </pic:spPr>
                </pic:pic>
              </a:graphicData>
            </a:graphic>
          </wp:anchor>
        </w:drawing>
      </w:r>
    </w:p>
    <w:p>
      <w:pPr>
        <w:spacing w:before="148"/>
        <w:ind w:left="144" w:right="0" w:firstLine="0"/>
        <w:jc w:val="left"/>
        <w:rPr>
          <w:sz w:val="24"/>
        </w:rPr>
      </w:pPr>
      <w:bookmarkStart w:name="Description" w:id="53"/>
      <w:bookmarkEnd w:id="53"/>
      <w:r>
        <w:rPr/>
      </w:r>
      <w:bookmarkStart w:name="_bookmark26" w:id="54"/>
      <w:bookmarkEnd w:id="54"/>
      <w:r>
        <w:rPr/>
      </w:r>
      <w:r>
        <w:rPr>
          <w:color w:val="1F4D78"/>
          <w:spacing w:val="-2"/>
          <w:sz w:val="24"/>
        </w:rPr>
        <w:t>Description</w:t>
      </w:r>
    </w:p>
    <w:p>
      <w:pPr>
        <w:pStyle w:val="Heading4"/>
        <w:numPr>
          <w:ilvl w:val="0"/>
          <w:numId w:val="17"/>
        </w:numPr>
        <w:tabs>
          <w:tab w:pos="863" w:val="left" w:leader="none"/>
        </w:tabs>
        <w:spacing w:line="240" w:lineRule="auto" w:before="48" w:after="0"/>
        <w:ind w:left="863" w:right="0" w:hanging="359"/>
        <w:jc w:val="left"/>
      </w:pPr>
      <w:r>
        <w:rPr/>
        <w:t>End</w:t>
      </w:r>
      <w:r>
        <w:rPr>
          <w:spacing w:val="-3"/>
        </w:rPr>
        <w:t> </w:t>
      </w:r>
      <w:r>
        <w:rPr/>
        <w:t>User</w:t>
      </w:r>
      <w:r>
        <w:rPr>
          <w:spacing w:val="-1"/>
        </w:rPr>
        <w:t> </w:t>
      </w:r>
      <w:r>
        <w:rPr/>
        <w:t>/ </w:t>
      </w:r>
      <w:r>
        <w:rPr>
          <w:spacing w:val="-2"/>
        </w:rPr>
        <w:t>Agency:</w:t>
      </w:r>
    </w:p>
    <w:p>
      <w:pPr>
        <w:pStyle w:val="ListParagraph"/>
        <w:numPr>
          <w:ilvl w:val="1"/>
          <w:numId w:val="17"/>
        </w:numPr>
        <w:tabs>
          <w:tab w:pos="1583" w:val="left" w:leader="none"/>
        </w:tabs>
        <w:spacing w:line="276" w:lineRule="auto" w:before="32" w:after="0"/>
        <w:ind w:left="1583" w:right="963" w:hanging="360"/>
        <w:jc w:val="left"/>
        <w:rPr>
          <w:sz w:val="22"/>
        </w:rPr>
      </w:pPr>
      <w:r>
        <w:rPr>
          <w:sz w:val="22"/>
        </w:rPr>
        <w:t>The new end user attends the assigned training courses and records their attendance on the Training</w:t>
      </w:r>
      <w:r>
        <w:rPr>
          <w:spacing w:val="-6"/>
          <w:sz w:val="22"/>
        </w:rPr>
        <w:t> </w:t>
      </w:r>
      <w:r>
        <w:rPr>
          <w:sz w:val="22"/>
        </w:rPr>
        <w:t>Attendance</w:t>
      </w:r>
      <w:r>
        <w:rPr>
          <w:spacing w:val="-3"/>
          <w:sz w:val="22"/>
        </w:rPr>
        <w:t> </w:t>
      </w:r>
      <w:r>
        <w:rPr>
          <w:sz w:val="22"/>
        </w:rPr>
        <w:t>Roster</w:t>
      </w:r>
      <w:r>
        <w:rPr>
          <w:spacing w:val="-5"/>
          <w:sz w:val="22"/>
        </w:rPr>
        <w:t> </w:t>
      </w:r>
      <w:r>
        <w:rPr>
          <w:sz w:val="22"/>
        </w:rPr>
        <w:t>presented</w:t>
      </w:r>
      <w:r>
        <w:rPr>
          <w:spacing w:val="-3"/>
          <w:sz w:val="22"/>
        </w:rPr>
        <w:t> </w:t>
      </w:r>
      <w:r>
        <w:rPr>
          <w:sz w:val="22"/>
        </w:rPr>
        <w:t>by</w:t>
      </w:r>
      <w:r>
        <w:rPr>
          <w:spacing w:val="-6"/>
          <w:sz w:val="22"/>
        </w:rPr>
        <w:t> </w:t>
      </w:r>
      <w:r>
        <w:rPr>
          <w:sz w:val="22"/>
        </w:rPr>
        <w:t>the</w:t>
      </w:r>
      <w:r>
        <w:rPr>
          <w:spacing w:val="-3"/>
          <w:sz w:val="22"/>
        </w:rPr>
        <w:t> </w:t>
      </w:r>
      <w:r>
        <w:rPr>
          <w:sz w:val="22"/>
        </w:rPr>
        <w:t>Course</w:t>
      </w:r>
      <w:r>
        <w:rPr>
          <w:spacing w:val="-3"/>
          <w:sz w:val="22"/>
        </w:rPr>
        <w:t> </w:t>
      </w:r>
      <w:r>
        <w:rPr>
          <w:sz w:val="22"/>
        </w:rPr>
        <w:t>Instructor.</w:t>
      </w:r>
      <w:r>
        <w:rPr>
          <w:spacing w:val="-6"/>
          <w:sz w:val="22"/>
        </w:rPr>
        <w:t> </w:t>
      </w:r>
      <w:r>
        <w:rPr>
          <w:sz w:val="22"/>
        </w:rPr>
        <w:t>The</w:t>
      </w:r>
      <w:r>
        <w:rPr>
          <w:spacing w:val="-3"/>
          <w:sz w:val="22"/>
        </w:rPr>
        <w:t> </w:t>
      </w:r>
      <w:r>
        <w:rPr>
          <w:sz w:val="22"/>
        </w:rPr>
        <w:t>end-user’s</w:t>
      </w:r>
      <w:r>
        <w:rPr>
          <w:spacing w:val="-3"/>
          <w:sz w:val="22"/>
        </w:rPr>
        <w:t> </w:t>
      </w:r>
      <w:r>
        <w:rPr>
          <w:sz w:val="22"/>
        </w:rPr>
        <w:t>account</w:t>
      </w:r>
      <w:r>
        <w:rPr>
          <w:spacing w:val="-2"/>
          <w:sz w:val="22"/>
        </w:rPr>
        <w:t> </w:t>
      </w:r>
      <w:r>
        <w:rPr>
          <w:sz w:val="22"/>
        </w:rPr>
        <w:t>status remains inactive at this juncture.</w:t>
      </w:r>
    </w:p>
    <w:p>
      <w:pPr>
        <w:pStyle w:val="ListParagraph"/>
        <w:spacing w:after="0" w:line="276" w:lineRule="auto"/>
        <w:jc w:val="left"/>
        <w:rPr>
          <w:sz w:val="22"/>
        </w:rPr>
        <w:sectPr>
          <w:pgSz w:w="12240" w:h="15840"/>
          <w:pgMar w:header="885" w:footer="975" w:top="1520" w:bottom="1160" w:left="1440" w:right="0"/>
        </w:sectPr>
      </w:pPr>
    </w:p>
    <w:p>
      <w:pPr>
        <w:pStyle w:val="BodyText"/>
        <w:spacing w:before="109"/>
        <w:rPr>
          <w:sz w:val="20"/>
        </w:rPr>
      </w:pPr>
    </w:p>
    <w:p>
      <w:pPr>
        <w:pStyle w:val="BodyText"/>
        <w:spacing w:line="20" w:lineRule="exact"/>
        <w:ind w:left="144"/>
        <w:rPr>
          <w:sz w:val="2"/>
        </w:rPr>
      </w:pPr>
      <w:r>
        <w:rPr>
          <w:sz w:val="2"/>
        </w:rPr>
        <mc:AlternateContent>
          <mc:Choice Requires="wps">
            <w:drawing>
              <wp:inline distT="0" distB="0" distL="0" distR="0">
                <wp:extent cx="6285230" cy="5715"/>
                <wp:effectExtent l="9525" t="0" r="1270" b="3810"/>
                <wp:docPr id="48" name="Group 48"/>
                <wp:cNvGraphicFramePr>
                  <a:graphicFrameLocks/>
                </wp:cNvGraphicFramePr>
                <a:graphic>
                  <a:graphicData uri="http://schemas.microsoft.com/office/word/2010/wordprocessingGroup">
                    <wpg:wgp>
                      <wpg:cNvPr id="48" name="Group 48"/>
                      <wpg:cNvGrpSpPr/>
                      <wpg:grpSpPr>
                        <a:xfrm>
                          <a:off x="0" y="0"/>
                          <a:ext cx="6285230" cy="5715"/>
                          <a:chExt cx="6285230" cy="5715"/>
                        </a:xfrm>
                      </wpg:grpSpPr>
                      <wps:wsp>
                        <wps:cNvPr id="49" name="Graphic 49"/>
                        <wps:cNvSpPr/>
                        <wps:spPr>
                          <a:xfrm>
                            <a:off x="0" y="2804"/>
                            <a:ext cx="6285230" cy="1270"/>
                          </a:xfrm>
                          <a:custGeom>
                            <a:avLst/>
                            <a:gdLst/>
                            <a:ahLst/>
                            <a:cxnLst/>
                            <a:rect l="l" t="t" r="r" b="b"/>
                            <a:pathLst>
                              <a:path w="6285230" h="0">
                                <a:moveTo>
                                  <a:pt x="0" y="0"/>
                                </a:moveTo>
                                <a:lnTo>
                                  <a:pt x="6284978"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4.9pt;height:.45pt;mso-position-horizontal-relative:char;mso-position-vertical-relative:line" id="docshapegroup25" coordorigin="0,0" coordsize="9898,9">
                <v:line style="position:absolute" from="0,4" to="9898,4" stroked="true" strokeweight=".4416pt" strokecolor="#000000">
                  <v:stroke dashstyle="solid"/>
                </v:line>
              </v:group>
            </w:pict>
          </mc:Fallback>
        </mc:AlternateContent>
      </w:r>
      <w:r>
        <w:rPr>
          <w:sz w:val="2"/>
        </w:rPr>
      </w:r>
    </w:p>
    <w:p>
      <w:pPr>
        <w:pStyle w:val="Heading4"/>
        <w:numPr>
          <w:ilvl w:val="0"/>
          <w:numId w:val="17"/>
        </w:numPr>
        <w:tabs>
          <w:tab w:pos="863" w:val="left" w:leader="none"/>
        </w:tabs>
        <w:spacing w:line="240" w:lineRule="auto" w:before="0" w:after="0"/>
        <w:ind w:left="863" w:right="0" w:hanging="359"/>
        <w:jc w:val="left"/>
      </w:pPr>
      <w:r>
        <w:rPr/>
        <w:t>OCM</w:t>
      </w:r>
      <w:r>
        <w:rPr>
          <w:spacing w:val="-4"/>
        </w:rPr>
        <w:t> </w:t>
      </w:r>
      <w:r>
        <w:rPr/>
        <w:t>Training</w:t>
      </w:r>
      <w:r>
        <w:rPr>
          <w:spacing w:val="-4"/>
        </w:rPr>
        <w:t> </w:t>
      </w:r>
      <w:r>
        <w:rPr/>
        <w:t>Team</w:t>
      </w:r>
      <w:r>
        <w:rPr>
          <w:spacing w:val="-2"/>
        </w:rPr>
        <w:t> </w:t>
      </w:r>
      <w:r>
        <w:rPr>
          <w:spacing w:val="-5"/>
        </w:rPr>
        <w:t>2.0</w:t>
      </w:r>
    </w:p>
    <w:p>
      <w:pPr>
        <w:pStyle w:val="ListParagraph"/>
        <w:numPr>
          <w:ilvl w:val="1"/>
          <w:numId w:val="17"/>
        </w:numPr>
        <w:tabs>
          <w:tab w:pos="1584" w:val="left" w:leader="none"/>
        </w:tabs>
        <w:spacing w:line="276" w:lineRule="auto" w:before="23" w:after="0"/>
        <w:ind w:left="1584" w:right="732" w:hanging="361"/>
        <w:jc w:val="left"/>
        <w:rPr>
          <w:sz w:val="22"/>
        </w:rPr>
      </w:pPr>
      <w:r>
        <w:rPr>
          <w:sz w:val="22"/>
        </w:rPr>
        <w:t>Upon receipt of the training course rosters, the OCM Training Team will manually enter completed training courses with training attendees into the Learning Management System (LMS).</w:t>
      </w:r>
      <w:r>
        <w:rPr>
          <w:spacing w:val="73"/>
          <w:sz w:val="22"/>
        </w:rPr>
        <w:t> </w:t>
      </w:r>
      <w:r>
        <w:rPr>
          <w:sz w:val="22"/>
        </w:rPr>
        <w:t>Thereafter, the Attendance Verification Report will be run in LMS and the output report will be</w:t>
      </w:r>
      <w:r>
        <w:rPr>
          <w:spacing w:val="-3"/>
          <w:sz w:val="22"/>
        </w:rPr>
        <w:t> </w:t>
      </w:r>
      <w:r>
        <w:rPr>
          <w:sz w:val="22"/>
        </w:rPr>
        <w:t>emailed</w:t>
      </w:r>
      <w:r>
        <w:rPr>
          <w:spacing w:val="-4"/>
          <w:sz w:val="22"/>
        </w:rPr>
        <w:t> </w:t>
      </w:r>
      <w:r>
        <w:rPr>
          <w:sz w:val="22"/>
        </w:rPr>
        <w:t>to</w:t>
      </w:r>
      <w:r>
        <w:rPr>
          <w:spacing w:val="-1"/>
          <w:sz w:val="22"/>
        </w:rPr>
        <w:t> </w:t>
      </w:r>
      <w:r>
        <w:rPr>
          <w:sz w:val="22"/>
        </w:rPr>
        <w:t>the</w:t>
      </w:r>
      <w:r>
        <w:rPr>
          <w:spacing w:val="-1"/>
          <w:sz w:val="22"/>
        </w:rPr>
        <w:t> </w:t>
      </w:r>
      <w:r>
        <w:rPr>
          <w:sz w:val="22"/>
        </w:rPr>
        <w:t>Security</w:t>
      </w:r>
      <w:r>
        <w:rPr>
          <w:spacing w:val="-4"/>
          <w:sz w:val="22"/>
        </w:rPr>
        <w:t> </w:t>
      </w:r>
      <w:r>
        <w:rPr>
          <w:sz w:val="22"/>
        </w:rPr>
        <w:t>&amp;</w:t>
      </w:r>
      <w:r>
        <w:rPr>
          <w:spacing w:val="-3"/>
          <w:sz w:val="22"/>
        </w:rPr>
        <w:t> </w:t>
      </w:r>
      <w:r>
        <w:rPr>
          <w:sz w:val="22"/>
        </w:rPr>
        <w:t>Workflow</w:t>
      </w:r>
      <w:r>
        <w:rPr>
          <w:spacing w:val="-5"/>
          <w:sz w:val="22"/>
        </w:rPr>
        <w:t> </w:t>
      </w:r>
      <w:r>
        <w:rPr>
          <w:sz w:val="22"/>
        </w:rPr>
        <w:t>Team</w:t>
      </w:r>
      <w:r>
        <w:rPr>
          <w:spacing w:val="-5"/>
          <w:sz w:val="22"/>
        </w:rPr>
        <w:t> </w:t>
      </w:r>
      <w:r>
        <w:rPr>
          <w:sz w:val="22"/>
        </w:rPr>
        <w:t>to</w:t>
      </w:r>
      <w:r>
        <w:rPr>
          <w:spacing w:val="-1"/>
          <w:sz w:val="22"/>
        </w:rPr>
        <w:t> </w:t>
      </w:r>
      <w:r>
        <w:rPr>
          <w:sz w:val="22"/>
        </w:rPr>
        <w:t>notify</w:t>
      </w:r>
      <w:r>
        <w:rPr>
          <w:spacing w:val="-4"/>
          <w:sz w:val="22"/>
        </w:rPr>
        <w:t> </w:t>
      </w:r>
      <w:r>
        <w:rPr>
          <w:sz w:val="22"/>
        </w:rPr>
        <w:t>of</w:t>
      </w:r>
      <w:r>
        <w:rPr>
          <w:spacing w:val="-3"/>
          <w:sz w:val="22"/>
        </w:rPr>
        <w:t> </w:t>
      </w:r>
      <w:r>
        <w:rPr>
          <w:sz w:val="22"/>
        </w:rPr>
        <w:t>resources</w:t>
      </w:r>
      <w:r>
        <w:rPr>
          <w:spacing w:val="-3"/>
          <w:sz w:val="22"/>
        </w:rPr>
        <w:t> </w:t>
      </w:r>
      <w:r>
        <w:rPr>
          <w:sz w:val="22"/>
        </w:rPr>
        <w:t>that can</w:t>
      </w:r>
      <w:r>
        <w:rPr>
          <w:spacing w:val="-4"/>
          <w:sz w:val="22"/>
        </w:rPr>
        <w:t> </w:t>
      </w:r>
      <w:r>
        <w:rPr>
          <w:sz w:val="22"/>
        </w:rPr>
        <w:t>be</w:t>
      </w:r>
      <w:r>
        <w:rPr>
          <w:spacing w:val="-1"/>
          <w:sz w:val="22"/>
        </w:rPr>
        <w:t> </w:t>
      </w:r>
      <w:r>
        <w:rPr>
          <w:sz w:val="22"/>
        </w:rPr>
        <w:t>set</w:t>
      </w:r>
      <w:r>
        <w:rPr>
          <w:spacing w:val="-3"/>
          <w:sz w:val="22"/>
        </w:rPr>
        <w:t> </w:t>
      </w:r>
      <w:r>
        <w:rPr>
          <w:sz w:val="22"/>
        </w:rPr>
        <w:t>to Active Status.</w:t>
      </w:r>
    </w:p>
    <w:p>
      <w:pPr>
        <w:pStyle w:val="Heading4"/>
        <w:numPr>
          <w:ilvl w:val="0"/>
          <w:numId w:val="17"/>
        </w:numPr>
        <w:tabs>
          <w:tab w:pos="863" w:val="left" w:leader="none"/>
        </w:tabs>
        <w:spacing w:line="240" w:lineRule="auto" w:before="4" w:after="0"/>
        <w:ind w:left="863" w:right="0" w:hanging="359"/>
        <w:jc w:val="left"/>
      </w:pPr>
      <w:r>
        <w:rPr/>
        <w:t>Learning</w:t>
      </w:r>
      <w:r>
        <w:rPr>
          <w:spacing w:val="-8"/>
        </w:rPr>
        <w:t> </w:t>
      </w:r>
      <w:r>
        <w:rPr/>
        <w:t>Management</w:t>
      </w:r>
      <w:r>
        <w:rPr>
          <w:spacing w:val="-5"/>
        </w:rPr>
        <w:t> </w:t>
      </w:r>
      <w:r>
        <w:rPr/>
        <w:t>System</w:t>
      </w:r>
      <w:r>
        <w:rPr>
          <w:spacing w:val="-4"/>
        </w:rPr>
        <w:t> </w:t>
      </w:r>
      <w:r>
        <w:rPr/>
        <w:t>(LMS)</w:t>
      </w:r>
      <w:r>
        <w:rPr>
          <w:spacing w:val="-5"/>
        </w:rPr>
        <w:t> 3.0</w:t>
      </w:r>
    </w:p>
    <w:p>
      <w:pPr>
        <w:pStyle w:val="ListParagraph"/>
        <w:numPr>
          <w:ilvl w:val="1"/>
          <w:numId w:val="17"/>
        </w:numPr>
        <w:tabs>
          <w:tab w:pos="1584" w:val="left" w:leader="none"/>
        </w:tabs>
        <w:spacing w:line="276" w:lineRule="auto" w:before="33" w:after="0"/>
        <w:ind w:left="1584" w:right="1428" w:hanging="361"/>
        <w:jc w:val="left"/>
        <w:rPr>
          <w:sz w:val="22"/>
        </w:rPr>
      </w:pPr>
      <w:r>
        <w:rPr>
          <w:sz w:val="22"/>
        </w:rPr>
        <w:t>In</w:t>
      </w:r>
      <w:r>
        <w:rPr>
          <w:spacing w:val="-2"/>
          <w:sz w:val="22"/>
        </w:rPr>
        <w:t> </w:t>
      </w:r>
      <w:r>
        <w:rPr>
          <w:sz w:val="22"/>
        </w:rPr>
        <w:t>this</w:t>
      </w:r>
      <w:r>
        <w:rPr>
          <w:spacing w:val="-2"/>
          <w:sz w:val="22"/>
        </w:rPr>
        <w:t> </w:t>
      </w:r>
      <w:r>
        <w:rPr>
          <w:sz w:val="22"/>
        </w:rPr>
        <w:t>process</w:t>
      </w:r>
      <w:r>
        <w:rPr>
          <w:spacing w:val="-4"/>
          <w:sz w:val="22"/>
        </w:rPr>
        <w:t> </w:t>
      </w:r>
      <w:r>
        <w:rPr>
          <w:sz w:val="22"/>
        </w:rPr>
        <w:t>flow</w:t>
      </w:r>
      <w:r>
        <w:rPr>
          <w:spacing w:val="-3"/>
          <w:sz w:val="22"/>
        </w:rPr>
        <w:t> </w:t>
      </w:r>
      <w:r>
        <w:rPr>
          <w:sz w:val="22"/>
        </w:rPr>
        <w:t>lane,</w:t>
      </w:r>
      <w:r>
        <w:rPr>
          <w:spacing w:val="-2"/>
          <w:sz w:val="22"/>
        </w:rPr>
        <w:t> </w:t>
      </w:r>
      <w:r>
        <w:rPr>
          <w:sz w:val="22"/>
        </w:rPr>
        <w:t>LMS</w:t>
      </w:r>
      <w:r>
        <w:rPr>
          <w:spacing w:val="-3"/>
          <w:sz w:val="22"/>
        </w:rPr>
        <w:t> </w:t>
      </w:r>
      <w:r>
        <w:rPr>
          <w:sz w:val="22"/>
        </w:rPr>
        <w:t>is</w:t>
      </w:r>
      <w:r>
        <w:rPr>
          <w:spacing w:val="-4"/>
          <w:sz w:val="22"/>
        </w:rPr>
        <w:t> </w:t>
      </w:r>
      <w:r>
        <w:rPr>
          <w:sz w:val="22"/>
        </w:rPr>
        <w:t>the</w:t>
      </w:r>
      <w:r>
        <w:rPr>
          <w:spacing w:val="-2"/>
          <w:sz w:val="22"/>
        </w:rPr>
        <w:t> </w:t>
      </w:r>
      <w:r>
        <w:rPr>
          <w:sz w:val="22"/>
        </w:rPr>
        <w:t>system</w:t>
      </w:r>
      <w:r>
        <w:rPr>
          <w:spacing w:val="-6"/>
          <w:sz w:val="22"/>
        </w:rPr>
        <w:t> </w:t>
      </w:r>
      <w:r>
        <w:rPr>
          <w:sz w:val="22"/>
        </w:rPr>
        <w:t>of</w:t>
      </w:r>
      <w:r>
        <w:rPr>
          <w:spacing w:val="-1"/>
          <w:sz w:val="22"/>
        </w:rPr>
        <w:t> </w:t>
      </w:r>
      <w:r>
        <w:rPr>
          <w:sz w:val="22"/>
        </w:rPr>
        <w:t>record</w:t>
      </w:r>
      <w:r>
        <w:rPr>
          <w:spacing w:val="-5"/>
          <w:sz w:val="22"/>
        </w:rPr>
        <w:t> </w:t>
      </w:r>
      <w:r>
        <w:rPr>
          <w:sz w:val="22"/>
        </w:rPr>
        <w:t>for</w:t>
      </w:r>
      <w:r>
        <w:rPr>
          <w:spacing w:val="-4"/>
          <w:sz w:val="22"/>
        </w:rPr>
        <w:t> </w:t>
      </w:r>
      <w:r>
        <w:rPr>
          <w:sz w:val="22"/>
        </w:rPr>
        <w:t>training</w:t>
      </w:r>
      <w:r>
        <w:rPr>
          <w:spacing w:val="-5"/>
          <w:sz w:val="22"/>
        </w:rPr>
        <w:t> </w:t>
      </w:r>
      <w:r>
        <w:rPr>
          <w:sz w:val="22"/>
        </w:rPr>
        <w:t>course(s)</w:t>
      </w:r>
      <w:r>
        <w:rPr>
          <w:spacing w:val="-4"/>
          <w:sz w:val="22"/>
        </w:rPr>
        <w:t> </w:t>
      </w:r>
      <w:r>
        <w:rPr>
          <w:sz w:val="22"/>
        </w:rPr>
        <w:t>and</w:t>
      </w:r>
      <w:r>
        <w:rPr>
          <w:spacing w:val="-2"/>
          <w:sz w:val="22"/>
        </w:rPr>
        <w:t> </w:t>
      </w:r>
      <w:r>
        <w:rPr>
          <w:sz w:val="22"/>
        </w:rPr>
        <w:t>training attendee assignments and subsequent completion.</w:t>
      </w:r>
    </w:p>
    <w:p>
      <w:pPr>
        <w:pStyle w:val="Heading4"/>
        <w:numPr>
          <w:ilvl w:val="0"/>
          <w:numId w:val="17"/>
        </w:numPr>
        <w:tabs>
          <w:tab w:pos="863" w:val="left" w:leader="none"/>
        </w:tabs>
        <w:spacing w:line="240" w:lineRule="auto" w:before="3" w:after="0"/>
        <w:ind w:left="863" w:right="0" w:hanging="359"/>
        <w:jc w:val="left"/>
      </w:pPr>
      <w:r>
        <w:rPr/>
        <w:t>Security</w:t>
      </w:r>
      <w:r>
        <w:rPr>
          <w:spacing w:val="-7"/>
        </w:rPr>
        <w:t> </w:t>
      </w:r>
      <w:r>
        <w:rPr/>
        <w:t>&amp;</w:t>
      </w:r>
      <w:r>
        <w:rPr>
          <w:spacing w:val="-3"/>
        </w:rPr>
        <w:t> </w:t>
      </w:r>
      <w:r>
        <w:rPr/>
        <w:t>Workflow</w:t>
      </w:r>
      <w:r>
        <w:rPr>
          <w:spacing w:val="-3"/>
        </w:rPr>
        <w:t> </w:t>
      </w:r>
      <w:r>
        <w:rPr/>
        <w:t>Team</w:t>
      </w:r>
      <w:r>
        <w:rPr>
          <w:spacing w:val="-3"/>
        </w:rPr>
        <w:t> </w:t>
      </w:r>
      <w:r>
        <w:rPr>
          <w:spacing w:val="-5"/>
        </w:rPr>
        <w:t>4.0</w:t>
      </w:r>
    </w:p>
    <w:p>
      <w:pPr>
        <w:pStyle w:val="ListParagraph"/>
        <w:numPr>
          <w:ilvl w:val="1"/>
          <w:numId w:val="17"/>
        </w:numPr>
        <w:tabs>
          <w:tab w:pos="1584" w:val="left" w:leader="none"/>
        </w:tabs>
        <w:spacing w:line="276" w:lineRule="auto" w:before="35" w:after="0"/>
        <w:ind w:left="1584" w:right="836" w:hanging="361"/>
        <w:jc w:val="left"/>
        <w:rPr>
          <w:sz w:val="22"/>
        </w:rPr>
      </w:pPr>
      <w:r>
        <w:rPr>
          <w:sz w:val="22"/>
        </w:rPr>
        <w:t>The Security &amp; Workflow Team receives the Attendance Verification Report (Level 101 Courses)</w:t>
      </w:r>
      <w:r>
        <w:rPr>
          <w:spacing w:val="-3"/>
          <w:sz w:val="22"/>
        </w:rPr>
        <w:t> </w:t>
      </w:r>
      <w:r>
        <w:rPr>
          <w:sz w:val="22"/>
        </w:rPr>
        <w:t>from</w:t>
      </w:r>
      <w:r>
        <w:rPr>
          <w:spacing w:val="-5"/>
          <w:sz w:val="22"/>
        </w:rPr>
        <w:t> </w:t>
      </w:r>
      <w:r>
        <w:rPr>
          <w:sz w:val="22"/>
        </w:rPr>
        <w:t>the</w:t>
      </w:r>
      <w:r>
        <w:rPr>
          <w:spacing w:val="-1"/>
          <w:sz w:val="22"/>
        </w:rPr>
        <w:t> </w:t>
      </w:r>
      <w:r>
        <w:rPr>
          <w:sz w:val="22"/>
        </w:rPr>
        <w:t>OCM</w:t>
      </w:r>
      <w:r>
        <w:rPr>
          <w:spacing w:val="-3"/>
          <w:sz w:val="22"/>
        </w:rPr>
        <w:t> </w:t>
      </w:r>
      <w:r>
        <w:rPr>
          <w:sz w:val="22"/>
        </w:rPr>
        <w:t>Training</w:t>
      </w:r>
      <w:r>
        <w:rPr>
          <w:spacing w:val="-4"/>
          <w:sz w:val="22"/>
        </w:rPr>
        <w:t> </w:t>
      </w:r>
      <w:r>
        <w:rPr>
          <w:sz w:val="22"/>
        </w:rPr>
        <w:t>Team.</w:t>
      </w:r>
      <w:r>
        <w:rPr>
          <w:spacing w:val="40"/>
          <w:sz w:val="22"/>
        </w:rPr>
        <w:t> </w:t>
      </w:r>
      <w:r>
        <w:rPr>
          <w:sz w:val="22"/>
        </w:rPr>
        <w:t>Based</w:t>
      </w:r>
      <w:r>
        <w:rPr>
          <w:spacing w:val="-1"/>
          <w:sz w:val="22"/>
        </w:rPr>
        <w:t> </w:t>
      </w:r>
      <w:r>
        <w:rPr>
          <w:sz w:val="22"/>
        </w:rPr>
        <w:t>on</w:t>
      </w:r>
      <w:r>
        <w:rPr>
          <w:spacing w:val="-1"/>
          <w:sz w:val="22"/>
        </w:rPr>
        <w:t> </w:t>
      </w:r>
      <w:r>
        <w:rPr>
          <w:sz w:val="22"/>
        </w:rPr>
        <w:t>report,</w:t>
      </w:r>
      <w:r>
        <w:rPr>
          <w:spacing w:val="-4"/>
          <w:sz w:val="22"/>
        </w:rPr>
        <w:t> </w:t>
      </w:r>
      <w:r>
        <w:rPr>
          <w:sz w:val="22"/>
        </w:rPr>
        <w:t>the</w:t>
      </w:r>
      <w:r>
        <w:rPr>
          <w:spacing w:val="-1"/>
          <w:sz w:val="22"/>
        </w:rPr>
        <w:t> </w:t>
      </w:r>
      <w:r>
        <w:rPr>
          <w:sz w:val="22"/>
        </w:rPr>
        <w:t>Security</w:t>
      </w:r>
      <w:r>
        <w:rPr>
          <w:spacing w:val="-4"/>
          <w:sz w:val="22"/>
        </w:rPr>
        <w:t> </w:t>
      </w:r>
      <w:r>
        <w:rPr>
          <w:sz w:val="22"/>
        </w:rPr>
        <w:t>&amp;</w:t>
      </w:r>
      <w:r>
        <w:rPr>
          <w:spacing w:val="-3"/>
          <w:sz w:val="22"/>
        </w:rPr>
        <w:t> </w:t>
      </w:r>
      <w:r>
        <w:rPr>
          <w:sz w:val="22"/>
        </w:rPr>
        <w:t>Workflow</w:t>
      </w:r>
      <w:r>
        <w:rPr>
          <w:spacing w:val="-2"/>
          <w:sz w:val="22"/>
        </w:rPr>
        <w:t> </w:t>
      </w:r>
      <w:r>
        <w:rPr>
          <w:sz w:val="22"/>
        </w:rPr>
        <w:t>Team</w:t>
      </w:r>
      <w:r>
        <w:rPr>
          <w:spacing w:val="-5"/>
          <w:sz w:val="22"/>
        </w:rPr>
        <w:t> </w:t>
      </w:r>
      <w:r>
        <w:rPr>
          <w:sz w:val="22"/>
        </w:rPr>
        <w:t>will assign the new end users to</w:t>
      </w:r>
      <w:r>
        <w:rPr>
          <w:spacing w:val="-1"/>
          <w:sz w:val="22"/>
        </w:rPr>
        <w:t> </w:t>
      </w:r>
      <w:r>
        <w:rPr>
          <w:sz w:val="22"/>
        </w:rPr>
        <w:t>Active Status in the production environment. They will then email the District Security Administrator (DSA) the end-user login credentials.</w:t>
      </w:r>
    </w:p>
    <w:p>
      <w:pPr>
        <w:pStyle w:val="Heading4"/>
        <w:numPr>
          <w:ilvl w:val="0"/>
          <w:numId w:val="17"/>
        </w:numPr>
        <w:tabs>
          <w:tab w:pos="863" w:val="left" w:leader="none"/>
        </w:tabs>
        <w:spacing w:line="240" w:lineRule="auto" w:before="3" w:after="0"/>
        <w:ind w:left="863" w:right="0" w:hanging="359"/>
        <w:jc w:val="left"/>
      </w:pPr>
      <w:r>
        <w:rPr/>
        <w:t>End</w:t>
      </w:r>
      <w:r>
        <w:rPr>
          <w:spacing w:val="-4"/>
        </w:rPr>
        <w:t> </w:t>
      </w:r>
      <w:r>
        <w:rPr/>
        <w:t>User</w:t>
      </w:r>
      <w:r>
        <w:rPr>
          <w:spacing w:val="-2"/>
        </w:rPr>
        <w:t> </w:t>
      </w:r>
      <w:r>
        <w:rPr/>
        <w:t>/</w:t>
      </w:r>
      <w:r>
        <w:rPr>
          <w:spacing w:val="-2"/>
        </w:rPr>
        <w:t> </w:t>
      </w:r>
      <w:r>
        <w:rPr/>
        <w:t>Agency</w:t>
      </w:r>
      <w:r>
        <w:rPr>
          <w:spacing w:val="-2"/>
        </w:rPr>
        <w:t> </w:t>
      </w:r>
      <w:r>
        <w:rPr>
          <w:spacing w:val="-5"/>
        </w:rPr>
        <w:t>1.0</w:t>
      </w:r>
    </w:p>
    <w:p>
      <w:pPr>
        <w:pStyle w:val="ListParagraph"/>
        <w:numPr>
          <w:ilvl w:val="1"/>
          <w:numId w:val="17"/>
        </w:numPr>
        <w:tabs>
          <w:tab w:pos="1584" w:val="left" w:leader="none"/>
        </w:tabs>
        <w:spacing w:line="276" w:lineRule="auto" w:before="35" w:after="0"/>
        <w:ind w:left="1584" w:right="756" w:hanging="361"/>
        <w:jc w:val="left"/>
        <w:rPr>
          <w:sz w:val="22"/>
        </w:rPr>
      </w:pPr>
      <w:r>
        <w:rPr>
          <w:sz w:val="22"/>
        </w:rPr>
        <w:t>The DSA receives the new user login credentials and forwards the same to the end user (Now Active Status). The new end user then verifies access by logging into the production environment.</w:t>
      </w:r>
      <w:r>
        <w:rPr>
          <w:spacing w:val="40"/>
          <w:sz w:val="22"/>
        </w:rPr>
        <w:t> </w:t>
      </w:r>
      <w:r>
        <w:rPr>
          <w:sz w:val="22"/>
        </w:rPr>
        <w:t>If a log-in issue is encountered, the DSA or the end user will call the BEST Help Desk</w:t>
      </w:r>
      <w:r>
        <w:rPr>
          <w:spacing w:val="-5"/>
          <w:sz w:val="22"/>
        </w:rPr>
        <w:t> </w:t>
      </w:r>
      <w:r>
        <w:rPr>
          <w:sz w:val="22"/>
        </w:rPr>
        <w:t>phone</w:t>
      </w:r>
      <w:r>
        <w:rPr>
          <w:spacing w:val="-2"/>
          <w:sz w:val="22"/>
        </w:rPr>
        <w:t> </w:t>
      </w:r>
      <w:r>
        <w:rPr>
          <w:sz w:val="22"/>
        </w:rPr>
        <w:t>number</w:t>
      </w:r>
      <w:r>
        <w:rPr>
          <w:spacing w:val="-1"/>
          <w:sz w:val="22"/>
        </w:rPr>
        <w:t> </w:t>
      </w:r>
      <w:r>
        <w:rPr>
          <w:sz w:val="22"/>
        </w:rPr>
        <w:t>to</w:t>
      </w:r>
      <w:r>
        <w:rPr>
          <w:spacing w:val="-5"/>
          <w:sz w:val="22"/>
        </w:rPr>
        <w:t> </w:t>
      </w:r>
      <w:r>
        <w:rPr>
          <w:sz w:val="22"/>
        </w:rPr>
        <w:t>speak</w:t>
      </w:r>
      <w:r>
        <w:rPr>
          <w:spacing w:val="-5"/>
          <w:sz w:val="22"/>
        </w:rPr>
        <w:t> </w:t>
      </w:r>
      <w:r>
        <w:rPr>
          <w:sz w:val="22"/>
        </w:rPr>
        <w:t>to</w:t>
      </w:r>
      <w:r>
        <w:rPr>
          <w:spacing w:val="-2"/>
          <w:sz w:val="22"/>
        </w:rPr>
        <w:t> </w:t>
      </w:r>
      <w:r>
        <w:rPr>
          <w:sz w:val="22"/>
        </w:rPr>
        <w:t>a</w:t>
      </w:r>
      <w:r>
        <w:rPr>
          <w:spacing w:val="-2"/>
          <w:sz w:val="22"/>
        </w:rPr>
        <w:t> </w:t>
      </w:r>
      <w:r>
        <w:rPr>
          <w:sz w:val="22"/>
        </w:rPr>
        <w:t>BEST Help</w:t>
      </w:r>
      <w:r>
        <w:rPr>
          <w:spacing w:val="-2"/>
          <w:sz w:val="22"/>
        </w:rPr>
        <w:t> </w:t>
      </w:r>
      <w:r>
        <w:rPr>
          <w:sz w:val="22"/>
        </w:rPr>
        <w:t>Desk</w:t>
      </w:r>
      <w:r>
        <w:rPr>
          <w:spacing w:val="-5"/>
          <w:sz w:val="22"/>
        </w:rPr>
        <w:t> </w:t>
      </w:r>
      <w:r>
        <w:rPr>
          <w:sz w:val="22"/>
        </w:rPr>
        <w:t>Analyst</w:t>
      </w:r>
      <w:r>
        <w:rPr>
          <w:spacing w:val="-1"/>
          <w:sz w:val="22"/>
        </w:rPr>
        <w:t> </w:t>
      </w:r>
      <w:r>
        <w:rPr>
          <w:sz w:val="22"/>
        </w:rPr>
        <w:t>and</w:t>
      </w:r>
      <w:r>
        <w:rPr>
          <w:spacing w:val="-2"/>
          <w:sz w:val="22"/>
        </w:rPr>
        <w:t> </w:t>
      </w:r>
      <w:r>
        <w:rPr>
          <w:sz w:val="22"/>
        </w:rPr>
        <w:t>initiate</w:t>
      </w:r>
      <w:r>
        <w:rPr>
          <w:spacing w:val="-2"/>
          <w:sz w:val="22"/>
        </w:rPr>
        <w:t> </w:t>
      </w:r>
      <w:r>
        <w:rPr>
          <w:sz w:val="22"/>
        </w:rPr>
        <w:t>an</w:t>
      </w:r>
      <w:r>
        <w:rPr>
          <w:spacing w:val="-2"/>
          <w:sz w:val="22"/>
        </w:rPr>
        <w:t> </w:t>
      </w:r>
      <w:r>
        <w:rPr>
          <w:sz w:val="22"/>
        </w:rPr>
        <w:t>issue</w:t>
      </w:r>
      <w:r>
        <w:rPr>
          <w:spacing w:val="-4"/>
          <w:sz w:val="22"/>
        </w:rPr>
        <w:t> </w:t>
      </w:r>
      <w:r>
        <w:rPr>
          <w:sz w:val="22"/>
        </w:rPr>
        <w:t>to</w:t>
      </w:r>
      <w:r>
        <w:rPr>
          <w:spacing w:val="-5"/>
          <w:sz w:val="22"/>
        </w:rPr>
        <w:t> </w:t>
      </w:r>
      <w:r>
        <w:rPr>
          <w:sz w:val="22"/>
        </w:rPr>
        <w:t>be</w:t>
      </w:r>
      <w:r>
        <w:rPr>
          <w:spacing w:val="-2"/>
          <w:sz w:val="22"/>
        </w:rPr>
        <w:t> </w:t>
      </w:r>
      <w:r>
        <w:rPr>
          <w:sz w:val="22"/>
        </w:rPr>
        <w:t>opened</w:t>
      </w:r>
      <w:r>
        <w:rPr>
          <w:spacing w:val="-5"/>
          <w:sz w:val="22"/>
        </w:rPr>
        <w:t> </w:t>
      </w:r>
      <w:r>
        <w:rPr>
          <w:sz w:val="22"/>
        </w:rPr>
        <w:t>in the Remedyforce, see page 5:</w:t>
      </w:r>
      <w:r>
        <w:rPr>
          <w:spacing w:val="40"/>
          <w:sz w:val="22"/>
        </w:rPr>
        <w:t> </w:t>
      </w:r>
      <w:r>
        <w:rPr>
          <w:sz w:val="22"/>
        </w:rPr>
        <w:t>Help Desk High Level Overview.</w:t>
      </w:r>
    </w:p>
    <w:p>
      <w:pPr>
        <w:pStyle w:val="ListParagraph"/>
        <w:spacing w:after="0" w:line="276" w:lineRule="auto"/>
        <w:jc w:val="left"/>
        <w:rPr>
          <w:sz w:val="22"/>
        </w:rPr>
        <w:sectPr>
          <w:pgSz w:w="12240" w:h="15840"/>
          <w:pgMar w:header="885" w:footer="975" w:top="1520" w:bottom="1160" w:left="1440" w:right="0"/>
        </w:sectPr>
      </w:pPr>
    </w:p>
    <w:p>
      <w:pPr>
        <w:pStyle w:val="BodyText"/>
        <w:spacing w:before="109"/>
        <w:rPr>
          <w:sz w:val="20"/>
        </w:rPr>
      </w:pPr>
    </w:p>
    <w:p>
      <w:pPr>
        <w:pStyle w:val="BodyText"/>
        <w:spacing w:line="20" w:lineRule="exact"/>
        <w:ind w:left="144"/>
        <w:rPr>
          <w:sz w:val="2"/>
        </w:rPr>
      </w:pPr>
      <w:r>
        <w:rPr>
          <w:sz w:val="2"/>
        </w:rPr>
        <mc:AlternateContent>
          <mc:Choice Requires="wps">
            <w:drawing>
              <wp:inline distT="0" distB="0" distL="0" distR="0">
                <wp:extent cx="6285230" cy="5715"/>
                <wp:effectExtent l="9525" t="0" r="1270" b="3810"/>
                <wp:docPr id="50" name="Group 50"/>
                <wp:cNvGraphicFramePr>
                  <a:graphicFrameLocks/>
                </wp:cNvGraphicFramePr>
                <a:graphic>
                  <a:graphicData uri="http://schemas.microsoft.com/office/word/2010/wordprocessingGroup">
                    <wpg:wgp>
                      <wpg:cNvPr id="50" name="Group 50"/>
                      <wpg:cNvGrpSpPr/>
                      <wpg:grpSpPr>
                        <a:xfrm>
                          <a:off x="0" y="0"/>
                          <a:ext cx="6285230" cy="5715"/>
                          <a:chExt cx="6285230" cy="5715"/>
                        </a:xfrm>
                      </wpg:grpSpPr>
                      <wps:wsp>
                        <wps:cNvPr id="51" name="Graphic 51"/>
                        <wps:cNvSpPr/>
                        <wps:spPr>
                          <a:xfrm>
                            <a:off x="0" y="2804"/>
                            <a:ext cx="6285230" cy="1270"/>
                          </a:xfrm>
                          <a:custGeom>
                            <a:avLst/>
                            <a:gdLst/>
                            <a:ahLst/>
                            <a:cxnLst/>
                            <a:rect l="l" t="t" r="r" b="b"/>
                            <a:pathLst>
                              <a:path w="6285230" h="0">
                                <a:moveTo>
                                  <a:pt x="0" y="0"/>
                                </a:moveTo>
                                <a:lnTo>
                                  <a:pt x="6284978"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4.9pt;height:.45pt;mso-position-horizontal-relative:char;mso-position-vertical-relative:line" id="docshapegroup26" coordorigin="0,0" coordsize="9898,9">
                <v:line style="position:absolute" from="0,4" to="9898,4" stroked="true" strokeweight=".4416pt" strokecolor="#000000">
                  <v:stroke dashstyle="solid"/>
                </v:line>
              </v:group>
            </w:pict>
          </mc:Fallback>
        </mc:AlternateContent>
      </w:r>
      <w:r>
        <w:rPr>
          <w:sz w:val="2"/>
        </w:rPr>
      </w:r>
    </w:p>
    <w:p>
      <w:pPr>
        <w:spacing w:before="0"/>
        <w:ind w:left="144" w:right="0" w:firstLine="0"/>
        <w:jc w:val="left"/>
        <w:rPr>
          <w:sz w:val="26"/>
        </w:rPr>
      </w:pPr>
      <w:bookmarkStart w:name="Functionality BUG Solution Process" w:id="55"/>
      <w:bookmarkEnd w:id="55"/>
      <w:r>
        <w:rPr/>
      </w:r>
      <w:bookmarkStart w:name="_bookmark27" w:id="56"/>
      <w:bookmarkEnd w:id="56"/>
      <w:r>
        <w:rPr/>
      </w:r>
      <w:r>
        <w:rPr>
          <w:color w:val="2E74B5"/>
          <w:sz w:val="26"/>
        </w:rPr>
        <w:t>Functionality</w:t>
      </w:r>
      <w:r>
        <w:rPr>
          <w:color w:val="2E74B5"/>
          <w:spacing w:val="-12"/>
          <w:sz w:val="26"/>
        </w:rPr>
        <w:t> </w:t>
      </w:r>
      <w:r>
        <w:rPr>
          <w:color w:val="2E74B5"/>
          <w:sz w:val="26"/>
        </w:rPr>
        <w:t>BUG</w:t>
      </w:r>
      <w:r>
        <w:rPr>
          <w:color w:val="2E74B5"/>
          <w:spacing w:val="-7"/>
          <w:sz w:val="26"/>
        </w:rPr>
        <w:t> </w:t>
      </w:r>
      <w:r>
        <w:rPr>
          <w:color w:val="2E74B5"/>
          <w:sz w:val="26"/>
        </w:rPr>
        <w:t>Solution</w:t>
      </w:r>
      <w:r>
        <w:rPr>
          <w:color w:val="2E74B5"/>
          <w:spacing w:val="-8"/>
          <w:sz w:val="26"/>
        </w:rPr>
        <w:t> </w:t>
      </w:r>
      <w:r>
        <w:rPr>
          <w:color w:val="2E74B5"/>
          <w:spacing w:val="-2"/>
          <w:sz w:val="26"/>
        </w:rPr>
        <w:t>Process</w:t>
      </w:r>
    </w:p>
    <w:p>
      <w:pPr>
        <w:pStyle w:val="Heading3"/>
        <w:spacing w:before="71"/>
      </w:pPr>
      <w:bookmarkStart w:name="Purpose" w:id="57"/>
      <w:bookmarkEnd w:id="57"/>
      <w:r>
        <w:rPr/>
      </w:r>
      <w:bookmarkStart w:name="_bookmark28" w:id="58"/>
      <w:bookmarkEnd w:id="58"/>
      <w:r>
        <w:rPr/>
      </w:r>
      <w:r>
        <w:rPr>
          <w:color w:val="1F4D78"/>
          <w:spacing w:val="-2"/>
        </w:rPr>
        <w:t>Purpose</w:t>
      </w:r>
    </w:p>
    <w:p>
      <w:pPr>
        <w:pStyle w:val="BodyText"/>
        <w:spacing w:line="276" w:lineRule="auto" w:before="40"/>
        <w:ind w:left="143" w:right="763"/>
      </w:pPr>
      <w:r>
        <w:rPr/>
        <w:t>The</w:t>
      </w:r>
      <w:r>
        <w:rPr>
          <w:spacing w:val="-4"/>
        </w:rPr>
        <w:t> </w:t>
      </w:r>
      <w:r>
        <w:rPr/>
        <w:t>Functionality</w:t>
      </w:r>
      <w:r>
        <w:rPr>
          <w:spacing w:val="-5"/>
        </w:rPr>
        <w:t> </w:t>
      </w:r>
      <w:r>
        <w:rPr/>
        <w:t>BUG</w:t>
      </w:r>
      <w:r>
        <w:rPr>
          <w:spacing w:val="-3"/>
        </w:rPr>
        <w:t> </w:t>
      </w:r>
      <w:r>
        <w:rPr/>
        <w:t>Solution</w:t>
      </w:r>
      <w:r>
        <w:rPr>
          <w:spacing w:val="-2"/>
        </w:rPr>
        <w:t> </w:t>
      </w:r>
      <w:r>
        <w:rPr/>
        <w:t>Process</w:t>
      </w:r>
      <w:r>
        <w:rPr>
          <w:spacing w:val="-2"/>
        </w:rPr>
        <w:t> </w:t>
      </w:r>
      <w:r>
        <w:rPr/>
        <w:t>is</w:t>
      </w:r>
      <w:r>
        <w:rPr>
          <w:spacing w:val="-4"/>
        </w:rPr>
        <w:t> </w:t>
      </w:r>
      <w:r>
        <w:rPr/>
        <w:t>intended</w:t>
      </w:r>
      <w:r>
        <w:rPr>
          <w:spacing w:val="-5"/>
        </w:rPr>
        <w:t> </w:t>
      </w:r>
      <w:r>
        <w:rPr/>
        <w:t>to</w:t>
      </w:r>
      <w:r>
        <w:rPr>
          <w:spacing w:val="-5"/>
        </w:rPr>
        <w:t> </w:t>
      </w:r>
      <w:r>
        <w:rPr/>
        <w:t>provide</w:t>
      </w:r>
      <w:r>
        <w:rPr>
          <w:spacing w:val="-2"/>
        </w:rPr>
        <w:t> </w:t>
      </w:r>
      <w:r>
        <w:rPr/>
        <w:t>an</w:t>
      </w:r>
      <w:r>
        <w:rPr>
          <w:spacing w:val="-2"/>
        </w:rPr>
        <w:t> </w:t>
      </w:r>
      <w:r>
        <w:rPr/>
        <w:t>in-depth</w:t>
      </w:r>
      <w:r>
        <w:rPr>
          <w:spacing w:val="-2"/>
        </w:rPr>
        <w:t> </w:t>
      </w:r>
      <w:r>
        <w:rPr/>
        <w:t>visual</w:t>
      </w:r>
      <w:r>
        <w:rPr>
          <w:spacing w:val="-4"/>
        </w:rPr>
        <w:t> </w:t>
      </w:r>
      <w:r>
        <w:rPr/>
        <w:t>roadmap</w:t>
      </w:r>
      <w:r>
        <w:rPr>
          <w:spacing w:val="-2"/>
        </w:rPr>
        <w:t> </w:t>
      </w:r>
      <w:r>
        <w:rPr/>
        <w:t>of</w:t>
      </w:r>
      <w:r>
        <w:rPr>
          <w:spacing w:val="-4"/>
        </w:rPr>
        <w:t> </w:t>
      </w:r>
      <w:r>
        <w:rPr/>
        <w:t>the</w:t>
      </w:r>
      <w:r>
        <w:rPr>
          <w:spacing w:val="-4"/>
        </w:rPr>
        <w:t> </w:t>
      </w:r>
      <w:r>
        <w:rPr/>
        <w:t>functionality bug resolution process, where the term “Functionality Bug’ is defined to include system bugs or defects that originate</w:t>
      </w:r>
      <w:r>
        <w:rPr>
          <w:spacing w:val="-1"/>
        </w:rPr>
        <w:t> </w:t>
      </w:r>
      <w:r>
        <w:rPr/>
        <w:t>in system</w:t>
      </w:r>
      <w:r>
        <w:rPr>
          <w:spacing w:val="-3"/>
        </w:rPr>
        <w:t> </w:t>
      </w:r>
      <w:r>
        <w:rPr/>
        <w:t>functionality, modifications,</w:t>
      </w:r>
      <w:r>
        <w:rPr>
          <w:spacing w:val="-2"/>
        </w:rPr>
        <w:t> </w:t>
      </w:r>
      <w:r>
        <w:rPr/>
        <w:t>or </w:t>
      </w:r>
      <w:r>
        <w:rPr>
          <w:i/>
        </w:rPr>
        <w:t>any technical</w:t>
      </w:r>
      <w:r>
        <w:rPr>
          <w:i/>
          <w:spacing w:val="-1"/>
        </w:rPr>
        <w:t> </w:t>
      </w:r>
      <w:r>
        <w:rPr>
          <w:i/>
        </w:rPr>
        <w:t>issue </w:t>
      </w:r>
      <w:r>
        <w:rPr/>
        <w:t>that prohibits the use of</w:t>
      </w:r>
      <w:r>
        <w:rPr>
          <w:spacing w:val="-1"/>
        </w:rPr>
        <w:t> </w:t>
      </w:r>
      <w:r>
        <w:rPr/>
        <w:t>the</w:t>
      </w:r>
      <w:r>
        <w:rPr>
          <w:spacing w:val="-1"/>
        </w:rPr>
        <w:t> </w:t>
      </w:r>
      <w:r>
        <w:rPr/>
        <w:t>new system as was intended by</w:t>
      </w:r>
      <w:r>
        <w:rPr>
          <w:spacing w:val="-1"/>
        </w:rPr>
        <w:t> </w:t>
      </w:r>
      <w:r>
        <w:rPr/>
        <w:t>system requirements.</w:t>
      </w:r>
      <w:r>
        <w:rPr>
          <w:spacing w:val="80"/>
        </w:rPr>
        <w:t> </w:t>
      </w:r>
      <w:r>
        <w:rPr/>
        <w:t>The workflow begins when</w:t>
      </w:r>
      <w:r>
        <w:rPr>
          <w:spacing w:val="-1"/>
        </w:rPr>
        <w:t> </w:t>
      </w:r>
      <w:r>
        <w:rPr/>
        <w:t>the Help Desk</w:t>
      </w:r>
      <w:r>
        <w:rPr>
          <w:spacing w:val="-1"/>
        </w:rPr>
        <w:t> </w:t>
      </w:r>
      <w:r>
        <w:rPr/>
        <w:t>Analyst opens a ticket in Remedyforce, highlights the process a SME will follow when a Bug is determined, and the subsequent use of Remedyforce and JIRA systems until the bug is resolved and the ticket is closed.</w:t>
      </w:r>
    </w:p>
    <w:p>
      <w:pPr>
        <w:pStyle w:val="BodyText"/>
        <w:spacing w:before="10"/>
        <w:rPr>
          <w:sz w:val="17"/>
        </w:rPr>
      </w:pPr>
    </w:p>
    <w:p>
      <w:pPr>
        <w:pStyle w:val="BodyText"/>
        <w:ind w:left="144" w:right="-58"/>
        <w:rPr>
          <w:sz w:val="20"/>
        </w:rPr>
      </w:pPr>
      <w:r>
        <w:rPr>
          <w:sz w:val="20"/>
        </w:rPr>
        <w:drawing>
          <wp:inline distT="0" distB="0" distL="0" distR="0">
            <wp:extent cx="6776847" cy="4610100"/>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19" cstate="print"/>
                    <a:stretch>
                      <a:fillRect/>
                    </a:stretch>
                  </pic:blipFill>
                  <pic:spPr>
                    <a:xfrm>
                      <a:off x="0" y="0"/>
                      <a:ext cx="6776847" cy="4610100"/>
                    </a:xfrm>
                    <a:prstGeom prst="rect">
                      <a:avLst/>
                    </a:prstGeom>
                  </pic:spPr>
                </pic:pic>
              </a:graphicData>
            </a:graphic>
          </wp:inline>
        </w:drawing>
      </w:r>
      <w:r>
        <w:rPr>
          <w:sz w:val="20"/>
        </w:rPr>
      </w:r>
    </w:p>
    <w:p>
      <w:pPr>
        <w:pStyle w:val="Heading3"/>
        <w:spacing w:before="171"/>
      </w:pPr>
      <w:bookmarkStart w:name="Description" w:id="59"/>
      <w:bookmarkEnd w:id="59"/>
      <w:r>
        <w:rPr/>
      </w:r>
      <w:bookmarkStart w:name="_bookmark29" w:id="60"/>
      <w:bookmarkEnd w:id="60"/>
      <w:r>
        <w:rPr/>
      </w:r>
      <w:r>
        <w:rPr>
          <w:color w:val="1F4D78"/>
          <w:spacing w:val="-2"/>
        </w:rPr>
        <w:t>Description</w:t>
      </w:r>
    </w:p>
    <w:p>
      <w:pPr>
        <w:pStyle w:val="Heading4"/>
        <w:numPr>
          <w:ilvl w:val="0"/>
          <w:numId w:val="18"/>
        </w:numPr>
        <w:tabs>
          <w:tab w:pos="863" w:val="left" w:leader="none"/>
        </w:tabs>
        <w:spacing w:line="240" w:lineRule="auto" w:before="48" w:after="0"/>
        <w:ind w:left="863" w:right="0" w:hanging="359"/>
        <w:jc w:val="left"/>
      </w:pPr>
      <w:r>
        <w:rPr/>
        <w:t>Help</w:t>
      </w:r>
      <w:r>
        <w:rPr>
          <w:spacing w:val="-3"/>
        </w:rPr>
        <w:t> </w:t>
      </w:r>
      <w:r>
        <w:rPr/>
        <w:t>Desk</w:t>
      </w:r>
      <w:r>
        <w:rPr>
          <w:spacing w:val="-2"/>
        </w:rPr>
        <w:t> </w:t>
      </w:r>
      <w:r>
        <w:rPr>
          <w:spacing w:val="-5"/>
        </w:rPr>
        <w:t>1.0</w:t>
      </w:r>
    </w:p>
    <w:p>
      <w:pPr>
        <w:pStyle w:val="ListParagraph"/>
        <w:numPr>
          <w:ilvl w:val="1"/>
          <w:numId w:val="18"/>
        </w:numPr>
        <w:tabs>
          <w:tab w:pos="1583" w:val="left" w:leader="none"/>
        </w:tabs>
        <w:spacing w:line="276" w:lineRule="auto" w:before="32" w:after="0"/>
        <w:ind w:left="1583" w:right="1019" w:hanging="361"/>
        <w:jc w:val="left"/>
        <w:rPr>
          <w:sz w:val="22"/>
        </w:rPr>
      </w:pPr>
      <w:r>
        <w:rPr>
          <w:sz w:val="22"/>
        </w:rPr>
        <w:t>The Functionality BUG Solution Process Workflow begins in Remedyforce when the issue ticket</w:t>
      </w:r>
      <w:r>
        <w:rPr>
          <w:spacing w:val="-4"/>
          <w:sz w:val="22"/>
        </w:rPr>
        <w:t> </w:t>
      </w:r>
      <w:r>
        <w:rPr>
          <w:sz w:val="22"/>
        </w:rPr>
        <w:t>is</w:t>
      </w:r>
      <w:r>
        <w:rPr>
          <w:spacing w:val="-4"/>
          <w:sz w:val="22"/>
        </w:rPr>
        <w:t> </w:t>
      </w:r>
      <w:r>
        <w:rPr>
          <w:sz w:val="22"/>
        </w:rPr>
        <w:t>created</w:t>
      </w:r>
      <w:r>
        <w:rPr>
          <w:spacing w:val="-2"/>
          <w:sz w:val="22"/>
        </w:rPr>
        <w:t> </w:t>
      </w:r>
      <w:r>
        <w:rPr>
          <w:sz w:val="22"/>
        </w:rPr>
        <w:t>and</w:t>
      </w:r>
      <w:r>
        <w:rPr>
          <w:spacing w:val="-2"/>
          <w:sz w:val="22"/>
        </w:rPr>
        <w:t> </w:t>
      </w:r>
      <w:r>
        <w:rPr>
          <w:sz w:val="22"/>
        </w:rPr>
        <w:t>an</w:t>
      </w:r>
      <w:r>
        <w:rPr>
          <w:spacing w:val="-2"/>
          <w:sz w:val="22"/>
        </w:rPr>
        <w:t> </w:t>
      </w:r>
      <w:r>
        <w:rPr>
          <w:sz w:val="22"/>
        </w:rPr>
        <w:t>auto</w:t>
      </w:r>
      <w:r>
        <w:rPr>
          <w:spacing w:val="-5"/>
          <w:sz w:val="22"/>
        </w:rPr>
        <w:t> </w:t>
      </w:r>
      <w:r>
        <w:rPr>
          <w:sz w:val="22"/>
        </w:rPr>
        <w:t>system-generated</w:t>
      </w:r>
      <w:r>
        <w:rPr>
          <w:spacing w:val="-2"/>
          <w:sz w:val="22"/>
        </w:rPr>
        <w:t> </w:t>
      </w:r>
      <w:r>
        <w:rPr>
          <w:sz w:val="22"/>
        </w:rPr>
        <w:t>email</w:t>
      </w:r>
      <w:r>
        <w:rPr>
          <w:spacing w:val="-1"/>
          <w:sz w:val="22"/>
        </w:rPr>
        <w:t> </w:t>
      </w:r>
      <w:r>
        <w:rPr>
          <w:sz w:val="22"/>
        </w:rPr>
        <w:t>alert</w:t>
      </w:r>
      <w:r>
        <w:rPr>
          <w:spacing w:val="-4"/>
          <w:sz w:val="22"/>
        </w:rPr>
        <w:t> </w:t>
      </w:r>
      <w:r>
        <w:rPr>
          <w:sz w:val="22"/>
        </w:rPr>
        <w:t>is</w:t>
      </w:r>
      <w:r>
        <w:rPr>
          <w:spacing w:val="-2"/>
          <w:sz w:val="22"/>
        </w:rPr>
        <w:t> </w:t>
      </w:r>
      <w:r>
        <w:rPr>
          <w:sz w:val="22"/>
        </w:rPr>
        <w:t>sent</w:t>
      </w:r>
      <w:r>
        <w:rPr>
          <w:spacing w:val="-4"/>
          <w:sz w:val="22"/>
        </w:rPr>
        <w:t> </w:t>
      </w:r>
      <w:r>
        <w:rPr>
          <w:sz w:val="22"/>
        </w:rPr>
        <w:t>to</w:t>
      </w:r>
      <w:r>
        <w:rPr>
          <w:spacing w:val="-5"/>
          <w:sz w:val="22"/>
        </w:rPr>
        <w:t> </w:t>
      </w:r>
      <w:r>
        <w:rPr>
          <w:sz w:val="22"/>
        </w:rPr>
        <w:t>the</w:t>
      </w:r>
      <w:r>
        <w:rPr>
          <w:spacing w:val="-2"/>
          <w:sz w:val="22"/>
        </w:rPr>
        <w:t> </w:t>
      </w:r>
      <w:r>
        <w:rPr>
          <w:sz w:val="22"/>
        </w:rPr>
        <w:t>Subject</w:t>
      </w:r>
      <w:r>
        <w:rPr>
          <w:spacing w:val="-4"/>
          <w:sz w:val="22"/>
        </w:rPr>
        <w:t> </w:t>
      </w:r>
      <w:r>
        <w:rPr>
          <w:sz w:val="22"/>
        </w:rPr>
        <w:t>Matter</w:t>
      </w:r>
      <w:r>
        <w:rPr>
          <w:spacing w:val="-1"/>
          <w:sz w:val="22"/>
        </w:rPr>
        <w:t> </w:t>
      </w:r>
      <w:r>
        <w:rPr>
          <w:sz w:val="22"/>
        </w:rPr>
        <w:t>Expert </w:t>
      </w:r>
      <w:r>
        <w:rPr>
          <w:spacing w:val="-2"/>
          <w:sz w:val="22"/>
        </w:rPr>
        <w:t>(SME).</w:t>
      </w:r>
    </w:p>
    <w:p>
      <w:pPr>
        <w:pStyle w:val="Heading4"/>
        <w:numPr>
          <w:ilvl w:val="0"/>
          <w:numId w:val="18"/>
        </w:numPr>
        <w:tabs>
          <w:tab w:pos="862" w:val="left" w:leader="none"/>
        </w:tabs>
        <w:spacing w:line="240" w:lineRule="auto" w:before="3" w:after="0"/>
        <w:ind w:left="862" w:right="0" w:hanging="359"/>
        <w:jc w:val="left"/>
      </w:pPr>
      <w:r>
        <w:rPr/>
        <w:t>Subject</w:t>
      </w:r>
      <w:r>
        <w:rPr>
          <w:spacing w:val="-5"/>
        </w:rPr>
        <w:t> </w:t>
      </w:r>
      <w:r>
        <w:rPr/>
        <w:t>Matter</w:t>
      </w:r>
      <w:r>
        <w:rPr>
          <w:spacing w:val="-5"/>
        </w:rPr>
        <w:t> </w:t>
      </w:r>
      <w:r>
        <w:rPr/>
        <w:t>Expert</w:t>
      </w:r>
      <w:r>
        <w:rPr>
          <w:spacing w:val="-6"/>
        </w:rPr>
        <w:t> </w:t>
      </w:r>
      <w:r>
        <w:rPr/>
        <w:t>(SME)</w:t>
      </w:r>
      <w:r>
        <w:rPr>
          <w:spacing w:val="-4"/>
        </w:rPr>
        <w:t> </w:t>
      </w:r>
      <w:r>
        <w:rPr>
          <w:spacing w:val="-5"/>
        </w:rPr>
        <w:t>2.0</w:t>
      </w:r>
    </w:p>
    <w:p>
      <w:pPr>
        <w:pStyle w:val="ListParagraph"/>
        <w:numPr>
          <w:ilvl w:val="1"/>
          <w:numId w:val="18"/>
        </w:numPr>
        <w:tabs>
          <w:tab w:pos="1584" w:val="left" w:leader="none"/>
        </w:tabs>
        <w:spacing w:line="276" w:lineRule="auto" w:before="35" w:after="0"/>
        <w:ind w:left="1584" w:right="733" w:hanging="361"/>
        <w:jc w:val="left"/>
        <w:rPr>
          <w:sz w:val="22"/>
        </w:rPr>
      </w:pPr>
      <w:r>
        <w:rPr>
          <w:sz w:val="22"/>
        </w:rPr>
        <w:t>Once the Subject Matter Expert (SME) is alerted of the issue ticket in Remedyforce via a system-generated</w:t>
      </w:r>
      <w:r>
        <w:rPr>
          <w:spacing w:val="-2"/>
          <w:sz w:val="22"/>
        </w:rPr>
        <w:t> </w:t>
      </w:r>
      <w:r>
        <w:rPr>
          <w:sz w:val="22"/>
        </w:rPr>
        <w:t>email,</w:t>
      </w:r>
      <w:r>
        <w:rPr>
          <w:spacing w:val="-4"/>
          <w:sz w:val="22"/>
        </w:rPr>
        <w:t> </w:t>
      </w:r>
      <w:r>
        <w:rPr>
          <w:sz w:val="22"/>
        </w:rPr>
        <w:t>they</w:t>
      </w:r>
      <w:r>
        <w:rPr>
          <w:spacing w:val="-4"/>
          <w:sz w:val="22"/>
        </w:rPr>
        <w:t> </w:t>
      </w:r>
      <w:r>
        <w:rPr>
          <w:sz w:val="22"/>
        </w:rPr>
        <w:t>will</w:t>
      </w:r>
      <w:r>
        <w:rPr>
          <w:spacing w:val="-4"/>
          <w:sz w:val="22"/>
        </w:rPr>
        <w:t> </w:t>
      </w:r>
      <w:r>
        <w:rPr>
          <w:sz w:val="22"/>
        </w:rPr>
        <w:t>login</w:t>
      </w:r>
      <w:r>
        <w:rPr>
          <w:spacing w:val="-2"/>
          <w:sz w:val="22"/>
        </w:rPr>
        <w:t> </w:t>
      </w:r>
      <w:r>
        <w:rPr>
          <w:sz w:val="22"/>
        </w:rPr>
        <w:t>and</w:t>
      </w:r>
      <w:r>
        <w:rPr>
          <w:spacing w:val="-2"/>
          <w:sz w:val="22"/>
        </w:rPr>
        <w:t> </w:t>
      </w:r>
      <w:r>
        <w:rPr>
          <w:sz w:val="22"/>
        </w:rPr>
        <w:t>view</w:t>
      </w:r>
      <w:r>
        <w:rPr>
          <w:spacing w:val="-5"/>
          <w:sz w:val="22"/>
        </w:rPr>
        <w:t> </w:t>
      </w:r>
      <w:r>
        <w:rPr>
          <w:sz w:val="22"/>
        </w:rPr>
        <w:t>the</w:t>
      </w:r>
      <w:r>
        <w:rPr>
          <w:spacing w:val="-4"/>
          <w:sz w:val="22"/>
        </w:rPr>
        <w:t> </w:t>
      </w:r>
      <w:r>
        <w:rPr>
          <w:sz w:val="22"/>
        </w:rPr>
        <w:t>applicable</w:t>
      </w:r>
      <w:r>
        <w:rPr>
          <w:spacing w:val="-4"/>
          <w:sz w:val="22"/>
        </w:rPr>
        <w:t> </w:t>
      </w:r>
      <w:r>
        <w:rPr>
          <w:sz w:val="22"/>
        </w:rPr>
        <w:t>ticket</w:t>
      </w:r>
      <w:r>
        <w:rPr>
          <w:spacing w:val="-4"/>
          <w:sz w:val="22"/>
        </w:rPr>
        <w:t> </w:t>
      </w:r>
      <w:r>
        <w:rPr>
          <w:sz w:val="22"/>
        </w:rPr>
        <w:t>and</w:t>
      </w:r>
      <w:r>
        <w:rPr>
          <w:spacing w:val="-4"/>
          <w:sz w:val="22"/>
        </w:rPr>
        <w:t> </w:t>
      </w:r>
      <w:r>
        <w:rPr>
          <w:sz w:val="22"/>
        </w:rPr>
        <w:t>the</w:t>
      </w:r>
      <w:r>
        <w:rPr>
          <w:spacing w:val="-4"/>
          <w:sz w:val="22"/>
        </w:rPr>
        <w:t> </w:t>
      </w:r>
      <w:r>
        <w:rPr>
          <w:sz w:val="22"/>
        </w:rPr>
        <w:t>attached</w:t>
      </w:r>
      <w:r>
        <w:rPr>
          <w:spacing w:val="-2"/>
          <w:sz w:val="22"/>
        </w:rPr>
        <w:t> </w:t>
      </w:r>
      <w:r>
        <w:rPr>
          <w:sz w:val="22"/>
        </w:rPr>
        <w:t>pertinent</w:t>
      </w:r>
    </w:p>
    <w:p>
      <w:pPr>
        <w:pStyle w:val="ListParagraph"/>
        <w:spacing w:after="0" w:line="276" w:lineRule="auto"/>
        <w:jc w:val="left"/>
        <w:rPr>
          <w:sz w:val="22"/>
        </w:rPr>
        <w:sectPr>
          <w:pgSz w:w="12240" w:h="15840"/>
          <w:pgMar w:header="885" w:footer="975" w:top="1520" w:bottom="1160" w:left="1440" w:right="0"/>
        </w:sectPr>
      </w:pPr>
    </w:p>
    <w:p>
      <w:pPr>
        <w:pStyle w:val="BodyText"/>
        <w:spacing w:before="109"/>
        <w:rPr>
          <w:sz w:val="20"/>
        </w:rPr>
      </w:pPr>
    </w:p>
    <w:p>
      <w:pPr>
        <w:pStyle w:val="BodyText"/>
        <w:spacing w:line="20" w:lineRule="exact"/>
        <w:ind w:left="144"/>
        <w:rPr>
          <w:sz w:val="2"/>
        </w:rPr>
      </w:pPr>
      <w:r>
        <w:rPr>
          <w:sz w:val="2"/>
        </w:rPr>
        <mc:AlternateContent>
          <mc:Choice Requires="wps">
            <w:drawing>
              <wp:inline distT="0" distB="0" distL="0" distR="0">
                <wp:extent cx="6285230" cy="5715"/>
                <wp:effectExtent l="9525" t="0" r="1270" b="3810"/>
                <wp:docPr id="53" name="Group 53"/>
                <wp:cNvGraphicFramePr>
                  <a:graphicFrameLocks/>
                </wp:cNvGraphicFramePr>
                <a:graphic>
                  <a:graphicData uri="http://schemas.microsoft.com/office/word/2010/wordprocessingGroup">
                    <wpg:wgp>
                      <wpg:cNvPr id="53" name="Group 53"/>
                      <wpg:cNvGrpSpPr/>
                      <wpg:grpSpPr>
                        <a:xfrm>
                          <a:off x="0" y="0"/>
                          <a:ext cx="6285230" cy="5715"/>
                          <a:chExt cx="6285230" cy="5715"/>
                        </a:xfrm>
                      </wpg:grpSpPr>
                      <wps:wsp>
                        <wps:cNvPr id="54" name="Graphic 54"/>
                        <wps:cNvSpPr/>
                        <wps:spPr>
                          <a:xfrm>
                            <a:off x="0" y="2804"/>
                            <a:ext cx="6285230" cy="1270"/>
                          </a:xfrm>
                          <a:custGeom>
                            <a:avLst/>
                            <a:gdLst/>
                            <a:ahLst/>
                            <a:cxnLst/>
                            <a:rect l="l" t="t" r="r" b="b"/>
                            <a:pathLst>
                              <a:path w="6285230" h="0">
                                <a:moveTo>
                                  <a:pt x="0" y="0"/>
                                </a:moveTo>
                                <a:lnTo>
                                  <a:pt x="6284978"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4.9pt;height:.45pt;mso-position-horizontal-relative:char;mso-position-vertical-relative:line" id="docshapegroup27" coordorigin="0,0" coordsize="9898,9">
                <v:line style="position:absolute" from="0,4" to="9898,4" stroked="true" strokeweight=".4416pt" strokecolor="#000000">
                  <v:stroke dashstyle="solid"/>
                </v:line>
              </v:group>
            </w:pict>
          </mc:Fallback>
        </mc:AlternateContent>
      </w:r>
      <w:r>
        <w:rPr>
          <w:sz w:val="2"/>
        </w:rPr>
      </w:r>
    </w:p>
    <w:p>
      <w:pPr>
        <w:pStyle w:val="BodyText"/>
        <w:spacing w:line="278" w:lineRule="auto"/>
        <w:ind w:left="1583" w:right="335"/>
      </w:pPr>
      <w:r>
        <w:rPr/>
        <w:t>information.</w:t>
      </w:r>
      <w:r>
        <w:rPr>
          <w:spacing w:val="-5"/>
        </w:rPr>
        <w:t> </w:t>
      </w:r>
      <w:r>
        <w:rPr/>
        <w:t>The</w:t>
      </w:r>
      <w:r>
        <w:rPr>
          <w:spacing w:val="-2"/>
        </w:rPr>
        <w:t> </w:t>
      </w:r>
      <w:r>
        <w:rPr/>
        <w:t>SME</w:t>
      </w:r>
      <w:r>
        <w:rPr>
          <w:spacing w:val="-3"/>
        </w:rPr>
        <w:t> </w:t>
      </w:r>
      <w:r>
        <w:rPr/>
        <w:t>will</w:t>
      </w:r>
      <w:r>
        <w:rPr>
          <w:spacing w:val="-4"/>
        </w:rPr>
        <w:t> </w:t>
      </w:r>
      <w:r>
        <w:rPr/>
        <w:t>call</w:t>
      </w:r>
      <w:r>
        <w:rPr>
          <w:spacing w:val="-1"/>
        </w:rPr>
        <w:t> </w:t>
      </w:r>
      <w:r>
        <w:rPr/>
        <w:t>the</w:t>
      </w:r>
      <w:r>
        <w:rPr>
          <w:spacing w:val="-2"/>
        </w:rPr>
        <w:t> </w:t>
      </w:r>
      <w:r>
        <w:rPr/>
        <w:t>agency</w:t>
      </w:r>
      <w:r>
        <w:rPr>
          <w:spacing w:val="-5"/>
        </w:rPr>
        <w:t> </w:t>
      </w:r>
      <w:r>
        <w:rPr/>
        <w:t>end</w:t>
      </w:r>
      <w:r>
        <w:rPr>
          <w:spacing w:val="-2"/>
        </w:rPr>
        <w:t> </w:t>
      </w:r>
      <w:r>
        <w:rPr/>
        <w:t>user</w:t>
      </w:r>
      <w:r>
        <w:rPr>
          <w:spacing w:val="-1"/>
        </w:rPr>
        <w:t> </w:t>
      </w:r>
      <w:r>
        <w:rPr/>
        <w:t>who</w:t>
      </w:r>
      <w:r>
        <w:rPr>
          <w:spacing w:val="-2"/>
        </w:rPr>
        <w:t> </w:t>
      </w:r>
      <w:r>
        <w:rPr/>
        <w:t>originally</w:t>
      </w:r>
      <w:r>
        <w:rPr>
          <w:spacing w:val="-5"/>
        </w:rPr>
        <w:t> </w:t>
      </w:r>
      <w:r>
        <w:rPr/>
        <w:t>reported</w:t>
      </w:r>
      <w:r>
        <w:rPr>
          <w:spacing w:val="-5"/>
        </w:rPr>
        <w:t> </w:t>
      </w:r>
      <w:r>
        <w:rPr/>
        <w:t>the</w:t>
      </w:r>
      <w:r>
        <w:rPr>
          <w:spacing w:val="-2"/>
        </w:rPr>
        <w:t> </w:t>
      </w:r>
      <w:r>
        <w:rPr/>
        <w:t>issue</w:t>
      </w:r>
      <w:r>
        <w:rPr>
          <w:spacing w:val="-2"/>
        </w:rPr>
        <w:t> </w:t>
      </w:r>
      <w:r>
        <w:rPr/>
        <w:t>and</w:t>
      </w:r>
      <w:r>
        <w:rPr>
          <w:spacing w:val="-2"/>
        </w:rPr>
        <w:t> </w:t>
      </w:r>
      <w:r>
        <w:rPr/>
        <w:t>gather more information relating to the ticket.</w:t>
      </w:r>
    </w:p>
    <w:p>
      <w:pPr>
        <w:pStyle w:val="ListParagraph"/>
        <w:numPr>
          <w:ilvl w:val="1"/>
          <w:numId w:val="18"/>
        </w:numPr>
        <w:tabs>
          <w:tab w:pos="1583" w:val="left" w:leader="none"/>
        </w:tabs>
        <w:spacing w:line="276" w:lineRule="auto" w:before="0" w:after="0"/>
        <w:ind w:left="1583" w:right="776" w:hanging="360"/>
        <w:jc w:val="left"/>
        <w:rPr>
          <w:sz w:val="22"/>
        </w:rPr>
      </w:pPr>
      <w:r>
        <w:rPr>
          <w:sz w:val="22"/>
        </w:rPr>
        <w:t>After</w:t>
      </w:r>
      <w:r>
        <w:rPr>
          <w:spacing w:val="-1"/>
          <w:sz w:val="22"/>
        </w:rPr>
        <w:t> </w:t>
      </w:r>
      <w:r>
        <w:rPr>
          <w:sz w:val="22"/>
        </w:rPr>
        <w:t>the</w:t>
      </w:r>
      <w:r>
        <w:rPr>
          <w:spacing w:val="-2"/>
          <w:sz w:val="22"/>
        </w:rPr>
        <w:t> </w:t>
      </w:r>
      <w:r>
        <w:rPr>
          <w:sz w:val="22"/>
        </w:rPr>
        <w:t>SME</w:t>
      </w:r>
      <w:r>
        <w:rPr>
          <w:spacing w:val="-3"/>
          <w:sz w:val="22"/>
        </w:rPr>
        <w:t> </w:t>
      </w:r>
      <w:r>
        <w:rPr>
          <w:sz w:val="22"/>
        </w:rPr>
        <w:t>obtains</w:t>
      </w:r>
      <w:r>
        <w:rPr>
          <w:spacing w:val="-2"/>
          <w:sz w:val="22"/>
        </w:rPr>
        <w:t> </w:t>
      </w:r>
      <w:r>
        <w:rPr>
          <w:sz w:val="22"/>
        </w:rPr>
        <w:t>the</w:t>
      </w:r>
      <w:r>
        <w:rPr>
          <w:spacing w:val="-4"/>
          <w:sz w:val="22"/>
        </w:rPr>
        <w:t> </w:t>
      </w:r>
      <w:r>
        <w:rPr>
          <w:sz w:val="22"/>
        </w:rPr>
        <w:t>necessary</w:t>
      </w:r>
      <w:r>
        <w:rPr>
          <w:spacing w:val="-5"/>
          <w:sz w:val="22"/>
        </w:rPr>
        <w:t> </w:t>
      </w:r>
      <w:r>
        <w:rPr>
          <w:sz w:val="22"/>
        </w:rPr>
        <w:t>details,</w:t>
      </w:r>
      <w:r>
        <w:rPr>
          <w:spacing w:val="-2"/>
          <w:sz w:val="22"/>
        </w:rPr>
        <w:t> </w:t>
      </w:r>
      <w:r>
        <w:rPr>
          <w:sz w:val="22"/>
        </w:rPr>
        <w:t>they</w:t>
      </w:r>
      <w:r>
        <w:rPr>
          <w:spacing w:val="-5"/>
          <w:sz w:val="22"/>
        </w:rPr>
        <w:t> </w:t>
      </w:r>
      <w:r>
        <w:rPr>
          <w:sz w:val="22"/>
        </w:rPr>
        <w:t>will</w:t>
      </w:r>
      <w:r>
        <w:rPr>
          <w:spacing w:val="-4"/>
          <w:sz w:val="22"/>
        </w:rPr>
        <w:t> </w:t>
      </w:r>
      <w:r>
        <w:rPr>
          <w:sz w:val="22"/>
        </w:rPr>
        <w:t>begin</w:t>
      </w:r>
      <w:r>
        <w:rPr>
          <w:spacing w:val="-2"/>
          <w:sz w:val="22"/>
        </w:rPr>
        <w:t> </w:t>
      </w:r>
      <w:r>
        <w:rPr>
          <w:sz w:val="22"/>
        </w:rPr>
        <w:t>research,</w:t>
      </w:r>
      <w:r>
        <w:rPr>
          <w:spacing w:val="-5"/>
          <w:sz w:val="22"/>
        </w:rPr>
        <w:t> </w:t>
      </w:r>
      <w:r>
        <w:rPr>
          <w:sz w:val="22"/>
        </w:rPr>
        <w:t>testing,</w:t>
      </w:r>
      <w:r>
        <w:rPr>
          <w:spacing w:val="-2"/>
          <w:sz w:val="22"/>
        </w:rPr>
        <w:t> </w:t>
      </w:r>
      <w:r>
        <w:rPr>
          <w:sz w:val="22"/>
        </w:rPr>
        <w:t>and</w:t>
      </w:r>
      <w:r>
        <w:rPr>
          <w:spacing w:val="-5"/>
          <w:sz w:val="22"/>
        </w:rPr>
        <w:t> </w:t>
      </w:r>
      <w:r>
        <w:rPr>
          <w:sz w:val="22"/>
        </w:rPr>
        <w:t>work</w:t>
      </w:r>
      <w:r>
        <w:rPr>
          <w:spacing w:val="-5"/>
          <w:sz w:val="22"/>
        </w:rPr>
        <w:t> </w:t>
      </w:r>
      <w:r>
        <w:rPr>
          <w:sz w:val="22"/>
        </w:rPr>
        <w:t>through issue recreation steps to determine and verify the bug in functionality. Once the existence of a Functionality Bug is confirmed, the SME will open a ticket in JIRA and advise the agency end user on the reported issue status and confirming the existence of a Bug. The SME will further update the Remedyforce ticket confirming the existence of a Bug and will reference the JIRA ticket number in the originating Remedyforce ticket as well.</w:t>
      </w:r>
    </w:p>
    <w:p>
      <w:pPr>
        <w:pStyle w:val="ListParagraph"/>
        <w:numPr>
          <w:ilvl w:val="2"/>
          <w:numId w:val="18"/>
        </w:numPr>
        <w:tabs>
          <w:tab w:pos="2301" w:val="left" w:leader="none"/>
          <w:tab w:pos="2303" w:val="left" w:leader="none"/>
        </w:tabs>
        <w:spacing w:line="276" w:lineRule="auto" w:before="0" w:after="0"/>
        <w:ind w:left="2303" w:right="857" w:hanging="296"/>
        <w:jc w:val="left"/>
        <w:rPr>
          <w:sz w:val="22"/>
        </w:rPr>
      </w:pPr>
      <w:r>
        <w:rPr>
          <w:sz w:val="22"/>
          <w:u w:val="single"/>
        </w:rPr>
        <w:t>Note:</w:t>
      </w:r>
      <w:r>
        <w:rPr>
          <w:sz w:val="22"/>
          <w:u w:val="none"/>
        </w:rPr>
        <w:t> It is possible for more than one Remedyforce ticket created </w:t>
      </w:r>
      <w:r>
        <w:rPr>
          <w:i/>
          <w:sz w:val="22"/>
          <w:u w:val="none"/>
        </w:rPr>
        <w:t>for the same issue</w:t>
      </w:r>
      <w:r>
        <w:rPr>
          <w:i/>
          <w:sz w:val="22"/>
          <w:u w:val="none"/>
        </w:rPr>
        <w:t> </w:t>
      </w:r>
      <w:r>
        <w:rPr>
          <w:sz w:val="22"/>
          <w:u w:val="none"/>
        </w:rPr>
        <w:t>whose</w:t>
      </w:r>
      <w:r>
        <w:rPr>
          <w:spacing w:val="-2"/>
          <w:sz w:val="22"/>
          <w:u w:val="none"/>
        </w:rPr>
        <w:t> </w:t>
      </w:r>
      <w:r>
        <w:rPr>
          <w:sz w:val="22"/>
          <w:u w:val="none"/>
        </w:rPr>
        <w:t>root</w:t>
      </w:r>
      <w:r>
        <w:rPr>
          <w:spacing w:val="-3"/>
          <w:sz w:val="22"/>
          <w:u w:val="none"/>
        </w:rPr>
        <w:t> </w:t>
      </w:r>
      <w:r>
        <w:rPr>
          <w:sz w:val="22"/>
          <w:u w:val="none"/>
        </w:rPr>
        <w:t>cause</w:t>
      </w:r>
      <w:r>
        <w:rPr>
          <w:spacing w:val="-2"/>
          <w:sz w:val="22"/>
          <w:u w:val="none"/>
        </w:rPr>
        <w:t> </w:t>
      </w:r>
      <w:r>
        <w:rPr>
          <w:sz w:val="22"/>
          <w:u w:val="none"/>
        </w:rPr>
        <w:t>is</w:t>
      </w:r>
      <w:r>
        <w:rPr>
          <w:spacing w:val="-2"/>
          <w:sz w:val="22"/>
          <w:u w:val="none"/>
        </w:rPr>
        <w:t> </w:t>
      </w:r>
      <w:r>
        <w:rPr>
          <w:sz w:val="22"/>
          <w:u w:val="none"/>
        </w:rPr>
        <w:t>determined</w:t>
      </w:r>
      <w:r>
        <w:rPr>
          <w:spacing w:val="-2"/>
          <w:sz w:val="22"/>
          <w:u w:val="none"/>
        </w:rPr>
        <w:t> </w:t>
      </w:r>
      <w:r>
        <w:rPr>
          <w:sz w:val="22"/>
          <w:u w:val="none"/>
        </w:rPr>
        <w:t>to</w:t>
      </w:r>
      <w:r>
        <w:rPr>
          <w:spacing w:val="-4"/>
          <w:sz w:val="22"/>
          <w:u w:val="none"/>
        </w:rPr>
        <w:t> </w:t>
      </w:r>
      <w:r>
        <w:rPr>
          <w:sz w:val="22"/>
          <w:u w:val="none"/>
        </w:rPr>
        <w:t>be</w:t>
      </w:r>
      <w:r>
        <w:rPr>
          <w:spacing w:val="-2"/>
          <w:sz w:val="22"/>
          <w:u w:val="none"/>
        </w:rPr>
        <w:t> </w:t>
      </w:r>
      <w:r>
        <w:rPr>
          <w:sz w:val="22"/>
          <w:u w:val="none"/>
        </w:rPr>
        <w:t>a</w:t>
      </w:r>
      <w:r>
        <w:rPr>
          <w:spacing w:val="-2"/>
          <w:sz w:val="22"/>
          <w:u w:val="none"/>
        </w:rPr>
        <w:t> </w:t>
      </w:r>
      <w:r>
        <w:rPr>
          <w:sz w:val="22"/>
          <w:u w:val="none"/>
        </w:rPr>
        <w:t>Bug.</w:t>
      </w:r>
      <w:r>
        <w:rPr>
          <w:spacing w:val="-2"/>
          <w:sz w:val="22"/>
          <w:u w:val="none"/>
        </w:rPr>
        <w:t> </w:t>
      </w:r>
      <w:r>
        <w:rPr>
          <w:sz w:val="22"/>
          <w:u w:val="none"/>
        </w:rPr>
        <w:t>If</w:t>
      </w:r>
      <w:r>
        <w:rPr>
          <w:spacing w:val="-1"/>
          <w:sz w:val="22"/>
          <w:u w:val="none"/>
        </w:rPr>
        <w:t> </w:t>
      </w:r>
      <w:r>
        <w:rPr>
          <w:sz w:val="22"/>
          <w:u w:val="none"/>
        </w:rPr>
        <w:t>this</w:t>
      </w:r>
      <w:r>
        <w:rPr>
          <w:spacing w:val="-3"/>
          <w:sz w:val="22"/>
          <w:u w:val="none"/>
        </w:rPr>
        <w:t> </w:t>
      </w:r>
      <w:r>
        <w:rPr>
          <w:sz w:val="22"/>
          <w:u w:val="none"/>
        </w:rPr>
        <w:t>occurs,</w:t>
      </w:r>
      <w:r>
        <w:rPr>
          <w:spacing w:val="-4"/>
          <w:sz w:val="22"/>
          <w:u w:val="none"/>
        </w:rPr>
        <w:t> </w:t>
      </w:r>
      <w:r>
        <w:rPr>
          <w:sz w:val="22"/>
          <w:u w:val="none"/>
        </w:rPr>
        <w:t>the</w:t>
      </w:r>
      <w:r>
        <w:rPr>
          <w:spacing w:val="-2"/>
          <w:sz w:val="22"/>
          <w:u w:val="none"/>
        </w:rPr>
        <w:t> </w:t>
      </w:r>
      <w:r>
        <w:rPr>
          <w:sz w:val="22"/>
          <w:u w:val="none"/>
        </w:rPr>
        <w:t>SME</w:t>
      </w:r>
      <w:r>
        <w:rPr>
          <w:spacing w:val="-2"/>
          <w:sz w:val="22"/>
          <w:u w:val="none"/>
        </w:rPr>
        <w:t> </w:t>
      </w:r>
      <w:r>
        <w:rPr>
          <w:sz w:val="22"/>
          <w:u w:val="none"/>
        </w:rPr>
        <w:t>will</w:t>
      </w:r>
      <w:r>
        <w:rPr>
          <w:spacing w:val="-1"/>
          <w:sz w:val="22"/>
          <w:u w:val="none"/>
        </w:rPr>
        <w:t> </w:t>
      </w:r>
      <w:r>
        <w:rPr>
          <w:sz w:val="22"/>
          <w:u w:val="none"/>
        </w:rPr>
        <w:t>determine</w:t>
      </w:r>
      <w:r>
        <w:rPr>
          <w:spacing w:val="-2"/>
          <w:sz w:val="22"/>
          <w:u w:val="none"/>
        </w:rPr>
        <w:t> </w:t>
      </w:r>
      <w:r>
        <w:rPr>
          <w:sz w:val="22"/>
          <w:u w:val="none"/>
        </w:rPr>
        <w:t>the first and originating</w:t>
      </w:r>
      <w:r>
        <w:rPr>
          <w:spacing w:val="-1"/>
          <w:sz w:val="22"/>
          <w:u w:val="none"/>
        </w:rPr>
        <w:t> </w:t>
      </w:r>
      <w:r>
        <w:rPr>
          <w:sz w:val="22"/>
          <w:u w:val="none"/>
        </w:rPr>
        <w:t>Remedyforce Ticket related to</w:t>
      </w:r>
      <w:r>
        <w:rPr>
          <w:spacing w:val="-1"/>
          <w:sz w:val="22"/>
          <w:u w:val="none"/>
        </w:rPr>
        <w:t> </w:t>
      </w:r>
      <w:r>
        <w:rPr>
          <w:sz w:val="22"/>
          <w:u w:val="none"/>
        </w:rPr>
        <w:t>the Bug</w:t>
      </w:r>
      <w:r>
        <w:rPr>
          <w:spacing w:val="-1"/>
          <w:sz w:val="22"/>
          <w:u w:val="none"/>
        </w:rPr>
        <w:t> </w:t>
      </w:r>
      <w:r>
        <w:rPr>
          <w:sz w:val="22"/>
          <w:u w:val="none"/>
        </w:rPr>
        <w:t>and this ticket will remain open.</w:t>
      </w:r>
      <w:r>
        <w:rPr>
          <w:spacing w:val="40"/>
          <w:sz w:val="22"/>
          <w:u w:val="none"/>
        </w:rPr>
        <w:t> </w:t>
      </w:r>
      <w:r>
        <w:rPr>
          <w:sz w:val="22"/>
          <w:u w:val="none"/>
        </w:rPr>
        <w:t>Any subsequent and additional tickets that exist will be closed by the SME and their</w:t>
      </w:r>
      <w:r>
        <w:rPr>
          <w:spacing w:val="-5"/>
          <w:sz w:val="22"/>
          <w:u w:val="none"/>
        </w:rPr>
        <w:t> </w:t>
      </w:r>
      <w:r>
        <w:rPr>
          <w:sz w:val="22"/>
          <w:u w:val="none"/>
        </w:rPr>
        <w:t>respective</w:t>
      </w:r>
      <w:r>
        <w:rPr>
          <w:spacing w:val="-3"/>
          <w:sz w:val="22"/>
          <w:u w:val="none"/>
        </w:rPr>
        <w:t> </w:t>
      </w:r>
      <w:r>
        <w:rPr>
          <w:sz w:val="22"/>
          <w:u w:val="none"/>
        </w:rPr>
        <w:t>end</w:t>
      </w:r>
      <w:r>
        <w:rPr>
          <w:spacing w:val="-3"/>
          <w:sz w:val="22"/>
          <w:u w:val="none"/>
        </w:rPr>
        <w:t> </w:t>
      </w:r>
      <w:r>
        <w:rPr>
          <w:sz w:val="22"/>
          <w:u w:val="none"/>
        </w:rPr>
        <w:t>users</w:t>
      </w:r>
      <w:r>
        <w:rPr>
          <w:spacing w:val="-5"/>
          <w:sz w:val="22"/>
          <w:u w:val="none"/>
        </w:rPr>
        <w:t> </w:t>
      </w:r>
      <w:r>
        <w:rPr>
          <w:sz w:val="22"/>
          <w:u w:val="none"/>
        </w:rPr>
        <w:t>informed</w:t>
      </w:r>
      <w:r>
        <w:rPr>
          <w:spacing w:val="-3"/>
          <w:sz w:val="22"/>
          <w:u w:val="none"/>
        </w:rPr>
        <w:t> </w:t>
      </w:r>
      <w:r>
        <w:rPr>
          <w:sz w:val="22"/>
          <w:u w:val="none"/>
        </w:rPr>
        <w:t>of</w:t>
      </w:r>
      <w:r>
        <w:rPr>
          <w:spacing w:val="-2"/>
          <w:sz w:val="22"/>
          <w:u w:val="none"/>
        </w:rPr>
        <w:t> </w:t>
      </w:r>
      <w:r>
        <w:rPr>
          <w:sz w:val="22"/>
          <w:u w:val="none"/>
        </w:rPr>
        <w:t>status.</w:t>
      </w:r>
      <w:r>
        <w:rPr>
          <w:spacing w:val="-3"/>
          <w:sz w:val="22"/>
          <w:u w:val="none"/>
        </w:rPr>
        <w:t> </w:t>
      </w:r>
      <w:r>
        <w:rPr>
          <w:sz w:val="22"/>
          <w:u w:val="none"/>
        </w:rPr>
        <w:t>Only</w:t>
      </w:r>
      <w:r>
        <w:rPr>
          <w:spacing w:val="-6"/>
          <w:sz w:val="22"/>
          <w:u w:val="none"/>
        </w:rPr>
        <w:t> </w:t>
      </w:r>
      <w:r>
        <w:rPr>
          <w:sz w:val="22"/>
          <w:u w:val="none"/>
        </w:rPr>
        <w:t>the</w:t>
      </w:r>
      <w:r>
        <w:rPr>
          <w:spacing w:val="-5"/>
          <w:sz w:val="22"/>
          <w:u w:val="none"/>
        </w:rPr>
        <w:t> </w:t>
      </w:r>
      <w:r>
        <w:rPr>
          <w:sz w:val="22"/>
          <w:u w:val="none"/>
        </w:rPr>
        <w:t>originating</w:t>
      </w:r>
      <w:r>
        <w:rPr>
          <w:spacing w:val="-6"/>
          <w:sz w:val="22"/>
          <w:u w:val="none"/>
        </w:rPr>
        <w:t> </w:t>
      </w:r>
      <w:r>
        <w:rPr>
          <w:sz w:val="22"/>
          <w:u w:val="none"/>
        </w:rPr>
        <w:t>Remedyforce</w:t>
      </w:r>
      <w:r>
        <w:rPr>
          <w:spacing w:val="-5"/>
          <w:sz w:val="22"/>
          <w:u w:val="none"/>
        </w:rPr>
        <w:t> </w:t>
      </w:r>
      <w:r>
        <w:rPr>
          <w:sz w:val="22"/>
          <w:u w:val="none"/>
        </w:rPr>
        <w:t>Ticket will remain open until the Bug is resolved.</w:t>
      </w:r>
    </w:p>
    <w:p>
      <w:pPr>
        <w:pStyle w:val="ListParagraph"/>
        <w:numPr>
          <w:ilvl w:val="1"/>
          <w:numId w:val="18"/>
        </w:numPr>
        <w:tabs>
          <w:tab w:pos="1584" w:val="left" w:leader="none"/>
        </w:tabs>
        <w:spacing w:line="276" w:lineRule="auto" w:before="0" w:after="0"/>
        <w:ind w:left="1584" w:right="1304" w:hanging="361"/>
        <w:jc w:val="left"/>
        <w:rPr>
          <w:sz w:val="22"/>
        </w:rPr>
      </w:pPr>
      <w:r>
        <w:rPr>
          <w:sz w:val="22"/>
        </w:rPr>
        <w:t>Upon accepted resolution of the Bug, the SME will be close both tickets in JIRA and Remedyforce,</w:t>
      </w:r>
      <w:r>
        <w:rPr>
          <w:spacing w:val="-3"/>
          <w:sz w:val="22"/>
        </w:rPr>
        <w:t> </w:t>
      </w:r>
      <w:r>
        <w:rPr>
          <w:sz w:val="22"/>
        </w:rPr>
        <w:t>which</w:t>
      </w:r>
      <w:r>
        <w:rPr>
          <w:spacing w:val="-3"/>
          <w:sz w:val="22"/>
        </w:rPr>
        <w:t> </w:t>
      </w:r>
      <w:r>
        <w:rPr>
          <w:sz w:val="22"/>
        </w:rPr>
        <w:t>will</w:t>
      </w:r>
      <w:r>
        <w:rPr>
          <w:spacing w:val="-2"/>
          <w:sz w:val="22"/>
        </w:rPr>
        <w:t> </w:t>
      </w:r>
      <w:r>
        <w:rPr>
          <w:sz w:val="22"/>
        </w:rPr>
        <w:t>consequently</w:t>
      </w:r>
      <w:r>
        <w:rPr>
          <w:spacing w:val="-6"/>
          <w:sz w:val="22"/>
        </w:rPr>
        <w:t> </w:t>
      </w:r>
      <w:r>
        <w:rPr>
          <w:sz w:val="22"/>
        </w:rPr>
        <w:t>complete</w:t>
      </w:r>
      <w:r>
        <w:rPr>
          <w:spacing w:val="-5"/>
          <w:sz w:val="22"/>
        </w:rPr>
        <w:t> </w:t>
      </w:r>
      <w:r>
        <w:rPr>
          <w:sz w:val="22"/>
        </w:rPr>
        <w:t>the</w:t>
      </w:r>
      <w:r>
        <w:rPr>
          <w:spacing w:val="-3"/>
          <w:sz w:val="22"/>
        </w:rPr>
        <w:t> </w:t>
      </w:r>
      <w:r>
        <w:rPr>
          <w:sz w:val="22"/>
        </w:rPr>
        <w:t>Functionality</w:t>
      </w:r>
      <w:r>
        <w:rPr>
          <w:spacing w:val="-6"/>
          <w:sz w:val="22"/>
        </w:rPr>
        <w:t> </w:t>
      </w:r>
      <w:r>
        <w:rPr>
          <w:sz w:val="22"/>
        </w:rPr>
        <w:t>BUG</w:t>
      </w:r>
      <w:r>
        <w:rPr>
          <w:spacing w:val="-4"/>
          <w:sz w:val="22"/>
        </w:rPr>
        <w:t> </w:t>
      </w:r>
      <w:r>
        <w:rPr>
          <w:sz w:val="22"/>
        </w:rPr>
        <w:t>Solution</w:t>
      </w:r>
      <w:r>
        <w:rPr>
          <w:spacing w:val="-6"/>
          <w:sz w:val="22"/>
        </w:rPr>
        <w:t> </w:t>
      </w:r>
      <w:r>
        <w:rPr>
          <w:sz w:val="22"/>
        </w:rPr>
        <w:t>Process </w:t>
      </w:r>
      <w:r>
        <w:rPr>
          <w:spacing w:val="-2"/>
          <w:sz w:val="22"/>
        </w:rPr>
        <w:t>Workflow.</w:t>
      </w:r>
    </w:p>
    <w:p>
      <w:pPr>
        <w:pStyle w:val="Heading4"/>
        <w:numPr>
          <w:ilvl w:val="0"/>
          <w:numId w:val="18"/>
        </w:numPr>
        <w:tabs>
          <w:tab w:pos="863" w:val="left" w:leader="none"/>
        </w:tabs>
        <w:spacing w:line="240" w:lineRule="auto" w:before="0" w:after="0"/>
        <w:ind w:left="863" w:right="0" w:hanging="359"/>
        <w:jc w:val="left"/>
      </w:pPr>
      <w:r>
        <w:rPr/>
        <w:t>End</w:t>
      </w:r>
      <w:r>
        <w:rPr>
          <w:spacing w:val="-3"/>
        </w:rPr>
        <w:t> </w:t>
      </w:r>
      <w:r>
        <w:rPr/>
        <w:t>User</w:t>
      </w:r>
      <w:r>
        <w:rPr>
          <w:spacing w:val="-2"/>
        </w:rPr>
        <w:t> </w:t>
      </w:r>
      <w:r>
        <w:rPr>
          <w:spacing w:val="-5"/>
        </w:rPr>
        <w:t>3.0</w:t>
      </w:r>
    </w:p>
    <w:p>
      <w:pPr>
        <w:pStyle w:val="ListParagraph"/>
        <w:numPr>
          <w:ilvl w:val="1"/>
          <w:numId w:val="18"/>
        </w:numPr>
        <w:tabs>
          <w:tab w:pos="1584" w:val="left" w:leader="none"/>
        </w:tabs>
        <w:spacing w:line="276" w:lineRule="auto" w:before="16" w:after="0"/>
        <w:ind w:left="1584" w:right="1037" w:hanging="361"/>
        <w:jc w:val="left"/>
        <w:rPr>
          <w:sz w:val="22"/>
        </w:rPr>
      </w:pPr>
      <w:r>
        <w:rPr>
          <w:sz w:val="22"/>
        </w:rPr>
        <w:t>The agency end user will be contacted by a SME throughout the Functionality Bug Solution Process</w:t>
      </w:r>
      <w:r>
        <w:rPr>
          <w:spacing w:val="-2"/>
          <w:sz w:val="22"/>
        </w:rPr>
        <w:t> </w:t>
      </w:r>
      <w:r>
        <w:rPr>
          <w:sz w:val="22"/>
        </w:rPr>
        <w:t>Workflow</w:t>
      </w:r>
      <w:r>
        <w:rPr>
          <w:spacing w:val="-6"/>
          <w:sz w:val="22"/>
        </w:rPr>
        <w:t> </w:t>
      </w:r>
      <w:r>
        <w:rPr>
          <w:sz w:val="22"/>
        </w:rPr>
        <w:t>to</w:t>
      </w:r>
      <w:r>
        <w:rPr>
          <w:spacing w:val="-2"/>
          <w:sz w:val="22"/>
        </w:rPr>
        <w:t> </w:t>
      </w:r>
      <w:r>
        <w:rPr>
          <w:sz w:val="22"/>
        </w:rPr>
        <w:t>obtain</w:t>
      </w:r>
      <w:r>
        <w:rPr>
          <w:spacing w:val="-2"/>
          <w:sz w:val="22"/>
        </w:rPr>
        <w:t> </w:t>
      </w:r>
      <w:r>
        <w:rPr>
          <w:sz w:val="22"/>
        </w:rPr>
        <w:t>further</w:t>
      </w:r>
      <w:r>
        <w:rPr>
          <w:spacing w:val="-1"/>
          <w:sz w:val="22"/>
        </w:rPr>
        <w:t> </w:t>
      </w:r>
      <w:r>
        <w:rPr>
          <w:sz w:val="22"/>
        </w:rPr>
        <w:t>information</w:t>
      </w:r>
      <w:r>
        <w:rPr>
          <w:spacing w:val="-5"/>
          <w:sz w:val="22"/>
        </w:rPr>
        <w:t> </w:t>
      </w:r>
      <w:r>
        <w:rPr>
          <w:sz w:val="22"/>
        </w:rPr>
        <w:t>regarding</w:t>
      </w:r>
      <w:r>
        <w:rPr>
          <w:spacing w:val="-5"/>
          <w:sz w:val="22"/>
        </w:rPr>
        <w:t> </w:t>
      </w:r>
      <w:r>
        <w:rPr>
          <w:sz w:val="22"/>
        </w:rPr>
        <w:t>issue</w:t>
      </w:r>
      <w:r>
        <w:rPr>
          <w:spacing w:val="-2"/>
          <w:sz w:val="22"/>
        </w:rPr>
        <w:t> </w:t>
      </w:r>
      <w:r>
        <w:rPr>
          <w:sz w:val="22"/>
        </w:rPr>
        <w:t>details,</w:t>
      </w:r>
      <w:r>
        <w:rPr>
          <w:spacing w:val="-2"/>
          <w:sz w:val="22"/>
        </w:rPr>
        <w:t> </w:t>
      </w:r>
      <w:r>
        <w:rPr>
          <w:sz w:val="22"/>
        </w:rPr>
        <w:t>and</w:t>
      </w:r>
      <w:r>
        <w:rPr>
          <w:spacing w:val="-5"/>
          <w:sz w:val="22"/>
        </w:rPr>
        <w:t> </w:t>
      </w:r>
      <w:r>
        <w:rPr>
          <w:sz w:val="22"/>
        </w:rPr>
        <w:t>to</w:t>
      </w:r>
      <w:r>
        <w:rPr>
          <w:spacing w:val="-2"/>
          <w:sz w:val="22"/>
        </w:rPr>
        <w:t> </w:t>
      </w:r>
      <w:r>
        <w:rPr>
          <w:sz w:val="22"/>
        </w:rPr>
        <w:t>be</w:t>
      </w:r>
      <w:r>
        <w:rPr>
          <w:spacing w:val="-4"/>
          <w:sz w:val="22"/>
        </w:rPr>
        <w:t> </w:t>
      </w:r>
      <w:r>
        <w:rPr>
          <w:sz w:val="22"/>
        </w:rPr>
        <w:t>updated</w:t>
      </w:r>
      <w:r>
        <w:rPr>
          <w:spacing w:val="-2"/>
          <w:sz w:val="22"/>
        </w:rPr>
        <w:t> </w:t>
      </w:r>
      <w:r>
        <w:rPr>
          <w:sz w:val="22"/>
        </w:rPr>
        <w:t>on issue resolution status.</w:t>
      </w:r>
    </w:p>
    <w:p>
      <w:pPr>
        <w:pStyle w:val="Heading4"/>
        <w:numPr>
          <w:ilvl w:val="0"/>
          <w:numId w:val="18"/>
        </w:numPr>
        <w:tabs>
          <w:tab w:pos="863" w:val="left" w:leader="none"/>
        </w:tabs>
        <w:spacing w:line="240" w:lineRule="auto" w:before="5" w:after="0"/>
        <w:ind w:left="863" w:right="0" w:hanging="359"/>
        <w:jc w:val="left"/>
      </w:pPr>
      <w:r>
        <w:rPr/>
        <w:t>JIRA</w:t>
      </w:r>
      <w:r>
        <w:rPr>
          <w:spacing w:val="-5"/>
        </w:rPr>
        <w:t> 4.0</w:t>
      </w:r>
    </w:p>
    <w:p>
      <w:pPr>
        <w:pStyle w:val="ListParagraph"/>
        <w:numPr>
          <w:ilvl w:val="1"/>
          <w:numId w:val="18"/>
        </w:numPr>
        <w:tabs>
          <w:tab w:pos="1584" w:val="left" w:leader="none"/>
        </w:tabs>
        <w:spacing w:line="278" w:lineRule="auto" w:before="33" w:after="0"/>
        <w:ind w:left="1584" w:right="1037" w:hanging="361"/>
        <w:jc w:val="left"/>
        <w:rPr>
          <w:sz w:val="22"/>
        </w:rPr>
      </w:pPr>
      <w:r>
        <w:rPr>
          <w:sz w:val="22"/>
        </w:rPr>
        <w:t>Once</w:t>
      </w:r>
      <w:r>
        <w:rPr>
          <w:spacing w:val="-2"/>
          <w:sz w:val="22"/>
        </w:rPr>
        <w:t> </w:t>
      </w:r>
      <w:r>
        <w:rPr>
          <w:sz w:val="22"/>
        </w:rPr>
        <w:t>the</w:t>
      </w:r>
      <w:r>
        <w:rPr>
          <w:spacing w:val="-2"/>
          <w:sz w:val="22"/>
        </w:rPr>
        <w:t> </w:t>
      </w:r>
      <w:r>
        <w:rPr>
          <w:sz w:val="22"/>
        </w:rPr>
        <w:t>Functionality</w:t>
      </w:r>
      <w:r>
        <w:rPr>
          <w:spacing w:val="-5"/>
          <w:sz w:val="22"/>
        </w:rPr>
        <w:t> </w:t>
      </w:r>
      <w:r>
        <w:rPr>
          <w:sz w:val="22"/>
        </w:rPr>
        <w:t>Bug</w:t>
      </w:r>
      <w:r>
        <w:rPr>
          <w:spacing w:val="-2"/>
          <w:sz w:val="22"/>
        </w:rPr>
        <w:t> </w:t>
      </w:r>
      <w:r>
        <w:rPr>
          <w:sz w:val="22"/>
        </w:rPr>
        <w:t>has</w:t>
      </w:r>
      <w:r>
        <w:rPr>
          <w:spacing w:val="-2"/>
          <w:sz w:val="22"/>
        </w:rPr>
        <w:t> </w:t>
      </w:r>
      <w:r>
        <w:rPr>
          <w:sz w:val="22"/>
        </w:rPr>
        <w:t>been</w:t>
      </w:r>
      <w:r>
        <w:rPr>
          <w:spacing w:val="-2"/>
          <w:sz w:val="22"/>
        </w:rPr>
        <w:t> </w:t>
      </w:r>
      <w:r>
        <w:rPr>
          <w:sz w:val="22"/>
        </w:rPr>
        <w:t>confirmed,</w:t>
      </w:r>
      <w:r>
        <w:rPr>
          <w:spacing w:val="-2"/>
          <w:sz w:val="22"/>
        </w:rPr>
        <w:t> </w:t>
      </w:r>
      <w:r>
        <w:rPr>
          <w:sz w:val="22"/>
        </w:rPr>
        <w:t>the</w:t>
      </w:r>
      <w:r>
        <w:rPr>
          <w:spacing w:val="-4"/>
          <w:sz w:val="22"/>
        </w:rPr>
        <w:t> </w:t>
      </w:r>
      <w:r>
        <w:rPr>
          <w:sz w:val="22"/>
        </w:rPr>
        <w:t>SME</w:t>
      </w:r>
      <w:r>
        <w:rPr>
          <w:spacing w:val="-3"/>
          <w:sz w:val="22"/>
        </w:rPr>
        <w:t> </w:t>
      </w:r>
      <w:r>
        <w:rPr>
          <w:sz w:val="22"/>
        </w:rPr>
        <w:t>will</w:t>
      </w:r>
      <w:r>
        <w:rPr>
          <w:spacing w:val="-1"/>
          <w:sz w:val="22"/>
        </w:rPr>
        <w:t> </w:t>
      </w:r>
      <w:r>
        <w:rPr>
          <w:sz w:val="22"/>
        </w:rPr>
        <w:t>use</w:t>
      </w:r>
      <w:r>
        <w:rPr>
          <w:spacing w:val="-4"/>
          <w:sz w:val="22"/>
        </w:rPr>
        <w:t> </w:t>
      </w:r>
      <w:r>
        <w:rPr>
          <w:sz w:val="22"/>
        </w:rPr>
        <w:t>JIRA</w:t>
      </w:r>
      <w:r>
        <w:rPr>
          <w:spacing w:val="-3"/>
          <w:sz w:val="22"/>
        </w:rPr>
        <w:t> </w:t>
      </w:r>
      <w:r>
        <w:rPr>
          <w:sz w:val="22"/>
        </w:rPr>
        <w:t>as</w:t>
      </w:r>
      <w:r>
        <w:rPr>
          <w:spacing w:val="-2"/>
          <w:sz w:val="22"/>
        </w:rPr>
        <w:t> </w:t>
      </w:r>
      <w:r>
        <w:rPr>
          <w:sz w:val="22"/>
        </w:rPr>
        <w:t>the</w:t>
      </w:r>
      <w:r>
        <w:rPr>
          <w:spacing w:val="-2"/>
          <w:sz w:val="22"/>
        </w:rPr>
        <w:t> </w:t>
      </w:r>
      <w:r>
        <w:rPr>
          <w:sz w:val="22"/>
        </w:rPr>
        <w:t>primary</w:t>
      </w:r>
      <w:r>
        <w:rPr>
          <w:spacing w:val="-5"/>
          <w:sz w:val="22"/>
        </w:rPr>
        <w:t> </w:t>
      </w:r>
      <w:r>
        <w:rPr>
          <w:sz w:val="22"/>
        </w:rPr>
        <w:t>issue tracking application for its resolution until the bug is closed.</w:t>
      </w:r>
    </w:p>
    <w:p>
      <w:pPr>
        <w:pStyle w:val="ListParagraph"/>
        <w:spacing w:after="0" w:line="278" w:lineRule="auto"/>
        <w:jc w:val="left"/>
        <w:rPr>
          <w:sz w:val="22"/>
        </w:rPr>
        <w:sectPr>
          <w:pgSz w:w="12240" w:h="15840"/>
          <w:pgMar w:header="885" w:footer="975" w:top="1520" w:bottom="1160" w:left="1440" w:right="0"/>
        </w:sectPr>
      </w:pPr>
    </w:p>
    <w:p>
      <w:pPr>
        <w:pStyle w:val="BodyText"/>
        <w:spacing w:before="109"/>
        <w:rPr>
          <w:sz w:val="20"/>
        </w:rPr>
      </w:pPr>
    </w:p>
    <w:p>
      <w:pPr>
        <w:pStyle w:val="BodyText"/>
        <w:spacing w:line="20" w:lineRule="exact"/>
        <w:ind w:left="144"/>
        <w:rPr>
          <w:sz w:val="2"/>
        </w:rPr>
      </w:pPr>
      <w:r>
        <w:rPr>
          <w:sz w:val="2"/>
        </w:rPr>
        <mc:AlternateContent>
          <mc:Choice Requires="wps">
            <w:drawing>
              <wp:inline distT="0" distB="0" distL="0" distR="0">
                <wp:extent cx="6285230" cy="5715"/>
                <wp:effectExtent l="9525" t="0" r="1270" b="3810"/>
                <wp:docPr id="55" name="Group 55"/>
                <wp:cNvGraphicFramePr>
                  <a:graphicFrameLocks/>
                </wp:cNvGraphicFramePr>
                <a:graphic>
                  <a:graphicData uri="http://schemas.microsoft.com/office/word/2010/wordprocessingGroup">
                    <wpg:wgp>
                      <wpg:cNvPr id="55" name="Group 55"/>
                      <wpg:cNvGrpSpPr/>
                      <wpg:grpSpPr>
                        <a:xfrm>
                          <a:off x="0" y="0"/>
                          <a:ext cx="6285230" cy="5715"/>
                          <a:chExt cx="6285230" cy="5715"/>
                        </a:xfrm>
                      </wpg:grpSpPr>
                      <wps:wsp>
                        <wps:cNvPr id="56" name="Graphic 56"/>
                        <wps:cNvSpPr/>
                        <wps:spPr>
                          <a:xfrm>
                            <a:off x="0" y="2804"/>
                            <a:ext cx="6285230" cy="1270"/>
                          </a:xfrm>
                          <a:custGeom>
                            <a:avLst/>
                            <a:gdLst/>
                            <a:ahLst/>
                            <a:cxnLst/>
                            <a:rect l="l" t="t" r="r" b="b"/>
                            <a:pathLst>
                              <a:path w="6285230" h="0">
                                <a:moveTo>
                                  <a:pt x="0" y="0"/>
                                </a:moveTo>
                                <a:lnTo>
                                  <a:pt x="6284978"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4.9pt;height:.45pt;mso-position-horizontal-relative:char;mso-position-vertical-relative:line" id="docshapegroup28" coordorigin="0,0" coordsize="9898,9">
                <v:line style="position:absolute" from="0,4" to="9898,4" stroked="true" strokeweight=".4416pt" strokecolor="#000000">
                  <v:stroke dashstyle="solid"/>
                </v:line>
              </v:group>
            </w:pict>
          </mc:Fallback>
        </mc:AlternateContent>
      </w:r>
      <w:r>
        <w:rPr>
          <w:sz w:val="2"/>
        </w:rPr>
      </w:r>
    </w:p>
    <w:p>
      <w:pPr>
        <w:pStyle w:val="Heading1"/>
      </w:pPr>
      <w:bookmarkStart w:name="Appendix A – BUD Post Go-Live Support Mo" w:id="61"/>
      <w:bookmarkEnd w:id="61"/>
      <w:r>
        <w:rPr/>
      </w:r>
      <w:bookmarkStart w:name="_bookmark30" w:id="62"/>
      <w:bookmarkEnd w:id="62"/>
      <w:r>
        <w:rPr/>
      </w:r>
      <w:r>
        <w:rPr>
          <w:color w:val="2E74B5"/>
        </w:rPr>
        <w:t>Appendix</w:t>
      </w:r>
      <w:r>
        <w:rPr>
          <w:color w:val="2E74B5"/>
          <w:spacing w:val="-6"/>
        </w:rPr>
        <w:t> </w:t>
      </w:r>
      <w:r>
        <w:rPr>
          <w:color w:val="2E74B5"/>
        </w:rPr>
        <w:t>A</w:t>
      </w:r>
      <w:r>
        <w:rPr>
          <w:color w:val="2E74B5"/>
          <w:spacing w:val="-7"/>
        </w:rPr>
        <w:t> </w:t>
      </w:r>
      <w:r>
        <w:rPr>
          <w:color w:val="2E74B5"/>
        </w:rPr>
        <w:t>–</w:t>
      </w:r>
      <w:r>
        <w:rPr>
          <w:color w:val="2E74B5"/>
          <w:spacing w:val="-7"/>
        </w:rPr>
        <w:t> </w:t>
      </w:r>
      <w:r>
        <w:rPr>
          <w:color w:val="2E74B5"/>
        </w:rPr>
        <w:t>BUD</w:t>
      </w:r>
      <w:r>
        <w:rPr>
          <w:color w:val="2E74B5"/>
          <w:spacing w:val="-6"/>
        </w:rPr>
        <w:t> </w:t>
      </w:r>
      <w:r>
        <w:rPr>
          <w:color w:val="2E74B5"/>
        </w:rPr>
        <w:t>Post</w:t>
      </w:r>
      <w:r>
        <w:rPr>
          <w:color w:val="2E74B5"/>
          <w:spacing w:val="-7"/>
        </w:rPr>
        <w:t> </w:t>
      </w:r>
      <w:r>
        <w:rPr>
          <w:color w:val="2E74B5"/>
        </w:rPr>
        <w:t>Go-Live</w:t>
      </w:r>
      <w:r>
        <w:rPr>
          <w:color w:val="2E74B5"/>
          <w:spacing w:val="-7"/>
        </w:rPr>
        <w:t> </w:t>
      </w:r>
      <w:r>
        <w:rPr>
          <w:color w:val="2E74B5"/>
        </w:rPr>
        <w:t>Support</w:t>
      </w:r>
      <w:r>
        <w:rPr>
          <w:color w:val="2E74B5"/>
          <w:spacing w:val="-6"/>
        </w:rPr>
        <w:t> </w:t>
      </w:r>
      <w:r>
        <w:rPr>
          <w:color w:val="2E74B5"/>
          <w:spacing w:val="-2"/>
        </w:rPr>
        <w:t>Model</w:t>
      </w:r>
    </w:p>
    <w:p>
      <w:pPr>
        <w:pStyle w:val="BodyText"/>
        <w:rPr>
          <w:sz w:val="20"/>
        </w:rPr>
      </w:pPr>
    </w:p>
    <w:p>
      <w:pPr>
        <w:pStyle w:val="BodyText"/>
        <w:rPr>
          <w:sz w:val="20"/>
        </w:rPr>
      </w:pPr>
    </w:p>
    <w:p>
      <w:pPr>
        <w:pStyle w:val="BodyText"/>
        <w:rPr>
          <w:sz w:val="20"/>
        </w:rPr>
      </w:pPr>
    </w:p>
    <w:p>
      <w:pPr>
        <w:pStyle w:val="BodyText"/>
        <w:spacing w:before="94"/>
        <w:rPr>
          <w:sz w:val="20"/>
        </w:rPr>
      </w:pPr>
      <w:r>
        <w:rPr>
          <w:sz w:val="20"/>
        </w:rPr>
        <w:drawing>
          <wp:anchor distT="0" distB="0" distL="0" distR="0" allowOverlap="1" layoutInCell="1" locked="0" behindDoc="1" simplePos="0" relativeHeight="487599104">
            <wp:simplePos x="0" y="0"/>
            <wp:positionH relativeFrom="page">
              <wp:posOffset>1328129</wp:posOffset>
            </wp:positionH>
            <wp:positionV relativeFrom="paragraph">
              <wp:posOffset>221400</wp:posOffset>
            </wp:positionV>
            <wp:extent cx="302637" cy="301751"/>
            <wp:effectExtent l="0" t="0" r="0" b="0"/>
            <wp:wrapTopAndBottom/>
            <wp:docPr id="57" name="Image 57" descr="þÿ"/>
            <wp:cNvGraphicFramePr>
              <a:graphicFrameLocks/>
            </wp:cNvGraphicFramePr>
            <a:graphic>
              <a:graphicData uri="http://schemas.openxmlformats.org/drawingml/2006/picture">
                <pic:pic>
                  <pic:nvPicPr>
                    <pic:cNvPr id="57" name="Image 57" descr="þÿ"/>
                    <pic:cNvPicPr/>
                  </pic:nvPicPr>
                  <pic:blipFill>
                    <a:blip r:embed="rId20" cstate="print"/>
                    <a:stretch>
                      <a:fillRect/>
                    </a:stretch>
                  </pic:blipFill>
                  <pic:spPr>
                    <a:xfrm>
                      <a:off x="0" y="0"/>
                      <a:ext cx="302637" cy="301751"/>
                    </a:xfrm>
                    <a:prstGeom prst="rect">
                      <a:avLst/>
                    </a:prstGeom>
                  </pic:spPr>
                </pic:pic>
              </a:graphicData>
            </a:graphic>
          </wp:anchor>
        </w:drawing>
      </w:r>
    </w:p>
    <w:p>
      <w:pPr>
        <w:spacing w:line="210" w:lineRule="exact" w:before="5"/>
        <w:ind w:left="224" w:right="0" w:firstLine="0"/>
        <w:jc w:val="left"/>
        <w:rPr>
          <w:rFonts w:ascii="Segoe UI"/>
          <w:sz w:val="16"/>
        </w:rPr>
      </w:pPr>
      <w:r>
        <w:rPr>
          <w:rFonts w:ascii="Segoe UI"/>
          <w:sz w:val="16"/>
        </w:rPr>
        <w:t>BUD</w:t>
      </w:r>
      <w:r>
        <w:rPr>
          <w:rFonts w:ascii="Segoe UI"/>
          <w:spacing w:val="-11"/>
          <w:sz w:val="16"/>
        </w:rPr>
        <w:t> </w:t>
      </w:r>
      <w:r>
        <w:rPr>
          <w:rFonts w:ascii="Segoe UI"/>
          <w:sz w:val="16"/>
        </w:rPr>
        <w:t>WAVE</w:t>
      </w:r>
      <w:r>
        <w:rPr>
          <w:rFonts w:ascii="Segoe UI"/>
          <w:spacing w:val="-11"/>
          <w:sz w:val="16"/>
        </w:rPr>
        <w:t> </w:t>
      </w:r>
      <w:r>
        <w:rPr>
          <w:rFonts w:ascii="Segoe UI"/>
          <w:sz w:val="16"/>
        </w:rPr>
        <w:t>2</w:t>
      </w:r>
      <w:r>
        <w:rPr>
          <w:rFonts w:ascii="Segoe UI"/>
          <w:spacing w:val="-7"/>
          <w:sz w:val="16"/>
        </w:rPr>
        <w:t> </w:t>
      </w:r>
      <w:r>
        <w:rPr>
          <w:rFonts w:ascii="Segoe UI"/>
          <w:spacing w:val="-4"/>
          <w:sz w:val="16"/>
        </w:rPr>
        <w:t>POST</w:t>
      </w:r>
    </w:p>
    <w:p>
      <w:pPr>
        <w:spacing w:line="210" w:lineRule="exact" w:before="0"/>
        <w:ind w:left="145" w:right="0" w:firstLine="0"/>
        <w:jc w:val="left"/>
        <w:rPr>
          <w:rFonts w:ascii="Segoe UI"/>
          <w:sz w:val="16"/>
        </w:rPr>
      </w:pPr>
      <w:r>
        <w:rPr>
          <w:rFonts w:ascii="Segoe UI"/>
          <w:spacing w:val="-2"/>
          <w:sz w:val="16"/>
        </w:rPr>
        <w:t>LIVE</w:t>
      </w:r>
      <w:r>
        <w:rPr>
          <w:rFonts w:ascii="Segoe UI"/>
          <w:spacing w:val="-9"/>
          <w:sz w:val="16"/>
        </w:rPr>
        <w:t> </w:t>
      </w:r>
      <w:r>
        <w:rPr>
          <w:rFonts w:ascii="Segoe UI"/>
          <w:spacing w:val="-2"/>
          <w:sz w:val="16"/>
        </w:rPr>
        <w:t>Support</w:t>
      </w:r>
      <w:r>
        <w:rPr>
          <w:rFonts w:ascii="Segoe UI"/>
          <w:spacing w:val="-9"/>
          <w:sz w:val="16"/>
        </w:rPr>
        <w:t> </w:t>
      </w:r>
      <w:r>
        <w:rPr>
          <w:rFonts w:ascii="Segoe UI"/>
          <w:spacing w:val="-2"/>
          <w:sz w:val="16"/>
        </w:rPr>
        <w:t>Model</w:t>
      </w:r>
      <w:r>
        <w:rPr>
          <w:rFonts w:ascii="Segoe UI"/>
          <w:spacing w:val="-5"/>
          <w:sz w:val="16"/>
        </w:rPr>
        <w:t> </w:t>
      </w:r>
      <w:r>
        <w:rPr>
          <w:rFonts w:ascii="Segoe UI"/>
          <w:spacing w:val="-10"/>
          <w:sz w:val="16"/>
        </w:rPr>
        <w:t>-</w:t>
      </w:r>
    </w:p>
    <w:p>
      <w:pPr>
        <w:spacing w:after="0" w:line="210" w:lineRule="exact"/>
        <w:jc w:val="left"/>
        <w:rPr>
          <w:rFonts w:ascii="Segoe UI"/>
          <w:sz w:val="16"/>
        </w:rPr>
        <w:sectPr>
          <w:pgSz w:w="12240" w:h="15840"/>
          <w:pgMar w:header="885" w:footer="975" w:top="1520" w:bottom="1160" w:left="1440" w:right="0"/>
        </w:sectPr>
      </w:pPr>
    </w:p>
    <w:p>
      <w:pPr>
        <w:pStyle w:val="BodyText"/>
        <w:spacing w:before="73"/>
        <w:rPr>
          <w:rFonts w:ascii="Segoe UI"/>
          <w:sz w:val="20"/>
        </w:rPr>
      </w:pPr>
    </w:p>
    <w:p>
      <w:pPr>
        <w:pStyle w:val="BodyText"/>
        <w:spacing w:line="20" w:lineRule="exact"/>
        <w:ind w:left="144"/>
        <w:rPr>
          <w:rFonts w:ascii="Segoe UI"/>
          <w:sz w:val="2"/>
        </w:rPr>
      </w:pPr>
      <w:r>
        <w:rPr>
          <w:rFonts w:ascii="Segoe UI"/>
          <w:sz w:val="2"/>
        </w:rPr>
        <mc:AlternateContent>
          <mc:Choice Requires="wps">
            <w:drawing>
              <wp:inline distT="0" distB="0" distL="0" distR="0">
                <wp:extent cx="6285230" cy="5715"/>
                <wp:effectExtent l="9525" t="0" r="1270" b="3810"/>
                <wp:docPr id="58" name="Group 58"/>
                <wp:cNvGraphicFramePr>
                  <a:graphicFrameLocks/>
                </wp:cNvGraphicFramePr>
                <a:graphic>
                  <a:graphicData uri="http://schemas.microsoft.com/office/word/2010/wordprocessingGroup">
                    <wpg:wgp>
                      <wpg:cNvPr id="58" name="Group 58"/>
                      <wpg:cNvGrpSpPr/>
                      <wpg:grpSpPr>
                        <a:xfrm>
                          <a:off x="0" y="0"/>
                          <a:ext cx="6285230" cy="5715"/>
                          <a:chExt cx="6285230" cy="5715"/>
                        </a:xfrm>
                      </wpg:grpSpPr>
                      <wps:wsp>
                        <wps:cNvPr id="59" name="Graphic 59"/>
                        <wps:cNvSpPr/>
                        <wps:spPr>
                          <a:xfrm>
                            <a:off x="0" y="2804"/>
                            <a:ext cx="6285230" cy="1270"/>
                          </a:xfrm>
                          <a:custGeom>
                            <a:avLst/>
                            <a:gdLst/>
                            <a:ahLst/>
                            <a:cxnLst/>
                            <a:rect l="l" t="t" r="r" b="b"/>
                            <a:pathLst>
                              <a:path w="6285230" h="0">
                                <a:moveTo>
                                  <a:pt x="0" y="0"/>
                                </a:moveTo>
                                <a:lnTo>
                                  <a:pt x="6284978"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4.9pt;height:.45pt;mso-position-horizontal-relative:char;mso-position-vertical-relative:line" id="docshapegroup29" coordorigin="0,0" coordsize="9898,9">
                <v:line style="position:absolute" from="0,4" to="9898,4" stroked="true" strokeweight=".4416pt" strokecolor="#000000">
                  <v:stroke dashstyle="solid"/>
                </v:line>
              </v:group>
            </w:pict>
          </mc:Fallback>
        </mc:AlternateContent>
      </w:r>
      <w:r>
        <w:rPr>
          <w:rFonts w:ascii="Segoe UI"/>
          <w:sz w:val="2"/>
        </w:rPr>
      </w:r>
    </w:p>
    <w:p>
      <w:pPr>
        <w:pStyle w:val="Heading1"/>
      </w:pPr>
      <w:bookmarkStart w:name="Appendix B – FIN Post Go-Live Support Mo" w:id="63"/>
      <w:bookmarkEnd w:id="63"/>
      <w:r>
        <w:rPr/>
      </w:r>
      <w:bookmarkStart w:name="_bookmark31" w:id="64"/>
      <w:bookmarkEnd w:id="64"/>
      <w:r>
        <w:rPr/>
      </w:r>
      <w:r>
        <w:rPr>
          <w:color w:val="2E74B5"/>
        </w:rPr>
        <w:t>Appendix</w:t>
      </w:r>
      <w:r>
        <w:rPr>
          <w:color w:val="2E74B5"/>
          <w:spacing w:val="-6"/>
        </w:rPr>
        <w:t> </w:t>
      </w:r>
      <w:r>
        <w:rPr>
          <w:color w:val="2E74B5"/>
        </w:rPr>
        <w:t>B</w:t>
      </w:r>
      <w:r>
        <w:rPr>
          <w:color w:val="2E74B5"/>
          <w:spacing w:val="-7"/>
        </w:rPr>
        <w:t> </w:t>
      </w:r>
      <w:r>
        <w:rPr>
          <w:color w:val="2E74B5"/>
        </w:rPr>
        <w:t>–</w:t>
      </w:r>
      <w:r>
        <w:rPr>
          <w:color w:val="2E74B5"/>
          <w:spacing w:val="-6"/>
        </w:rPr>
        <w:t> </w:t>
      </w:r>
      <w:r>
        <w:rPr>
          <w:color w:val="2E74B5"/>
        </w:rPr>
        <w:t>FIN</w:t>
      </w:r>
      <w:r>
        <w:rPr>
          <w:color w:val="2E74B5"/>
          <w:spacing w:val="-7"/>
        </w:rPr>
        <w:t> </w:t>
      </w:r>
      <w:r>
        <w:rPr>
          <w:color w:val="2E74B5"/>
        </w:rPr>
        <w:t>Post</w:t>
      </w:r>
      <w:r>
        <w:rPr>
          <w:color w:val="2E74B5"/>
          <w:spacing w:val="-6"/>
        </w:rPr>
        <w:t> </w:t>
      </w:r>
      <w:r>
        <w:rPr>
          <w:color w:val="2E74B5"/>
        </w:rPr>
        <w:t>Go-Live</w:t>
      </w:r>
      <w:r>
        <w:rPr>
          <w:color w:val="2E74B5"/>
          <w:spacing w:val="-5"/>
        </w:rPr>
        <w:t> </w:t>
      </w:r>
      <w:r>
        <w:rPr>
          <w:color w:val="2E74B5"/>
        </w:rPr>
        <w:t>Support</w:t>
      </w:r>
      <w:r>
        <w:rPr>
          <w:color w:val="2E74B5"/>
          <w:spacing w:val="-7"/>
        </w:rPr>
        <w:t> </w:t>
      </w:r>
      <w:r>
        <w:rPr>
          <w:color w:val="2E74B5"/>
        </w:rPr>
        <w:t>Model</w:t>
      </w:r>
      <w:r>
        <w:rPr>
          <w:color w:val="2E74B5"/>
          <w:spacing w:val="-7"/>
        </w:rPr>
        <w:t> </w:t>
      </w:r>
      <w:r>
        <w:rPr>
          <w:color w:val="2E74B5"/>
        </w:rPr>
        <w:t>/</w:t>
      </w:r>
      <w:r>
        <w:rPr>
          <w:color w:val="2E74B5"/>
          <w:spacing w:val="-7"/>
        </w:rPr>
        <w:t> </w:t>
      </w:r>
      <w:r>
        <w:rPr>
          <w:color w:val="2E74B5"/>
          <w:spacing w:val="-4"/>
        </w:rPr>
        <w:t>File</w:t>
      </w:r>
    </w:p>
    <w:p>
      <w:pPr>
        <w:pStyle w:val="BodyText"/>
        <w:rPr>
          <w:sz w:val="20"/>
        </w:rPr>
      </w:pPr>
    </w:p>
    <w:p>
      <w:pPr>
        <w:pStyle w:val="BodyText"/>
        <w:rPr>
          <w:sz w:val="20"/>
        </w:rPr>
      </w:pPr>
    </w:p>
    <w:p>
      <w:pPr>
        <w:pStyle w:val="BodyText"/>
        <w:rPr>
          <w:sz w:val="20"/>
        </w:rPr>
      </w:pPr>
    </w:p>
    <w:p>
      <w:pPr>
        <w:pStyle w:val="BodyText"/>
        <w:spacing w:before="94"/>
        <w:rPr>
          <w:sz w:val="20"/>
        </w:rPr>
      </w:pPr>
      <w:r>
        <w:rPr>
          <w:sz w:val="20"/>
        </w:rPr>
        <w:drawing>
          <wp:anchor distT="0" distB="0" distL="0" distR="0" allowOverlap="1" layoutInCell="1" locked="0" behindDoc="1" simplePos="0" relativeHeight="487600128">
            <wp:simplePos x="0" y="0"/>
            <wp:positionH relativeFrom="page">
              <wp:posOffset>1328129</wp:posOffset>
            </wp:positionH>
            <wp:positionV relativeFrom="paragraph">
              <wp:posOffset>221400</wp:posOffset>
            </wp:positionV>
            <wp:extent cx="302637" cy="301751"/>
            <wp:effectExtent l="0" t="0" r="0" b="0"/>
            <wp:wrapTopAndBottom/>
            <wp:docPr id="60" name="Image 60" descr="þÿ"/>
            <wp:cNvGraphicFramePr>
              <a:graphicFrameLocks/>
            </wp:cNvGraphicFramePr>
            <a:graphic>
              <a:graphicData uri="http://schemas.openxmlformats.org/drawingml/2006/picture">
                <pic:pic>
                  <pic:nvPicPr>
                    <pic:cNvPr id="60" name="Image 60" descr="þÿ"/>
                    <pic:cNvPicPr/>
                  </pic:nvPicPr>
                  <pic:blipFill>
                    <a:blip r:embed="rId20" cstate="print"/>
                    <a:stretch>
                      <a:fillRect/>
                    </a:stretch>
                  </pic:blipFill>
                  <pic:spPr>
                    <a:xfrm>
                      <a:off x="0" y="0"/>
                      <a:ext cx="302637" cy="301751"/>
                    </a:xfrm>
                    <a:prstGeom prst="rect">
                      <a:avLst/>
                    </a:prstGeom>
                  </pic:spPr>
                </pic:pic>
              </a:graphicData>
            </a:graphic>
          </wp:anchor>
        </w:drawing>
      </w:r>
    </w:p>
    <w:p>
      <w:pPr>
        <w:spacing w:line="210" w:lineRule="exact" w:before="5"/>
        <w:ind w:left="0" w:right="9278" w:firstLine="0"/>
        <w:jc w:val="right"/>
        <w:rPr>
          <w:rFonts w:ascii="Segoe UI"/>
          <w:sz w:val="16"/>
        </w:rPr>
      </w:pPr>
      <w:r>
        <w:rPr>
          <w:rFonts w:ascii="Segoe UI"/>
          <w:sz w:val="16"/>
        </w:rPr>
        <w:t>FIN</w:t>
      </w:r>
      <w:r>
        <w:rPr>
          <w:rFonts w:ascii="Segoe UI"/>
          <w:spacing w:val="-9"/>
          <w:sz w:val="16"/>
        </w:rPr>
        <w:t> </w:t>
      </w:r>
      <w:r>
        <w:rPr>
          <w:rFonts w:ascii="Segoe UI"/>
          <w:sz w:val="16"/>
        </w:rPr>
        <w:t>WAVE</w:t>
      </w:r>
      <w:r>
        <w:rPr>
          <w:rFonts w:ascii="Segoe UI"/>
          <w:spacing w:val="-10"/>
          <w:sz w:val="16"/>
        </w:rPr>
        <w:t> </w:t>
      </w:r>
      <w:r>
        <w:rPr>
          <w:rFonts w:ascii="Segoe UI"/>
          <w:sz w:val="16"/>
        </w:rPr>
        <w:t>2</w:t>
      </w:r>
      <w:r>
        <w:rPr>
          <w:rFonts w:ascii="Segoe UI"/>
          <w:spacing w:val="-6"/>
          <w:sz w:val="16"/>
        </w:rPr>
        <w:t> </w:t>
      </w:r>
      <w:r>
        <w:rPr>
          <w:rFonts w:ascii="Segoe UI"/>
          <w:spacing w:val="-4"/>
          <w:sz w:val="16"/>
        </w:rPr>
        <w:t>POST</w:t>
      </w:r>
    </w:p>
    <w:p>
      <w:pPr>
        <w:spacing w:line="210" w:lineRule="exact" w:before="0"/>
        <w:ind w:left="0" w:right="9179" w:firstLine="0"/>
        <w:jc w:val="right"/>
        <w:rPr>
          <w:rFonts w:ascii="Segoe UI"/>
          <w:sz w:val="16"/>
        </w:rPr>
      </w:pPr>
      <w:r>
        <w:rPr>
          <w:rFonts w:ascii="Segoe UI"/>
          <w:spacing w:val="-2"/>
          <w:sz w:val="16"/>
        </w:rPr>
        <w:t>LIVE</w:t>
      </w:r>
      <w:r>
        <w:rPr>
          <w:rFonts w:ascii="Segoe UI"/>
          <w:spacing w:val="-9"/>
          <w:sz w:val="16"/>
        </w:rPr>
        <w:t> </w:t>
      </w:r>
      <w:r>
        <w:rPr>
          <w:rFonts w:ascii="Segoe UI"/>
          <w:spacing w:val="-2"/>
          <w:sz w:val="16"/>
        </w:rPr>
        <w:t>Support</w:t>
      </w:r>
      <w:r>
        <w:rPr>
          <w:rFonts w:ascii="Segoe UI"/>
          <w:spacing w:val="-9"/>
          <w:sz w:val="16"/>
        </w:rPr>
        <w:t> </w:t>
      </w:r>
      <w:r>
        <w:rPr>
          <w:rFonts w:ascii="Segoe UI"/>
          <w:spacing w:val="-2"/>
          <w:sz w:val="16"/>
        </w:rPr>
        <w:t>Model</w:t>
      </w:r>
      <w:r>
        <w:rPr>
          <w:rFonts w:ascii="Segoe UI"/>
          <w:spacing w:val="-5"/>
          <w:sz w:val="16"/>
        </w:rPr>
        <w:t> </w:t>
      </w:r>
      <w:r>
        <w:rPr>
          <w:rFonts w:ascii="Segoe UI"/>
          <w:spacing w:val="-10"/>
          <w:sz w:val="16"/>
        </w:rPr>
        <w:t>-</w:t>
      </w:r>
    </w:p>
    <w:p>
      <w:pPr>
        <w:spacing w:after="0" w:line="210" w:lineRule="exact"/>
        <w:jc w:val="right"/>
        <w:rPr>
          <w:rFonts w:ascii="Segoe UI"/>
          <w:sz w:val="16"/>
        </w:rPr>
        <w:sectPr>
          <w:pgSz w:w="12240" w:h="15840"/>
          <w:pgMar w:header="885" w:footer="975" w:top="1520" w:bottom="1160" w:left="1440" w:right="0"/>
        </w:sectPr>
      </w:pPr>
    </w:p>
    <w:p>
      <w:pPr>
        <w:pStyle w:val="BodyText"/>
        <w:spacing w:before="73"/>
        <w:rPr>
          <w:rFonts w:ascii="Segoe UI"/>
          <w:sz w:val="20"/>
        </w:rPr>
      </w:pPr>
    </w:p>
    <w:p>
      <w:pPr>
        <w:pStyle w:val="BodyText"/>
        <w:spacing w:line="20" w:lineRule="exact"/>
        <w:ind w:left="144"/>
        <w:rPr>
          <w:rFonts w:ascii="Segoe UI"/>
          <w:sz w:val="2"/>
        </w:rPr>
      </w:pPr>
      <w:r>
        <w:rPr>
          <w:rFonts w:ascii="Segoe UI"/>
          <w:sz w:val="2"/>
        </w:rPr>
        <mc:AlternateContent>
          <mc:Choice Requires="wps">
            <w:drawing>
              <wp:inline distT="0" distB="0" distL="0" distR="0">
                <wp:extent cx="6285230" cy="5715"/>
                <wp:effectExtent l="9525" t="0" r="1270" b="3810"/>
                <wp:docPr id="61" name="Group 61"/>
                <wp:cNvGraphicFramePr>
                  <a:graphicFrameLocks/>
                </wp:cNvGraphicFramePr>
                <a:graphic>
                  <a:graphicData uri="http://schemas.microsoft.com/office/word/2010/wordprocessingGroup">
                    <wpg:wgp>
                      <wpg:cNvPr id="61" name="Group 61"/>
                      <wpg:cNvGrpSpPr/>
                      <wpg:grpSpPr>
                        <a:xfrm>
                          <a:off x="0" y="0"/>
                          <a:ext cx="6285230" cy="5715"/>
                          <a:chExt cx="6285230" cy="5715"/>
                        </a:xfrm>
                      </wpg:grpSpPr>
                      <wps:wsp>
                        <wps:cNvPr id="62" name="Graphic 62"/>
                        <wps:cNvSpPr/>
                        <wps:spPr>
                          <a:xfrm>
                            <a:off x="0" y="2804"/>
                            <a:ext cx="6285230" cy="1270"/>
                          </a:xfrm>
                          <a:custGeom>
                            <a:avLst/>
                            <a:gdLst/>
                            <a:ahLst/>
                            <a:cxnLst/>
                            <a:rect l="l" t="t" r="r" b="b"/>
                            <a:pathLst>
                              <a:path w="6285230" h="0">
                                <a:moveTo>
                                  <a:pt x="0" y="0"/>
                                </a:moveTo>
                                <a:lnTo>
                                  <a:pt x="6284978"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4.9pt;height:.45pt;mso-position-horizontal-relative:char;mso-position-vertical-relative:line" id="docshapegroup30" coordorigin="0,0" coordsize="9898,9">
                <v:line style="position:absolute" from="0,4" to="9898,4" stroked="true" strokeweight=".4416pt" strokecolor="#000000">
                  <v:stroke dashstyle="solid"/>
                </v:line>
              </v:group>
            </w:pict>
          </mc:Fallback>
        </mc:AlternateContent>
      </w:r>
      <w:r>
        <w:rPr>
          <w:rFonts w:ascii="Segoe UI"/>
          <w:sz w:val="2"/>
        </w:rPr>
      </w:r>
    </w:p>
    <w:p>
      <w:pPr>
        <w:pStyle w:val="Heading1"/>
      </w:pPr>
      <w:bookmarkStart w:name="Appendix C – HCM Post Go-Live Support Mo" w:id="65"/>
      <w:bookmarkEnd w:id="65"/>
      <w:r>
        <w:rPr/>
      </w:r>
      <w:bookmarkStart w:name="_bookmark32" w:id="66"/>
      <w:bookmarkEnd w:id="66"/>
      <w:r>
        <w:rPr/>
      </w:r>
      <w:r>
        <w:rPr>
          <w:color w:val="2E74B5"/>
        </w:rPr>
        <w:t>Appendix</w:t>
      </w:r>
      <w:r>
        <w:rPr>
          <w:color w:val="2E74B5"/>
          <w:spacing w:val="-6"/>
        </w:rPr>
        <w:t> </w:t>
      </w:r>
      <w:r>
        <w:rPr>
          <w:color w:val="2E74B5"/>
        </w:rPr>
        <w:t>C</w:t>
      </w:r>
      <w:r>
        <w:rPr>
          <w:color w:val="2E74B5"/>
          <w:spacing w:val="-6"/>
        </w:rPr>
        <w:t> </w:t>
      </w:r>
      <w:r>
        <w:rPr>
          <w:color w:val="2E74B5"/>
        </w:rPr>
        <w:t>–</w:t>
      </w:r>
      <w:r>
        <w:rPr>
          <w:color w:val="2E74B5"/>
          <w:spacing w:val="-6"/>
        </w:rPr>
        <w:t> </w:t>
      </w:r>
      <w:r>
        <w:rPr>
          <w:color w:val="2E74B5"/>
        </w:rPr>
        <w:t>HCM</w:t>
      </w:r>
      <w:r>
        <w:rPr>
          <w:color w:val="2E74B5"/>
          <w:spacing w:val="-7"/>
        </w:rPr>
        <w:t> </w:t>
      </w:r>
      <w:r>
        <w:rPr>
          <w:color w:val="2E74B5"/>
        </w:rPr>
        <w:t>Post</w:t>
      </w:r>
      <w:r>
        <w:rPr>
          <w:color w:val="2E74B5"/>
          <w:spacing w:val="-6"/>
        </w:rPr>
        <w:t> </w:t>
      </w:r>
      <w:r>
        <w:rPr>
          <w:color w:val="2E74B5"/>
        </w:rPr>
        <w:t>Go-Live</w:t>
      </w:r>
      <w:r>
        <w:rPr>
          <w:color w:val="2E74B5"/>
          <w:spacing w:val="-7"/>
        </w:rPr>
        <w:t> </w:t>
      </w:r>
      <w:r>
        <w:rPr>
          <w:color w:val="2E74B5"/>
        </w:rPr>
        <w:t>Support</w:t>
      </w:r>
      <w:r>
        <w:rPr>
          <w:color w:val="2E74B5"/>
          <w:spacing w:val="-6"/>
        </w:rPr>
        <w:t> </w:t>
      </w:r>
      <w:r>
        <w:rPr>
          <w:color w:val="2E74B5"/>
        </w:rPr>
        <w:t>Model</w:t>
      </w:r>
      <w:r>
        <w:rPr>
          <w:color w:val="2E74B5"/>
          <w:spacing w:val="-7"/>
        </w:rPr>
        <w:t> </w:t>
      </w:r>
      <w:r>
        <w:rPr>
          <w:color w:val="2E74B5"/>
        </w:rPr>
        <w:t>/</w:t>
      </w:r>
      <w:r>
        <w:rPr>
          <w:color w:val="2E74B5"/>
          <w:spacing w:val="-6"/>
        </w:rPr>
        <w:t> </w:t>
      </w:r>
      <w:r>
        <w:rPr>
          <w:color w:val="2E74B5"/>
          <w:spacing w:val="-4"/>
        </w:rPr>
        <w:t>File</w:t>
      </w:r>
    </w:p>
    <w:p>
      <w:pPr>
        <w:pStyle w:val="BodyText"/>
        <w:rPr>
          <w:sz w:val="20"/>
        </w:rPr>
      </w:pPr>
    </w:p>
    <w:p>
      <w:pPr>
        <w:pStyle w:val="BodyText"/>
        <w:rPr>
          <w:sz w:val="20"/>
        </w:rPr>
      </w:pPr>
    </w:p>
    <w:p>
      <w:pPr>
        <w:pStyle w:val="BodyText"/>
        <w:rPr>
          <w:sz w:val="20"/>
        </w:rPr>
      </w:pPr>
    </w:p>
    <w:p>
      <w:pPr>
        <w:pStyle w:val="BodyText"/>
        <w:spacing w:before="94"/>
        <w:rPr>
          <w:sz w:val="20"/>
        </w:rPr>
      </w:pPr>
      <w:r>
        <w:rPr>
          <w:sz w:val="20"/>
        </w:rPr>
        <w:drawing>
          <wp:anchor distT="0" distB="0" distL="0" distR="0" allowOverlap="1" layoutInCell="1" locked="0" behindDoc="1" simplePos="0" relativeHeight="487601152">
            <wp:simplePos x="0" y="0"/>
            <wp:positionH relativeFrom="page">
              <wp:posOffset>1328129</wp:posOffset>
            </wp:positionH>
            <wp:positionV relativeFrom="paragraph">
              <wp:posOffset>221400</wp:posOffset>
            </wp:positionV>
            <wp:extent cx="302637" cy="301751"/>
            <wp:effectExtent l="0" t="0" r="0" b="0"/>
            <wp:wrapTopAndBottom/>
            <wp:docPr id="63" name="Image 63" descr="þÿ"/>
            <wp:cNvGraphicFramePr>
              <a:graphicFrameLocks/>
            </wp:cNvGraphicFramePr>
            <a:graphic>
              <a:graphicData uri="http://schemas.openxmlformats.org/drawingml/2006/picture">
                <pic:pic>
                  <pic:nvPicPr>
                    <pic:cNvPr id="63" name="Image 63" descr="þÿ"/>
                    <pic:cNvPicPr/>
                  </pic:nvPicPr>
                  <pic:blipFill>
                    <a:blip r:embed="rId20" cstate="print"/>
                    <a:stretch>
                      <a:fillRect/>
                    </a:stretch>
                  </pic:blipFill>
                  <pic:spPr>
                    <a:xfrm>
                      <a:off x="0" y="0"/>
                      <a:ext cx="302637" cy="301751"/>
                    </a:xfrm>
                    <a:prstGeom prst="rect">
                      <a:avLst/>
                    </a:prstGeom>
                  </pic:spPr>
                </pic:pic>
              </a:graphicData>
            </a:graphic>
          </wp:anchor>
        </w:drawing>
      </w:r>
    </w:p>
    <w:p>
      <w:pPr>
        <w:spacing w:line="235" w:lineRule="auto" w:before="9"/>
        <w:ind w:left="145" w:right="8873" w:firstLine="238"/>
        <w:jc w:val="left"/>
        <w:rPr>
          <w:rFonts w:ascii="Segoe UI"/>
          <w:sz w:val="16"/>
        </w:rPr>
      </w:pPr>
      <w:r>
        <w:rPr>
          <w:rFonts w:ascii="Segoe UI"/>
          <w:sz w:val="16"/>
        </w:rPr>
        <w:t>HCM Post Live </w:t>
      </w:r>
      <w:r>
        <w:rPr>
          <w:rFonts w:ascii="Segoe UI"/>
          <w:spacing w:val="-4"/>
          <w:sz w:val="16"/>
        </w:rPr>
        <w:t>Support</w:t>
      </w:r>
      <w:r>
        <w:rPr>
          <w:rFonts w:ascii="Segoe UI"/>
          <w:spacing w:val="-9"/>
          <w:sz w:val="16"/>
        </w:rPr>
        <w:t> </w:t>
      </w:r>
      <w:r>
        <w:rPr>
          <w:rFonts w:ascii="Segoe UI"/>
          <w:spacing w:val="-4"/>
          <w:sz w:val="16"/>
        </w:rPr>
        <w:t>Model</w:t>
      </w:r>
      <w:r>
        <w:rPr>
          <w:rFonts w:ascii="Segoe UI"/>
          <w:spacing w:val="-7"/>
          <w:sz w:val="16"/>
        </w:rPr>
        <w:t> </w:t>
      </w:r>
      <w:r>
        <w:rPr>
          <w:rFonts w:ascii="Segoe UI"/>
          <w:spacing w:val="-4"/>
          <w:sz w:val="16"/>
        </w:rPr>
        <w:t>Octob</w:t>
      </w:r>
    </w:p>
    <w:sectPr>
      <w:pgSz w:w="12240" w:h="15840"/>
      <w:pgMar w:header="885" w:footer="975" w:top="1520" w:bottom="1160" w:left="144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egoe UI">
    <w:altName w:val="Segoe UI"/>
    <w:charset w:val="0"/>
    <w:family w:val="swiss"/>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13024">
              <wp:simplePos x="0" y="0"/>
              <wp:positionH relativeFrom="page">
                <wp:posOffset>987552</wp:posOffset>
              </wp:positionH>
              <wp:positionV relativeFrom="page">
                <wp:posOffset>9261347</wp:posOffset>
              </wp:positionV>
              <wp:extent cx="6346190"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346190" cy="6350"/>
                      </a:xfrm>
                      <a:custGeom>
                        <a:avLst/>
                        <a:gdLst/>
                        <a:ahLst/>
                        <a:cxnLst/>
                        <a:rect l="l" t="t" r="r" b="b"/>
                        <a:pathLst>
                          <a:path w="6346190" h="6350">
                            <a:moveTo>
                              <a:pt x="6345936" y="0"/>
                            </a:moveTo>
                            <a:lnTo>
                              <a:pt x="0" y="0"/>
                            </a:lnTo>
                            <a:lnTo>
                              <a:pt x="0" y="6095"/>
                            </a:lnTo>
                            <a:lnTo>
                              <a:pt x="6345936" y="6095"/>
                            </a:lnTo>
                            <a:lnTo>
                              <a:pt x="6345936" y="0"/>
                            </a:lnTo>
                            <a:close/>
                          </a:path>
                        </a:pathLst>
                      </a:custGeom>
                      <a:solidFill>
                        <a:srgbClr val="DADADA"/>
                      </a:solidFill>
                    </wps:spPr>
                    <wps:bodyPr wrap="square" lIns="0" tIns="0" rIns="0" bIns="0" rtlCol="0">
                      <a:prstTxWarp prst="textNoShape">
                        <a:avLst/>
                      </a:prstTxWarp>
                      <a:noAutofit/>
                    </wps:bodyPr>
                  </wps:wsp>
                </a:graphicData>
              </a:graphic>
            </wp:anchor>
          </w:drawing>
        </mc:Choice>
        <mc:Fallback>
          <w:pict>
            <v:rect style="position:absolute;margin-left:77.760002pt;margin-top:729.23999pt;width:499.68pt;height:.48pt;mso-position-horizontal-relative:page;mso-position-vertical-relative:page;z-index:-16403456" id="docshape2" filled="true" fillcolor="#dadada" stroked="false">
              <v:fill type="solid"/>
              <w10:wrap type="none"/>
            </v:rect>
          </w:pict>
        </mc:Fallback>
      </mc:AlternateContent>
    </w:r>
    <w:r>
      <w:rPr>
        <w:sz w:val="20"/>
      </w:rPr>
      <mc:AlternateContent>
        <mc:Choice Requires="wps">
          <w:drawing>
            <wp:anchor distT="0" distB="0" distL="0" distR="0" allowOverlap="1" layoutInCell="1" locked="0" behindDoc="1" simplePos="0" relativeHeight="486913536">
              <wp:simplePos x="0" y="0"/>
              <wp:positionH relativeFrom="page">
                <wp:posOffset>967739</wp:posOffset>
              </wp:positionH>
              <wp:positionV relativeFrom="page">
                <wp:posOffset>9270010</wp:posOffset>
              </wp:positionV>
              <wp:extent cx="643890" cy="1809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43890" cy="180975"/>
                      </a:xfrm>
                      <a:prstGeom prst="rect">
                        <a:avLst/>
                      </a:prstGeom>
                    </wps:spPr>
                    <wps:txbx>
                      <w:txbxContent>
                        <w:p>
                          <w:pPr>
                            <w:spacing w:before="11"/>
                            <w:ind w:left="60" w:right="0" w:firstLine="0"/>
                            <w:jc w:val="left"/>
                            <w:rPr>
                              <w:sz w:val="22"/>
                            </w:rPr>
                          </w:pPr>
                          <w:r>
                            <w:rPr>
                              <w:b/>
                              <w:color w:val="1F4E79"/>
                              <w:sz w:val="22"/>
                            </w:rPr>
                            <w:fldChar w:fldCharType="begin"/>
                          </w:r>
                          <w:r>
                            <w:rPr>
                              <w:b/>
                              <w:color w:val="1F4E79"/>
                              <w:sz w:val="22"/>
                            </w:rPr>
                            <w:instrText> PAGE </w:instrText>
                          </w:r>
                          <w:r>
                            <w:rPr>
                              <w:b/>
                              <w:color w:val="1F4E79"/>
                              <w:sz w:val="22"/>
                            </w:rPr>
                            <w:fldChar w:fldCharType="separate"/>
                          </w:r>
                          <w:r>
                            <w:rPr>
                              <w:b/>
                              <w:color w:val="1F4E79"/>
                              <w:sz w:val="22"/>
                            </w:rPr>
                            <w:t>1</w:t>
                          </w:r>
                          <w:r>
                            <w:rPr>
                              <w:b/>
                              <w:color w:val="1F4E79"/>
                              <w:sz w:val="22"/>
                            </w:rPr>
                            <w:fldChar w:fldCharType="end"/>
                          </w:r>
                          <w:r>
                            <w:rPr>
                              <w:b/>
                              <w:color w:val="1F4E79"/>
                              <w:sz w:val="22"/>
                            </w:rPr>
                            <w:t> |</w:t>
                          </w:r>
                          <w:r>
                            <w:rPr>
                              <w:b/>
                              <w:color w:val="1F4E79"/>
                              <w:spacing w:val="-1"/>
                              <w:sz w:val="22"/>
                            </w:rPr>
                            <w:t> </w:t>
                          </w:r>
                          <w:r>
                            <w:rPr>
                              <w:color w:val="1F4E79"/>
                              <w:sz w:val="22"/>
                            </w:rPr>
                            <w:t>P</w:t>
                          </w:r>
                          <w:r>
                            <w:rPr>
                              <w:color w:val="1F4E79"/>
                              <w:spacing w:val="5"/>
                              <w:sz w:val="22"/>
                            </w:rPr>
                            <w:t> </w:t>
                          </w:r>
                          <w:r>
                            <w:rPr>
                              <w:color w:val="1F4E79"/>
                              <w:sz w:val="22"/>
                            </w:rPr>
                            <w:t>a</w:t>
                          </w:r>
                          <w:r>
                            <w:rPr>
                              <w:color w:val="1F4E79"/>
                              <w:spacing w:val="5"/>
                              <w:sz w:val="22"/>
                            </w:rPr>
                            <w:t> </w:t>
                          </w:r>
                          <w:r>
                            <w:rPr>
                              <w:color w:val="1F4E79"/>
                              <w:sz w:val="22"/>
                            </w:rPr>
                            <w:t>g</w:t>
                          </w:r>
                          <w:r>
                            <w:rPr>
                              <w:color w:val="1F4E79"/>
                              <w:spacing w:val="1"/>
                              <w:sz w:val="22"/>
                            </w:rPr>
                            <w:t> </w:t>
                          </w:r>
                          <w:r>
                            <w:rPr>
                              <w:color w:val="1F4E79"/>
                              <w:spacing w:val="-10"/>
                              <w:sz w:val="22"/>
                            </w:rPr>
                            <w:t>e </w:t>
                          </w:r>
                        </w:p>
                      </w:txbxContent>
                    </wps:txbx>
                    <wps:bodyPr wrap="square" lIns="0" tIns="0" rIns="0" bIns="0" rtlCol="0">
                      <a:noAutofit/>
                    </wps:bodyPr>
                  </wps:wsp>
                </a:graphicData>
              </a:graphic>
            </wp:anchor>
          </w:drawing>
        </mc:Choice>
        <mc:Fallback>
          <w:pict>
            <v:shape style="position:absolute;margin-left:76.199997pt;margin-top:729.922119pt;width:50.7pt;height:14.25pt;mso-position-horizontal-relative:page;mso-position-vertical-relative:page;z-index:-16402944" type="#_x0000_t202" id="docshape3" filled="false" stroked="false">
              <v:textbox inset="0,0,0,0">
                <w:txbxContent>
                  <w:p>
                    <w:pPr>
                      <w:spacing w:before="11"/>
                      <w:ind w:left="60" w:right="0" w:firstLine="0"/>
                      <w:jc w:val="left"/>
                      <w:rPr>
                        <w:sz w:val="22"/>
                      </w:rPr>
                    </w:pPr>
                    <w:r>
                      <w:rPr>
                        <w:b/>
                        <w:color w:val="1F4E79"/>
                        <w:sz w:val="22"/>
                      </w:rPr>
                      <w:fldChar w:fldCharType="begin"/>
                    </w:r>
                    <w:r>
                      <w:rPr>
                        <w:b/>
                        <w:color w:val="1F4E79"/>
                        <w:sz w:val="22"/>
                      </w:rPr>
                      <w:instrText> PAGE </w:instrText>
                    </w:r>
                    <w:r>
                      <w:rPr>
                        <w:b/>
                        <w:color w:val="1F4E79"/>
                        <w:sz w:val="22"/>
                      </w:rPr>
                      <w:fldChar w:fldCharType="separate"/>
                    </w:r>
                    <w:r>
                      <w:rPr>
                        <w:b/>
                        <w:color w:val="1F4E79"/>
                        <w:sz w:val="22"/>
                      </w:rPr>
                      <w:t>1</w:t>
                    </w:r>
                    <w:r>
                      <w:rPr>
                        <w:b/>
                        <w:color w:val="1F4E79"/>
                        <w:sz w:val="22"/>
                      </w:rPr>
                      <w:fldChar w:fldCharType="end"/>
                    </w:r>
                    <w:r>
                      <w:rPr>
                        <w:b/>
                        <w:color w:val="1F4E79"/>
                        <w:sz w:val="22"/>
                      </w:rPr>
                      <w:t> |</w:t>
                    </w:r>
                    <w:r>
                      <w:rPr>
                        <w:b/>
                        <w:color w:val="1F4E79"/>
                        <w:spacing w:val="-1"/>
                        <w:sz w:val="22"/>
                      </w:rPr>
                      <w:t> </w:t>
                    </w:r>
                    <w:r>
                      <w:rPr>
                        <w:color w:val="1F4E79"/>
                        <w:sz w:val="22"/>
                      </w:rPr>
                      <w:t>P</w:t>
                    </w:r>
                    <w:r>
                      <w:rPr>
                        <w:color w:val="1F4E79"/>
                        <w:spacing w:val="5"/>
                        <w:sz w:val="22"/>
                      </w:rPr>
                      <w:t> </w:t>
                    </w:r>
                    <w:r>
                      <w:rPr>
                        <w:color w:val="1F4E79"/>
                        <w:sz w:val="22"/>
                      </w:rPr>
                      <w:t>a</w:t>
                    </w:r>
                    <w:r>
                      <w:rPr>
                        <w:color w:val="1F4E79"/>
                        <w:spacing w:val="5"/>
                        <w:sz w:val="22"/>
                      </w:rPr>
                      <w:t> </w:t>
                    </w:r>
                    <w:r>
                      <w:rPr>
                        <w:color w:val="1F4E79"/>
                        <w:sz w:val="22"/>
                      </w:rPr>
                      <w:t>g</w:t>
                    </w:r>
                    <w:r>
                      <w:rPr>
                        <w:color w:val="1F4E79"/>
                        <w:spacing w:val="1"/>
                        <w:sz w:val="22"/>
                      </w:rPr>
                      <w:t> </w:t>
                    </w:r>
                    <w:r>
                      <w:rPr>
                        <w:color w:val="1F4E79"/>
                        <w:spacing w:val="-10"/>
                        <w:sz w:val="22"/>
                      </w:rPr>
                      <w:t>e </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15072">
              <wp:simplePos x="0" y="0"/>
              <wp:positionH relativeFrom="page">
                <wp:posOffset>987552</wp:posOffset>
              </wp:positionH>
              <wp:positionV relativeFrom="page">
                <wp:posOffset>9261347</wp:posOffset>
              </wp:positionV>
              <wp:extent cx="6346190" cy="635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346190" cy="6350"/>
                      </a:xfrm>
                      <a:custGeom>
                        <a:avLst/>
                        <a:gdLst/>
                        <a:ahLst/>
                        <a:cxnLst/>
                        <a:rect l="l" t="t" r="r" b="b"/>
                        <a:pathLst>
                          <a:path w="6346190" h="6350">
                            <a:moveTo>
                              <a:pt x="6345936" y="0"/>
                            </a:moveTo>
                            <a:lnTo>
                              <a:pt x="0" y="0"/>
                            </a:lnTo>
                            <a:lnTo>
                              <a:pt x="0" y="6095"/>
                            </a:lnTo>
                            <a:lnTo>
                              <a:pt x="6345936" y="6095"/>
                            </a:lnTo>
                            <a:lnTo>
                              <a:pt x="6345936" y="0"/>
                            </a:lnTo>
                            <a:close/>
                          </a:path>
                        </a:pathLst>
                      </a:custGeom>
                      <a:solidFill>
                        <a:srgbClr val="DADADA"/>
                      </a:solidFill>
                    </wps:spPr>
                    <wps:bodyPr wrap="square" lIns="0" tIns="0" rIns="0" bIns="0" rtlCol="0">
                      <a:prstTxWarp prst="textNoShape">
                        <a:avLst/>
                      </a:prstTxWarp>
                      <a:noAutofit/>
                    </wps:bodyPr>
                  </wps:wsp>
                </a:graphicData>
              </a:graphic>
            </wp:anchor>
          </w:drawing>
        </mc:Choice>
        <mc:Fallback>
          <w:pict>
            <v:rect style="position:absolute;margin-left:77.760002pt;margin-top:729.23999pt;width:499.68pt;height:.48pt;mso-position-horizontal-relative:page;mso-position-vertical-relative:page;z-index:-16401408" id="docshape5" filled="true" fillcolor="#dadada" stroked="false">
              <v:fill type="solid"/>
              <w10:wrap type="none"/>
            </v:rect>
          </w:pict>
        </mc:Fallback>
      </mc:AlternateContent>
    </w:r>
    <w:r>
      <w:rPr>
        <w:sz w:val="20"/>
      </w:rPr>
      <mc:AlternateContent>
        <mc:Choice Requires="wps">
          <w:drawing>
            <wp:anchor distT="0" distB="0" distL="0" distR="0" allowOverlap="1" layoutInCell="1" locked="0" behindDoc="1" simplePos="0" relativeHeight="486915584">
              <wp:simplePos x="0" y="0"/>
              <wp:positionH relativeFrom="page">
                <wp:posOffset>967739</wp:posOffset>
              </wp:positionH>
              <wp:positionV relativeFrom="page">
                <wp:posOffset>9270010</wp:posOffset>
              </wp:positionV>
              <wp:extent cx="643890" cy="18097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43890" cy="180975"/>
                      </a:xfrm>
                      <a:prstGeom prst="rect">
                        <a:avLst/>
                      </a:prstGeom>
                    </wps:spPr>
                    <wps:txbx>
                      <w:txbxContent>
                        <w:p>
                          <w:pPr>
                            <w:spacing w:before="11"/>
                            <w:ind w:left="60" w:right="0" w:firstLine="0"/>
                            <w:jc w:val="left"/>
                            <w:rPr>
                              <w:sz w:val="22"/>
                            </w:rPr>
                          </w:pPr>
                          <w:r>
                            <w:rPr>
                              <w:b/>
                              <w:color w:val="1F4E79"/>
                              <w:sz w:val="22"/>
                            </w:rPr>
                            <w:fldChar w:fldCharType="begin"/>
                          </w:r>
                          <w:r>
                            <w:rPr>
                              <w:b/>
                              <w:color w:val="1F4E79"/>
                              <w:sz w:val="22"/>
                            </w:rPr>
                            <w:instrText> PAGE </w:instrText>
                          </w:r>
                          <w:r>
                            <w:rPr>
                              <w:b/>
                              <w:color w:val="1F4E79"/>
                              <w:sz w:val="22"/>
                            </w:rPr>
                            <w:fldChar w:fldCharType="separate"/>
                          </w:r>
                          <w:r>
                            <w:rPr>
                              <w:b/>
                              <w:color w:val="1F4E79"/>
                              <w:sz w:val="22"/>
                            </w:rPr>
                            <w:t>4</w:t>
                          </w:r>
                          <w:r>
                            <w:rPr>
                              <w:b/>
                              <w:color w:val="1F4E79"/>
                              <w:sz w:val="22"/>
                            </w:rPr>
                            <w:fldChar w:fldCharType="end"/>
                          </w:r>
                          <w:r>
                            <w:rPr>
                              <w:b/>
                              <w:color w:val="1F4E79"/>
                              <w:sz w:val="22"/>
                            </w:rPr>
                            <w:t> |</w:t>
                          </w:r>
                          <w:r>
                            <w:rPr>
                              <w:b/>
                              <w:color w:val="1F4E79"/>
                              <w:spacing w:val="-1"/>
                              <w:sz w:val="22"/>
                            </w:rPr>
                            <w:t> </w:t>
                          </w:r>
                          <w:r>
                            <w:rPr>
                              <w:color w:val="1F4E79"/>
                              <w:sz w:val="22"/>
                            </w:rPr>
                            <w:t>P</w:t>
                          </w:r>
                          <w:r>
                            <w:rPr>
                              <w:color w:val="1F4E79"/>
                              <w:spacing w:val="5"/>
                              <w:sz w:val="22"/>
                            </w:rPr>
                            <w:t> </w:t>
                          </w:r>
                          <w:r>
                            <w:rPr>
                              <w:color w:val="1F4E79"/>
                              <w:sz w:val="22"/>
                            </w:rPr>
                            <w:t>a</w:t>
                          </w:r>
                          <w:r>
                            <w:rPr>
                              <w:color w:val="1F4E79"/>
                              <w:spacing w:val="5"/>
                              <w:sz w:val="22"/>
                            </w:rPr>
                            <w:t> </w:t>
                          </w:r>
                          <w:r>
                            <w:rPr>
                              <w:color w:val="1F4E79"/>
                              <w:sz w:val="22"/>
                            </w:rPr>
                            <w:t>g</w:t>
                          </w:r>
                          <w:r>
                            <w:rPr>
                              <w:color w:val="1F4E79"/>
                              <w:spacing w:val="1"/>
                              <w:sz w:val="22"/>
                            </w:rPr>
                            <w:t> </w:t>
                          </w:r>
                          <w:r>
                            <w:rPr>
                              <w:color w:val="1F4E79"/>
                              <w:spacing w:val="-10"/>
                              <w:sz w:val="22"/>
                            </w:rPr>
                            <w:t>e </w:t>
                          </w:r>
                        </w:p>
                      </w:txbxContent>
                    </wps:txbx>
                    <wps:bodyPr wrap="square" lIns="0" tIns="0" rIns="0" bIns="0" rtlCol="0">
                      <a:noAutofit/>
                    </wps:bodyPr>
                  </wps:wsp>
                </a:graphicData>
              </a:graphic>
            </wp:anchor>
          </w:drawing>
        </mc:Choice>
        <mc:Fallback>
          <w:pict>
            <v:shape style="position:absolute;margin-left:76.199997pt;margin-top:729.922119pt;width:50.7pt;height:14.25pt;mso-position-horizontal-relative:page;mso-position-vertical-relative:page;z-index:-16400896" type="#_x0000_t202" id="docshape6" filled="false" stroked="false">
              <v:textbox inset="0,0,0,0">
                <w:txbxContent>
                  <w:p>
                    <w:pPr>
                      <w:spacing w:before="11"/>
                      <w:ind w:left="60" w:right="0" w:firstLine="0"/>
                      <w:jc w:val="left"/>
                      <w:rPr>
                        <w:sz w:val="22"/>
                      </w:rPr>
                    </w:pPr>
                    <w:r>
                      <w:rPr>
                        <w:b/>
                        <w:color w:val="1F4E79"/>
                        <w:sz w:val="22"/>
                      </w:rPr>
                      <w:fldChar w:fldCharType="begin"/>
                    </w:r>
                    <w:r>
                      <w:rPr>
                        <w:b/>
                        <w:color w:val="1F4E79"/>
                        <w:sz w:val="22"/>
                      </w:rPr>
                      <w:instrText> PAGE </w:instrText>
                    </w:r>
                    <w:r>
                      <w:rPr>
                        <w:b/>
                        <w:color w:val="1F4E79"/>
                        <w:sz w:val="22"/>
                      </w:rPr>
                      <w:fldChar w:fldCharType="separate"/>
                    </w:r>
                    <w:r>
                      <w:rPr>
                        <w:b/>
                        <w:color w:val="1F4E79"/>
                        <w:sz w:val="22"/>
                      </w:rPr>
                      <w:t>4</w:t>
                    </w:r>
                    <w:r>
                      <w:rPr>
                        <w:b/>
                        <w:color w:val="1F4E79"/>
                        <w:sz w:val="22"/>
                      </w:rPr>
                      <w:fldChar w:fldCharType="end"/>
                    </w:r>
                    <w:r>
                      <w:rPr>
                        <w:b/>
                        <w:color w:val="1F4E79"/>
                        <w:sz w:val="22"/>
                      </w:rPr>
                      <w:t> |</w:t>
                    </w:r>
                    <w:r>
                      <w:rPr>
                        <w:b/>
                        <w:color w:val="1F4E79"/>
                        <w:spacing w:val="-1"/>
                        <w:sz w:val="22"/>
                      </w:rPr>
                      <w:t> </w:t>
                    </w:r>
                    <w:r>
                      <w:rPr>
                        <w:color w:val="1F4E79"/>
                        <w:sz w:val="22"/>
                      </w:rPr>
                      <w:t>P</w:t>
                    </w:r>
                    <w:r>
                      <w:rPr>
                        <w:color w:val="1F4E79"/>
                        <w:spacing w:val="5"/>
                        <w:sz w:val="22"/>
                      </w:rPr>
                      <w:t> </w:t>
                    </w:r>
                    <w:r>
                      <w:rPr>
                        <w:color w:val="1F4E79"/>
                        <w:sz w:val="22"/>
                      </w:rPr>
                      <w:t>a</w:t>
                    </w:r>
                    <w:r>
                      <w:rPr>
                        <w:color w:val="1F4E79"/>
                        <w:spacing w:val="5"/>
                        <w:sz w:val="22"/>
                      </w:rPr>
                      <w:t> </w:t>
                    </w:r>
                    <w:r>
                      <w:rPr>
                        <w:color w:val="1F4E79"/>
                        <w:sz w:val="22"/>
                      </w:rPr>
                      <w:t>g</w:t>
                    </w:r>
                    <w:r>
                      <w:rPr>
                        <w:color w:val="1F4E79"/>
                        <w:spacing w:val="1"/>
                        <w:sz w:val="22"/>
                      </w:rPr>
                      <w:t> </w:t>
                    </w:r>
                    <w:r>
                      <w:rPr>
                        <w:color w:val="1F4E79"/>
                        <w:spacing w:val="-10"/>
                        <w:sz w:val="22"/>
                      </w:rPr>
                      <w:t>e </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17632">
              <wp:simplePos x="0" y="0"/>
              <wp:positionH relativeFrom="page">
                <wp:posOffset>987552</wp:posOffset>
              </wp:positionH>
              <wp:positionV relativeFrom="page">
                <wp:posOffset>9261347</wp:posOffset>
              </wp:positionV>
              <wp:extent cx="6346190" cy="635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346190" cy="6350"/>
                      </a:xfrm>
                      <a:custGeom>
                        <a:avLst/>
                        <a:gdLst/>
                        <a:ahLst/>
                        <a:cxnLst/>
                        <a:rect l="l" t="t" r="r" b="b"/>
                        <a:pathLst>
                          <a:path w="6346190" h="6350">
                            <a:moveTo>
                              <a:pt x="6345936" y="0"/>
                            </a:moveTo>
                            <a:lnTo>
                              <a:pt x="0" y="0"/>
                            </a:lnTo>
                            <a:lnTo>
                              <a:pt x="0" y="6095"/>
                            </a:lnTo>
                            <a:lnTo>
                              <a:pt x="6345936" y="6095"/>
                            </a:lnTo>
                            <a:lnTo>
                              <a:pt x="6345936" y="0"/>
                            </a:lnTo>
                            <a:close/>
                          </a:path>
                        </a:pathLst>
                      </a:custGeom>
                      <a:solidFill>
                        <a:srgbClr val="DADADA"/>
                      </a:solidFill>
                    </wps:spPr>
                    <wps:bodyPr wrap="square" lIns="0" tIns="0" rIns="0" bIns="0" rtlCol="0">
                      <a:prstTxWarp prst="textNoShape">
                        <a:avLst/>
                      </a:prstTxWarp>
                      <a:noAutofit/>
                    </wps:bodyPr>
                  </wps:wsp>
                </a:graphicData>
              </a:graphic>
            </wp:anchor>
          </w:drawing>
        </mc:Choice>
        <mc:Fallback>
          <w:pict>
            <v:rect style="position:absolute;margin-left:77.760002pt;margin-top:729.23999pt;width:499.68pt;height:.48pt;mso-position-horizontal-relative:page;mso-position-vertical-relative:page;z-index:-16398848" id="docshape10" filled="true" fillcolor="#dadada" stroked="false">
              <v:fill type="solid"/>
              <w10:wrap type="none"/>
            </v:rect>
          </w:pict>
        </mc:Fallback>
      </mc:AlternateContent>
    </w:r>
    <w:r>
      <w:rPr>
        <w:sz w:val="20"/>
      </w:rPr>
      <mc:AlternateContent>
        <mc:Choice Requires="wps">
          <w:drawing>
            <wp:anchor distT="0" distB="0" distL="0" distR="0" allowOverlap="1" layoutInCell="1" locked="0" behindDoc="1" simplePos="0" relativeHeight="486918144">
              <wp:simplePos x="0" y="0"/>
              <wp:positionH relativeFrom="page">
                <wp:posOffset>967739</wp:posOffset>
              </wp:positionH>
              <wp:positionV relativeFrom="page">
                <wp:posOffset>9270010</wp:posOffset>
              </wp:positionV>
              <wp:extent cx="643890" cy="18097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643890" cy="180975"/>
                      </a:xfrm>
                      <a:prstGeom prst="rect">
                        <a:avLst/>
                      </a:prstGeom>
                    </wps:spPr>
                    <wps:txbx>
                      <w:txbxContent>
                        <w:p>
                          <w:pPr>
                            <w:spacing w:before="11"/>
                            <w:ind w:left="60" w:right="0" w:firstLine="0"/>
                            <w:jc w:val="left"/>
                            <w:rPr>
                              <w:sz w:val="22"/>
                            </w:rPr>
                          </w:pPr>
                          <w:r>
                            <w:rPr>
                              <w:b/>
                              <w:color w:val="1F4E79"/>
                              <w:sz w:val="22"/>
                            </w:rPr>
                            <w:fldChar w:fldCharType="begin"/>
                          </w:r>
                          <w:r>
                            <w:rPr>
                              <w:b/>
                              <w:color w:val="1F4E79"/>
                              <w:sz w:val="22"/>
                            </w:rPr>
                            <w:instrText> PAGE </w:instrText>
                          </w:r>
                          <w:r>
                            <w:rPr>
                              <w:b/>
                              <w:color w:val="1F4E79"/>
                              <w:sz w:val="22"/>
                            </w:rPr>
                            <w:fldChar w:fldCharType="separate"/>
                          </w:r>
                          <w:r>
                            <w:rPr>
                              <w:b/>
                              <w:color w:val="1F4E79"/>
                              <w:sz w:val="22"/>
                            </w:rPr>
                            <w:t>7</w:t>
                          </w:r>
                          <w:r>
                            <w:rPr>
                              <w:b/>
                              <w:color w:val="1F4E79"/>
                              <w:sz w:val="22"/>
                            </w:rPr>
                            <w:fldChar w:fldCharType="end"/>
                          </w:r>
                          <w:r>
                            <w:rPr>
                              <w:b/>
                              <w:color w:val="1F4E79"/>
                              <w:sz w:val="22"/>
                            </w:rPr>
                            <w:t> |</w:t>
                          </w:r>
                          <w:r>
                            <w:rPr>
                              <w:b/>
                              <w:color w:val="1F4E79"/>
                              <w:spacing w:val="-1"/>
                              <w:sz w:val="22"/>
                            </w:rPr>
                            <w:t> </w:t>
                          </w:r>
                          <w:r>
                            <w:rPr>
                              <w:color w:val="1F4E79"/>
                              <w:sz w:val="22"/>
                            </w:rPr>
                            <w:t>P</w:t>
                          </w:r>
                          <w:r>
                            <w:rPr>
                              <w:color w:val="1F4E79"/>
                              <w:spacing w:val="5"/>
                              <w:sz w:val="22"/>
                            </w:rPr>
                            <w:t> </w:t>
                          </w:r>
                          <w:r>
                            <w:rPr>
                              <w:color w:val="1F4E79"/>
                              <w:sz w:val="22"/>
                            </w:rPr>
                            <w:t>a</w:t>
                          </w:r>
                          <w:r>
                            <w:rPr>
                              <w:color w:val="1F4E79"/>
                              <w:spacing w:val="5"/>
                              <w:sz w:val="22"/>
                            </w:rPr>
                            <w:t> </w:t>
                          </w:r>
                          <w:r>
                            <w:rPr>
                              <w:color w:val="1F4E79"/>
                              <w:sz w:val="22"/>
                            </w:rPr>
                            <w:t>g</w:t>
                          </w:r>
                          <w:r>
                            <w:rPr>
                              <w:color w:val="1F4E79"/>
                              <w:spacing w:val="1"/>
                              <w:sz w:val="22"/>
                            </w:rPr>
                            <w:t> </w:t>
                          </w:r>
                          <w:r>
                            <w:rPr>
                              <w:color w:val="1F4E79"/>
                              <w:spacing w:val="-10"/>
                              <w:sz w:val="22"/>
                            </w:rPr>
                            <w:t>e </w:t>
                          </w:r>
                        </w:p>
                      </w:txbxContent>
                    </wps:txbx>
                    <wps:bodyPr wrap="square" lIns="0" tIns="0" rIns="0" bIns="0" rtlCol="0">
                      <a:noAutofit/>
                    </wps:bodyPr>
                  </wps:wsp>
                </a:graphicData>
              </a:graphic>
            </wp:anchor>
          </w:drawing>
        </mc:Choice>
        <mc:Fallback>
          <w:pict>
            <v:shape style="position:absolute;margin-left:76.199997pt;margin-top:729.922119pt;width:50.7pt;height:14.25pt;mso-position-horizontal-relative:page;mso-position-vertical-relative:page;z-index:-16398336" type="#_x0000_t202" id="docshape11" filled="false" stroked="false">
              <v:textbox inset="0,0,0,0">
                <w:txbxContent>
                  <w:p>
                    <w:pPr>
                      <w:spacing w:before="11"/>
                      <w:ind w:left="60" w:right="0" w:firstLine="0"/>
                      <w:jc w:val="left"/>
                      <w:rPr>
                        <w:sz w:val="22"/>
                      </w:rPr>
                    </w:pPr>
                    <w:r>
                      <w:rPr>
                        <w:b/>
                        <w:color w:val="1F4E79"/>
                        <w:sz w:val="22"/>
                      </w:rPr>
                      <w:fldChar w:fldCharType="begin"/>
                    </w:r>
                    <w:r>
                      <w:rPr>
                        <w:b/>
                        <w:color w:val="1F4E79"/>
                        <w:sz w:val="22"/>
                      </w:rPr>
                      <w:instrText> PAGE </w:instrText>
                    </w:r>
                    <w:r>
                      <w:rPr>
                        <w:b/>
                        <w:color w:val="1F4E79"/>
                        <w:sz w:val="22"/>
                      </w:rPr>
                      <w:fldChar w:fldCharType="separate"/>
                    </w:r>
                    <w:r>
                      <w:rPr>
                        <w:b/>
                        <w:color w:val="1F4E79"/>
                        <w:sz w:val="22"/>
                      </w:rPr>
                      <w:t>7</w:t>
                    </w:r>
                    <w:r>
                      <w:rPr>
                        <w:b/>
                        <w:color w:val="1F4E79"/>
                        <w:sz w:val="22"/>
                      </w:rPr>
                      <w:fldChar w:fldCharType="end"/>
                    </w:r>
                    <w:r>
                      <w:rPr>
                        <w:b/>
                        <w:color w:val="1F4E79"/>
                        <w:sz w:val="22"/>
                      </w:rPr>
                      <w:t> |</w:t>
                    </w:r>
                    <w:r>
                      <w:rPr>
                        <w:b/>
                        <w:color w:val="1F4E79"/>
                        <w:spacing w:val="-1"/>
                        <w:sz w:val="22"/>
                      </w:rPr>
                      <w:t> </w:t>
                    </w:r>
                    <w:r>
                      <w:rPr>
                        <w:color w:val="1F4E79"/>
                        <w:sz w:val="22"/>
                      </w:rPr>
                      <w:t>P</w:t>
                    </w:r>
                    <w:r>
                      <w:rPr>
                        <w:color w:val="1F4E79"/>
                        <w:spacing w:val="5"/>
                        <w:sz w:val="22"/>
                      </w:rPr>
                      <w:t> </w:t>
                    </w:r>
                    <w:r>
                      <w:rPr>
                        <w:color w:val="1F4E79"/>
                        <w:sz w:val="22"/>
                      </w:rPr>
                      <w:t>a</w:t>
                    </w:r>
                    <w:r>
                      <w:rPr>
                        <w:color w:val="1F4E79"/>
                        <w:spacing w:val="5"/>
                        <w:sz w:val="22"/>
                      </w:rPr>
                      <w:t> </w:t>
                    </w:r>
                    <w:r>
                      <w:rPr>
                        <w:color w:val="1F4E79"/>
                        <w:sz w:val="22"/>
                      </w:rPr>
                      <w:t>g</w:t>
                    </w:r>
                    <w:r>
                      <w:rPr>
                        <w:color w:val="1F4E79"/>
                        <w:spacing w:val="1"/>
                        <w:sz w:val="22"/>
                      </w:rPr>
                      <w:t> </w:t>
                    </w:r>
                    <w:r>
                      <w:rPr>
                        <w:color w:val="1F4E79"/>
                        <w:spacing w:val="-10"/>
                        <w:sz w:val="22"/>
                      </w:rPr>
                      <w:t>e </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19680">
              <wp:simplePos x="0" y="0"/>
              <wp:positionH relativeFrom="page">
                <wp:posOffset>987552</wp:posOffset>
              </wp:positionH>
              <wp:positionV relativeFrom="page">
                <wp:posOffset>9261347</wp:posOffset>
              </wp:positionV>
              <wp:extent cx="6346190" cy="635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346190" cy="6350"/>
                      </a:xfrm>
                      <a:custGeom>
                        <a:avLst/>
                        <a:gdLst/>
                        <a:ahLst/>
                        <a:cxnLst/>
                        <a:rect l="l" t="t" r="r" b="b"/>
                        <a:pathLst>
                          <a:path w="6346190" h="6350">
                            <a:moveTo>
                              <a:pt x="6345936" y="0"/>
                            </a:moveTo>
                            <a:lnTo>
                              <a:pt x="0" y="0"/>
                            </a:lnTo>
                            <a:lnTo>
                              <a:pt x="0" y="6095"/>
                            </a:lnTo>
                            <a:lnTo>
                              <a:pt x="6345936" y="6095"/>
                            </a:lnTo>
                            <a:lnTo>
                              <a:pt x="6345936" y="0"/>
                            </a:lnTo>
                            <a:close/>
                          </a:path>
                        </a:pathLst>
                      </a:custGeom>
                      <a:solidFill>
                        <a:srgbClr val="DADADA"/>
                      </a:solidFill>
                    </wps:spPr>
                    <wps:bodyPr wrap="square" lIns="0" tIns="0" rIns="0" bIns="0" rtlCol="0">
                      <a:prstTxWarp prst="textNoShape">
                        <a:avLst/>
                      </a:prstTxWarp>
                      <a:noAutofit/>
                    </wps:bodyPr>
                  </wps:wsp>
                </a:graphicData>
              </a:graphic>
            </wp:anchor>
          </w:drawing>
        </mc:Choice>
        <mc:Fallback>
          <w:pict>
            <v:rect style="position:absolute;margin-left:77.760002pt;margin-top:729.23999pt;width:499.68pt;height:.48pt;mso-position-horizontal-relative:page;mso-position-vertical-relative:page;z-index:-16396800" id="docshape13" filled="true" fillcolor="#dadada" stroked="false">
              <v:fill type="solid"/>
              <w10:wrap type="none"/>
            </v:rect>
          </w:pict>
        </mc:Fallback>
      </mc:AlternateContent>
    </w:r>
    <w:r>
      <w:rPr>
        <w:sz w:val="20"/>
      </w:rPr>
      <mc:AlternateContent>
        <mc:Choice Requires="wps">
          <w:drawing>
            <wp:anchor distT="0" distB="0" distL="0" distR="0" allowOverlap="1" layoutInCell="1" locked="0" behindDoc="1" simplePos="0" relativeHeight="486920192">
              <wp:simplePos x="0" y="0"/>
              <wp:positionH relativeFrom="page">
                <wp:posOffset>967739</wp:posOffset>
              </wp:positionH>
              <wp:positionV relativeFrom="page">
                <wp:posOffset>9270010</wp:posOffset>
              </wp:positionV>
              <wp:extent cx="713740" cy="18097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713740" cy="180975"/>
                      </a:xfrm>
                      <a:prstGeom prst="rect">
                        <a:avLst/>
                      </a:prstGeom>
                    </wps:spPr>
                    <wps:txbx>
                      <w:txbxContent>
                        <w:p>
                          <w:pPr>
                            <w:spacing w:before="11"/>
                            <w:ind w:left="60" w:right="0" w:firstLine="0"/>
                            <w:jc w:val="left"/>
                            <w:rPr>
                              <w:sz w:val="22"/>
                            </w:rPr>
                          </w:pPr>
                          <w:r>
                            <w:rPr>
                              <w:b/>
                              <w:color w:val="1F4E79"/>
                              <w:sz w:val="22"/>
                            </w:rPr>
                            <w:fldChar w:fldCharType="begin"/>
                          </w:r>
                          <w:r>
                            <w:rPr>
                              <w:b/>
                              <w:color w:val="1F4E79"/>
                              <w:sz w:val="22"/>
                            </w:rPr>
                            <w:instrText> PAGE </w:instrText>
                          </w:r>
                          <w:r>
                            <w:rPr>
                              <w:b/>
                              <w:color w:val="1F4E79"/>
                              <w:sz w:val="22"/>
                            </w:rPr>
                            <w:fldChar w:fldCharType="separate"/>
                          </w:r>
                          <w:r>
                            <w:rPr>
                              <w:b/>
                              <w:color w:val="1F4E79"/>
                              <w:sz w:val="22"/>
                            </w:rPr>
                            <w:t>10</w:t>
                          </w:r>
                          <w:r>
                            <w:rPr>
                              <w:b/>
                              <w:color w:val="1F4E79"/>
                              <w:sz w:val="22"/>
                            </w:rPr>
                            <w:fldChar w:fldCharType="end"/>
                          </w:r>
                          <w:r>
                            <w:rPr>
                              <w:b/>
                              <w:color w:val="1F4E79"/>
                              <w:sz w:val="22"/>
                            </w:rPr>
                            <w:t> |</w:t>
                          </w:r>
                          <w:r>
                            <w:rPr>
                              <w:b/>
                              <w:color w:val="1F4E79"/>
                              <w:spacing w:val="-1"/>
                              <w:sz w:val="22"/>
                            </w:rPr>
                            <w:t> </w:t>
                          </w:r>
                          <w:r>
                            <w:rPr>
                              <w:color w:val="1F4E79"/>
                              <w:sz w:val="22"/>
                            </w:rPr>
                            <w:t>P</w:t>
                          </w:r>
                          <w:r>
                            <w:rPr>
                              <w:color w:val="1F4E79"/>
                              <w:spacing w:val="5"/>
                              <w:sz w:val="22"/>
                            </w:rPr>
                            <w:t> </w:t>
                          </w:r>
                          <w:r>
                            <w:rPr>
                              <w:color w:val="1F4E79"/>
                              <w:sz w:val="22"/>
                            </w:rPr>
                            <w:t>a</w:t>
                          </w:r>
                          <w:r>
                            <w:rPr>
                              <w:color w:val="1F4E79"/>
                              <w:spacing w:val="5"/>
                              <w:sz w:val="22"/>
                            </w:rPr>
                            <w:t> </w:t>
                          </w:r>
                          <w:r>
                            <w:rPr>
                              <w:color w:val="1F4E79"/>
                              <w:sz w:val="22"/>
                            </w:rPr>
                            <w:t>g</w:t>
                          </w:r>
                          <w:r>
                            <w:rPr>
                              <w:color w:val="1F4E79"/>
                              <w:spacing w:val="1"/>
                              <w:sz w:val="22"/>
                            </w:rPr>
                            <w:t> </w:t>
                          </w:r>
                          <w:r>
                            <w:rPr>
                              <w:color w:val="1F4E79"/>
                              <w:spacing w:val="-10"/>
                              <w:sz w:val="22"/>
                            </w:rPr>
                            <w:t>e </w:t>
                          </w:r>
                        </w:p>
                      </w:txbxContent>
                    </wps:txbx>
                    <wps:bodyPr wrap="square" lIns="0" tIns="0" rIns="0" bIns="0" rtlCol="0">
                      <a:noAutofit/>
                    </wps:bodyPr>
                  </wps:wsp>
                </a:graphicData>
              </a:graphic>
            </wp:anchor>
          </w:drawing>
        </mc:Choice>
        <mc:Fallback>
          <w:pict>
            <v:shape style="position:absolute;margin-left:76.199997pt;margin-top:729.922119pt;width:56.2pt;height:14.25pt;mso-position-horizontal-relative:page;mso-position-vertical-relative:page;z-index:-16396288" type="#_x0000_t202" id="docshape14" filled="false" stroked="false">
              <v:textbox inset="0,0,0,0">
                <w:txbxContent>
                  <w:p>
                    <w:pPr>
                      <w:spacing w:before="11"/>
                      <w:ind w:left="60" w:right="0" w:firstLine="0"/>
                      <w:jc w:val="left"/>
                      <w:rPr>
                        <w:sz w:val="22"/>
                      </w:rPr>
                    </w:pPr>
                    <w:r>
                      <w:rPr>
                        <w:b/>
                        <w:color w:val="1F4E79"/>
                        <w:sz w:val="22"/>
                      </w:rPr>
                      <w:fldChar w:fldCharType="begin"/>
                    </w:r>
                    <w:r>
                      <w:rPr>
                        <w:b/>
                        <w:color w:val="1F4E79"/>
                        <w:sz w:val="22"/>
                      </w:rPr>
                      <w:instrText> PAGE </w:instrText>
                    </w:r>
                    <w:r>
                      <w:rPr>
                        <w:b/>
                        <w:color w:val="1F4E79"/>
                        <w:sz w:val="22"/>
                      </w:rPr>
                      <w:fldChar w:fldCharType="separate"/>
                    </w:r>
                    <w:r>
                      <w:rPr>
                        <w:b/>
                        <w:color w:val="1F4E79"/>
                        <w:sz w:val="22"/>
                      </w:rPr>
                      <w:t>10</w:t>
                    </w:r>
                    <w:r>
                      <w:rPr>
                        <w:b/>
                        <w:color w:val="1F4E79"/>
                        <w:sz w:val="22"/>
                      </w:rPr>
                      <w:fldChar w:fldCharType="end"/>
                    </w:r>
                    <w:r>
                      <w:rPr>
                        <w:b/>
                        <w:color w:val="1F4E79"/>
                        <w:sz w:val="22"/>
                      </w:rPr>
                      <w:t> |</w:t>
                    </w:r>
                    <w:r>
                      <w:rPr>
                        <w:b/>
                        <w:color w:val="1F4E79"/>
                        <w:spacing w:val="-1"/>
                        <w:sz w:val="22"/>
                      </w:rPr>
                      <w:t> </w:t>
                    </w:r>
                    <w:r>
                      <w:rPr>
                        <w:color w:val="1F4E79"/>
                        <w:sz w:val="22"/>
                      </w:rPr>
                      <w:t>P</w:t>
                    </w:r>
                    <w:r>
                      <w:rPr>
                        <w:color w:val="1F4E79"/>
                        <w:spacing w:val="5"/>
                        <w:sz w:val="22"/>
                      </w:rPr>
                      <w:t> </w:t>
                    </w:r>
                    <w:r>
                      <w:rPr>
                        <w:color w:val="1F4E79"/>
                        <w:sz w:val="22"/>
                      </w:rPr>
                      <w:t>a</w:t>
                    </w:r>
                    <w:r>
                      <w:rPr>
                        <w:color w:val="1F4E79"/>
                        <w:spacing w:val="5"/>
                        <w:sz w:val="22"/>
                      </w:rPr>
                      <w:t> </w:t>
                    </w:r>
                    <w:r>
                      <w:rPr>
                        <w:color w:val="1F4E79"/>
                        <w:sz w:val="22"/>
                      </w:rPr>
                      <w:t>g</w:t>
                    </w:r>
                    <w:r>
                      <w:rPr>
                        <w:color w:val="1F4E79"/>
                        <w:spacing w:val="1"/>
                        <w:sz w:val="22"/>
                      </w:rPr>
                      <w:t> </w:t>
                    </w:r>
                    <w:r>
                      <w:rPr>
                        <w:color w:val="1F4E79"/>
                        <w:spacing w:val="-10"/>
                        <w:sz w:val="22"/>
                      </w:rPr>
                      <w:t>e </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911488">
          <wp:simplePos x="0" y="0"/>
          <wp:positionH relativeFrom="page">
            <wp:posOffset>3216908</wp:posOffset>
          </wp:positionH>
          <wp:positionV relativeFrom="page">
            <wp:posOffset>561975</wp:posOffset>
          </wp:positionV>
          <wp:extent cx="1590675" cy="4000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590675" cy="400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912000">
              <wp:simplePos x="0" y="0"/>
              <wp:positionH relativeFrom="page">
                <wp:posOffset>1005864</wp:posOffset>
              </wp:positionH>
              <wp:positionV relativeFrom="page">
                <wp:posOffset>1182703</wp:posOffset>
              </wp:positionV>
              <wp:extent cx="62852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285230" cy="1270"/>
                      </a:xfrm>
                      <a:custGeom>
                        <a:avLst/>
                        <a:gdLst/>
                        <a:ahLst/>
                        <a:cxnLst/>
                        <a:rect l="l" t="t" r="r" b="b"/>
                        <a:pathLst>
                          <a:path w="6285230" h="0">
                            <a:moveTo>
                              <a:pt x="0" y="0"/>
                            </a:moveTo>
                            <a:lnTo>
                              <a:pt x="6284978"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04480" from="79.20192pt,93.126244pt" to="574.082111pt,93.126244pt" stroked="true" strokeweight=".441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912512">
              <wp:simplePos x="0" y="0"/>
              <wp:positionH relativeFrom="page">
                <wp:posOffset>1061719</wp:posOffset>
              </wp:positionH>
              <wp:positionV relativeFrom="page">
                <wp:posOffset>610446</wp:posOffset>
              </wp:positionV>
              <wp:extent cx="1447800" cy="3695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47800" cy="369570"/>
                      </a:xfrm>
                      <a:prstGeom prst="rect">
                        <a:avLst/>
                      </a:prstGeom>
                    </wps:spPr>
                    <wps:txbx>
                      <w:txbxContent>
                        <w:p>
                          <w:pPr>
                            <w:spacing w:before="10"/>
                            <w:ind w:left="20" w:right="0" w:firstLine="0"/>
                            <w:jc w:val="left"/>
                            <w:rPr>
                              <w:b/>
                              <w:i/>
                              <w:sz w:val="24"/>
                            </w:rPr>
                          </w:pPr>
                          <w:r>
                            <w:rPr>
                              <w:b/>
                              <w:i/>
                              <w:color w:val="1F4E79"/>
                              <w:sz w:val="24"/>
                            </w:rPr>
                            <w:t>BEST</w:t>
                          </w:r>
                          <w:r>
                            <w:rPr>
                              <w:b/>
                              <w:i/>
                              <w:color w:val="1F4E79"/>
                              <w:spacing w:val="-1"/>
                              <w:sz w:val="24"/>
                            </w:rPr>
                            <w:t> </w:t>
                          </w:r>
                          <w:r>
                            <w:rPr>
                              <w:b/>
                              <w:i/>
                              <w:color w:val="1F4E79"/>
                              <w:spacing w:val="-2"/>
                              <w:sz w:val="24"/>
                            </w:rPr>
                            <w:t>Project</w:t>
                          </w:r>
                        </w:p>
                        <w:p>
                          <w:pPr>
                            <w:spacing w:before="0"/>
                            <w:ind w:left="20" w:right="0" w:firstLine="0"/>
                            <w:jc w:val="left"/>
                            <w:rPr>
                              <w:b/>
                              <w:sz w:val="24"/>
                            </w:rPr>
                          </w:pPr>
                          <w:r>
                            <w:rPr>
                              <w:b/>
                              <w:color w:val="1F4E79"/>
                              <w:sz w:val="24"/>
                            </w:rPr>
                            <w:t>Post</w:t>
                          </w:r>
                          <w:r>
                            <w:rPr>
                              <w:b/>
                              <w:color w:val="1F4E79"/>
                              <w:spacing w:val="-3"/>
                              <w:sz w:val="24"/>
                            </w:rPr>
                            <w:t> </w:t>
                          </w:r>
                          <w:r>
                            <w:rPr>
                              <w:b/>
                              <w:color w:val="1F4E79"/>
                              <w:sz w:val="24"/>
                            </w:rPr>
                            <w:t>Go-Live</w:t>
                          </w:r>
                          <w:r>
                            <w:rPr>
                              <w:b/>
                              <w:color w:val="1F4E79"/>
                              <w:spacing w:val="-3"/>
                              <w:sz w:val="24"/>
                            </w:rPr>
                            <w:t> </w:t>
                          </w:r>
                          <w:r>
                            <w:rPr>
                              <w:b/>
                              <w:color w:val="1F4E79"/>
                              <w:spacing w:val="-2"/>
                              <w:sz w:val="24"/>
                            </w:rPr>
                            <w:t>Support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3.599998pt;margin-top:48.066639pt;width:114pt;height:29.1pt;mso-position-horizontal-relative:page;mso-position-vertical-relative:page;z-index:-16403968" type="#_x0000_t202" id="docshape1" filled="false" stroked="false">
              <v:textbox inset="0,0,0,0">
                <w:txbxContent>
                  <w:p>
                    <w:pPr>
                      <w:spacing w:before="10"/>
                      <w:ind w:left="20" w:right="0" w:firstLine="0"/>
                      <w:jc w:val="left"/>
                      <w:rPr>
                        <w:b/>
                        <w:i/>
                        <w:sz w:val="24"/>
                      </w:rPr>
                    </w:pPr>
                    <w:r>
                      <w:rPr>
                        <w:b/>
                        <w:i/>
                        <w:color w:val="1F4E79"/>
                        <w:sz w:val="24"/>
                      </w:rPr>
                      <w:t>BEST</w:t>
                    </w:r>
                    <w:r>
                      <w:rPr>
                        <w:b/>
                        <w:i/>
                        <w:color w:val="1F4E79"/>
                        <w:spacing w:val="-1"/>
                        <w:sz w:val="24"/>
                      </w:rPr>
                      <w:t> </w:t>
                    </w:r>
                    <w:r>
                      <w:rPr>
                        <w:b/>
                        <w:i/>
                        <w:color w:val="1F4E79"/>
                        <w:spacing w:val="-2"/>
                        <w:sz w:val="24"/>
                      </w:rPr>
                      <w:t>Project</w:t>
                    </w:r>
                  </w:p>
                  <w:p>
                    <w:pPr>
                      <w:spacing w:before="0"/>
                      <w:ind w:left="20" w:right="0" w:firstLine="0"/>
                      <w:jc w:val="left"/>
                      <w:rPr>
                        <w:b/>
                        <w:sz w:val="24"/>
                      </w:rPr>
                    </w:pPr>
                    <w:r>
                      <w:rPr>
                        <w:b/>
                        <w:color w:val="1F4E79"/>
                        <w:sz w:val="24"/>
                      </w:rPr>
                      <w:t>Post</w:t>
                    </w:r>
                    <w:r>
                      <w:rPr>
                        <w:b/>
                        <w:color w:val="1F4E79"/>
                        <w:spacing w:val="-3"/>
                        <w:sz w:val="24"/>
                      </w:rPr>
                      <w:t> </w:t>
                    </w:r>
                    <w:r>
                      <w:rPr>
                        <w:b/>
                        <w:color w:val="1F4E79"/>
                        <w:sz w:val="24"/>
                      </w:rPr>
                      <w:t>Go-Live</w:t>
                    </w:r>
                    <w:r>
                      <w:rPr>
                        <w:b/>
                        <w:color w:val="1F4E79"/>
                        <w:spacing w:val="-3"/>
                        <w:sz w:val="24"/>
                      </w:rPr>
                      <w:t> </w:t>
                    </w:r>
                    <w:r>
                      <w:rPr>
                        <w:b/>
                        <w:color w:val="1F4E79"/>
                        <w:spacing w:val="-2"/>
                        <w:sz w:val="24"/>
                      </w:rPr>
                      <w:t>Support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914048">
          <wp:simplePos x="0" y="0"/>
          <wp:positionH relativeFrom="page">
            <wp:posOffset>3216908</wp:posOffset>
          </wp:positionH>
          <wp:positionV relativeFrom="page">
            <wp:posOffset>561975</wp:posOffset>
          </wp:positionV>
          <wp:extent cx="1590675" cy="40005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 cstate="print"/>
                  <a:stretch>
                    <a:fillRect/>
                  </a:stretch>
                </pic:blipFill>
                <pic:spPr>
                  <a:xfrm>
                    <a:off x="0" y="0"/>
                    <a:ext cx="1590675" cy="400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914560">
              <wp:simplePos x="0" y="0"/>
              <wp:positionH relativeFrom="page">
                <wp:posOffset>1061719</wp:posOffset>
              </wp:positionH>
              <wp:positionV relativeFrom="page">
                <wp:posOffset>610446</wp:posOffset>
              </wp:positionV>
              <wp:extent cx="1447800" cy="36957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447800" cy="369570"/>
                      </a:xfrm>
                      <a:prstGeom prst="rect">
                        <a:avLst/>
                      </a:prstGeom>
                    </wps:spPr>
                    <wps:txbx>
                      <w:txbxContent>
                        <w:p>
                          <w:pPr>
                            <w:spacing w:before="10"/>
                            <w:ind w:left="20" w:right="0" w:firstLine="0"/>
                            <w:jc w:val="left"/>
                            <w:rPr>
                              <w:b/>
                              <w:i/>
                              <w:sz w:val="24"/>
                            </w:rPr>
                          </w:pPr>
                          <w:r>
                            <w:rPr>
                              <w:b/>
                              <w:i/>
                              <w:color w:val="1F4E79"/>
                              <w:sz w:val="24"/>
                            </w:rPr>
                            <w:t>BEST</w:t>
                          </w:r>
                          <w:r>
                            <w:rPr>
                              <w:b/>
                              <w:i/>
                              <w:color w:val="1F4E79"/>
                              <w:spacing w:val="-1"/>
                              <w:sz w:val="24"/>
                            </w:rPr>
                            <w:t> </w:t>
                          </w:r>
                          <w:r>
                            <w:rPr>
                              <w:b/>
                              <w:i/>
                              <w:color w:val="1F4E79"/>
                              <w:spacing w:val="-2"/>
                              <w:sz w:val="24"/>
                            </w:rPr>
                            <w:t>Project</w:t>
                          </w:r>
                        </w:p>
                        <w:p>
                          <w:pPr>
                            <w:spacing w:before="0"/>
                            <w:ind w:left="20" w:right="0" w:firstLine="0"/>
                            <w:jc w:val="left"/>
                            <w:rPr>
                              <w:b/>
                              <w:sz w:val="24"/>
                            </w:rPr>
                          </w:pPr>
                          <w:r>
                            <w:rPr>
                              <w:b/>
                              <w:color w:val="1F4E79"/>
                              <w:sz w:val="24"/>
                            </w:rPr>
                            <w:t>Post</w:t>
                          </w:r>
                          <w:r>
                            <w:rPr>
                              <w:b/>
                              <w:color w:val="1F4E79"/>
                              <w:spacing w:val="-3"/>
                              <w:sz w:val="24"/>
                            </w:rPr>
                            <w:t> </w:t>
                          </w:r>
                          <w:r>
                            <w:rPr>
                              <w:b/>
                              <w:color w:val="1F4E79"/>
                              <w:sz w:val="24"/>
                            </w:rPr>
                            <w:t>Go-Live</w:t>
                          </w:r>
                          <w:r>
                            <w:rPr>
                              <w:b/>
                              <w:color w:val="1F4E79"/>
                              <w:spacing w:val="-3"/>
                              <w:sz w:val="24"/>
                            </w:rPr>
                            <w:t> </w:t>
                          </w:r>
                          <w:r>
                            <w:rPr>
                              <w:b/>
                              <w:color w:val="1F4E79"/>
                              <w:spacing w:val="-2"/>
                              <w:sz w:val="24"/>
                            </w:rPr>
                            <w:t>Support</w:t>
                          </w:r>
                        </w:p>
                      </w:txbxContent>
                    </wps:txbx>
                    <wps:bodyPr wrap="square" lIns="0" tIns="0" rIns="0" bIns="0" rtlCol="0">
                      <a:noAutofit/>
                    </wps:bodyPr>
                  </wps:wsp>
                </a:graphicData>
              </a:graphic>
            </wp:anchor>
          </w:drawing>
        </mc:Choice>
        <mc:Fallback>
          <w:pict>
            <v:shape style="position:absolute;margin-left:83.599998pt;margin-top:48.066639pt;width:114pt;height:29.1pt;mso-position-horizontal-relative:page;mso-position-vertical-relative:page;z-index:-16401920" type="#_x0000_t202" id="docshape4" filled="false" stroked="false">
              <v:textbox inset="0,0,0,0">
                <w:txbxContent>
                  <w:p>
                    <w:pPr>
                      <w:spacing w:before="10"/>
                      <w:ind w:left="20" w:right="0" w:firstLine="0"/>
                      <w:jc w:val="left"/>
                      <w:rPr>
                        <w:b/>
                        <w:i/>
                        <w:sz w:val="24"/>
                      </w:rPr>
                    </w:pPr>
                    <w:r>
                      <w:rPr>
                        <w:b/>
                        <w:i/>
                        <w:color w:val="1F4E79"/>
                        <w:sz w:val="24"/>
                      </w:rPr>
                      <w:t>BEST</w:t>
                    </w:r>
                    <w:r>
                      <w:rPr>
                        <w:b/>
                        <w:i/>
                        <w:color w:val="1F4E79"/>
                        <w:spacing w:val="-1"/>
                        <w:sz w:val="24"/>
                      </w:rPr>
                      <w:t> </w:t>
                    </w:r>
                    <w:r>
                      <w:rPr>
                        <w:b/>
                        <w:i/>
                        <w:color w:val="1F4E79"/>
                        <w:spacing w:val="-2"/>
                        <w:sz w:val="24"/>
                      </w:rPr>
                      <w:t>Project</w:t>
                    </w:r>
                  </w:p>
                  <w:p>
                    <w:pPr>
                      <w:spacing w:before="0"/>
                      <w:ind w:left="20" w:right="0" w:firstLine="0"/>
                      <w:jc w:val="left"/>
                      <w:rPr>
                        <w:b/>
                        <w:sz w:val="24"/>
                      </w:rPr>
                    </w:pPr>
                    <w:r>
                      <w:rPr>
                        <w:b/>
                        <w:color w:val="1F4E79"/>
                        <w:sz w:val="24"/>
                      </w:rPr>
                      <w:t>Post</w:t>
                    </w:r>
                    <w:r>
                      <w:rPr>
                        <w:b/>
                        <w:color w:val="1F4E79"/>
                        <w:spacing w:val="-3"/>
                        <w:sz w:val="24"/>
                      </w:rPr>
                      <w:t> </w:t>
                    </w:r>
                    <w:r>
                      <w:rPr>
                        <w:b/>
                        <w:color w:val="1F4E79"/>
                        <w:sz w:val="24"/>
                      </w:rPr>
                      <w:t>Go-Live</w:t>
                    </w:r>
                    <w:r>
                      <w:rPr>
                        <w:b/>
                        <w:color w:val="1F4E79"/>
                        <w:spacing w:val="-3"/>
                        <w:sz w:val="24"/>
                      </w:rPr>
                      <w:t> </w:t>
                    </w:r>
                    <w:r>
                      <w:rPr>
                        <w:b/>
                        <w:color w:val="1F4E79"/>
                        <w:spacing w:val="-2"/>
                        <w:sz w:val="24"/>
                      </w:rPr>
                      <w:t>Support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916096">
          <wp:simplePos x="0" y="0"/>
          <wp:positionH relativeFrom="page">
            <wp:posOffset>3216908</wp:posOffset>
          </wp:positionH>
          <wp:positionV relativeFrom="page">
            <wp:posOffset>561975</wp:posOffset>
          </wp:positionV>
          <wp:extent cx="1590675" cy="40005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 cstate="print"/>
                  <a:stretch>
                    <a:fillRect/>
                  </a:stretch>
                </pic:blipFill>
                <pic:spPr>
                  <a:xfrm>
                    <a:off x="0" y="0"/>
                    <a:ext cx="1590675" cy="400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916608">
              <wp:simplePos x="0" y="0"/>
              <wp:positionH relativeFrom="page">
                <wp:posOffset>1005864</wp:posOffset>
              </wp:positionH>
              <wp:positionV relativeFrom="page">
                <wp:posOffset>1182703</wp:posOffset>
              </wp:positionV>
              <wp:extent cx="628523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285230" cy="1270"/>
                      </a:xfrm>
                      <a:custGeom>
                        <a:avLst/>
                        <a:gdLst/>
                        <a:ahLst/>
                        <a:cxnLst/>
                        <a:rect l="l" t="t" r="r" b="b"/>
                        <a:pathLst>
                          <a:path w="6285230" h="0">
                            <a:moveTo>
                              <a:pt x="0" y="0"/>
                            </a:moveTo>
                            <a:lnTo>
                              <a:pt x="6284978"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99872" from="79.20192pt,93.126244pt" to="574.082111pt,93.126244pt" stroked="true" strokeweight=".441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917120">
              <wp:simplePos x="0" y="0"/>
              <wp:positionH relativeFrom="page">
                <wp:posOffset>1061719</wp:posOffset>
              </wp:positionH>
              <wp:positionV relativeFrom="page">
                <wp:posOffset>610446</wp:posOffset>
              </wp:positionV>
              <wp:extent cx="1447800" cy="36957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447800" cy="369570"/>
                      </a:xfrm>
                      <a:prstGeom prst="rect">
                        <a:avLst/>
                      </a:prstGeom>
                    </wps:spPr>
                    <wps:txbx>
                      <w:txbxContent>
                        <w:p>
                          <w:pPr>
                            <w:spacing w:before="10"/>
                            <w:ind w:left="20" w:right="0" w:firstLine="0"/>
                            <w:jc w:val="left"/>
                            <w:rPr>
                              <w:b/>
                              <w:i/>
                              <w:sz w:val="24"/>
                            </w:rPr>
                          </w:pPr>
                          <w:r>
                            <w:rPr>
                              <w:b/>
                              <w:i/>
                              <w:color w:val="1F4E79"/>
                              <w:sz w:val="24"/>
                            </w:rPr>
                            <w:t>BEST</w:t>
                          </w:r>
                          <w:r>
                            <w:rPr>
                              <w:b/>
                              <w:i/>
                              <w:color w:val="1F4E79"/>
                              <w:spacing w:val="-1"/>
                              <w:sz w:val="24"/>
                            </w:rPr>
                            <w:t> </w:t>
                          </w:r>
                          <w:r>
                            <w:rPr>
                              <w:b/>
                              <w:i/>
                              <w:color w:val="1F4E79"/>
                              <w:spacing w:val="-2"/>
                              <w:sz w:val="24"/>
                            </w:rPr>
                            <w:t>Project</w:t>
                          </w:r>
                        </w:p>
                        <w:p>
                          <w:pPr>
                            <w:spacing w:before="0"/>
                            <w:ind w:left="20" w:right="0" w:firstLine="0"/>
                            <w:jc w:val="left"/>
                            <w:rPr>
                              <w:b/>
                              <w:sz w:val="24"/>
                            </w:rPr>
                          </w:pPr>
                          <w:r>
                            <w:rPr>
                              <w:b/>
                              <w:color w:val="1F4E79"/>
                              <w:sz w:val="24"/>
                            </w:rPr>
                            <w:t>Post</w:t>
                          </w:r>
                          <w:r>
                            <w:rPr>
                              <w:b/>
                              <w:color w:val="1F4E79"/>
                              <w:spacing w:val="-3"/>
                              <w:sz w:val="24"/>
                            </w:rPr>
                            <w:t> </w:t>
                          </w:r>
                          <w:r>
                            <w:rPr>
                              <w:b/>
                              <w:color w:val="1F4E79"/>
                              <w:sz w:val="24"/>
                            </w:rPr>
                            <w:t>Go-Live</w:t>
                          </w:r>
                          <w:r>
                            <w:rPr>
                              <w:b/>
                              <w:color w:val="1F4E79"/>
                              <w:spacing w:val="-3"/>
                              <w:sz w:val="24"/>
                            </w:rPr>
                            <w:t> </w:t>
                          </w:r>
                          <w:r>
                            <w:rPr>
                              <w:b/>
                              <w:color w:val="1F4E79"/>
                              <w:spacing w:val="-2"/>
                              <w:sz w:val="24"/>
                            </w:rPr>
                            <w:t>Support</w:t>
                          </w:r>
                        </w:p>
                      </w:txbxContent>
                    </wps:txbx>
                    <wps:bodyPr wrap="square" lIns="0" tIns="0" rIns="0" bIns="0" rtlCol="0">
                      <a:noAutofit/>
                    </wps:bodyPr>
                  </wps:wsp>
                </a:graphicData>
              </a:graphic>
            </wp:anchor>
          </w:drawing>
        </mc:Choice>
        <mc:Fallback>
          <w:pict>
            <v:shape style="position:absolute;margin-left:83.599998pt;margin-top:48.066639pt;width:114pt;height:29.1pt;mso-position-horizontal-relative:page;mso-position-vertical-relative:page;z-index:-16399360" type="#_x0000_t202" id="docshape9" filled="false" stroked="false">
              <v:textbox inset="0,0,0,0">
                <w:txbxContent>
                  <w:p>
                    <w:pPr>
                      <w:spacing w:before="10"/>
                      <w:ind w:left="20" w:right="0" w:firstLine="0"/>
                      <w:jc w:val="left"/>
                      <w:rPr>
                        <w:b/>
                        <w:i/>
                        <w:sz w:val="24"/>
                      </w:rPr>
                    </w:pPr>
                    <w:r>
                      <w:rPr>
                        <w:b/>
                        <w:i/>
                        <w:color w:val="1F4E79"/>
                        <w:sz w:val="24"/>
                      </w:rPr>
                      <w:t>BEST</w:t>
                    </w:r>
                    <w:r>
                      <w:rPr>
                        <w:b/>
                        <w:i/>
                        <w:color w:val="1F4E79"/>
                        <w:spacing w:val="-1"/>
                        <w:sz w:val="24"/>
                      </w:rPr>
                      <w:t> </w:t>
                    </w:r>
                    <w:r>
                      <w:rPr>
                        <w:b/>
                        <w:i/>
                        <w:color w:val="1F4E79"/>
                        <w:spacing w:val="-2"/>
                        <w:sz w:val="24"/>
                      </w:rPr>
                      <w:t>Project</w:t>
                    </w:r>
                  </w:p>
                  <w:p>
                    <w:pPr>
                      <w:spacing w:before="0"/>
                      <w:ind w:left="20" w:right="0" w:firstLine="0"/>
                      <w:jc w:val="left"/>
                      <w:rPr>
                        <w:b/>
                        <w:sz w:val="24"/>
                      </w:rPr>
                    </w:pPr>
                    <w:r>
                      <w:rPr>
                        <w:b/>
                        <w:color w:val="1F4E79"/>
                        <w:sz w:val="24"/>
                      </w:rPr>
                      <w:t>Post</w:t>
                    </w:r>
                    <w:r>
                      <w:rPr>
                        <w:b/>
                        <w:color w:val="1F4E79"/>
                        <w:spacing w:val="-3"/>
                        <w:sz w:val="24"/>
                      </w:rPr>
                      <w:t> </w:t>
                    </w:r>
                    <w:r>
                      <w:rPr>
                        <w:b/>
                        <w:color w:val="1F4E79"/>
                        <w:sz w:val="24"/>
                      </w:rPr>
                      <w:t>Go-Live</w:t>
                    </w:r>
                    <w:r>
                      <w:rPr>
                        <w:b/>
                        <w:color w:val="1F4E79"/>
                        <w:spacing w:val="-3"/>
                        <w:sz w:val="24"/>
                      </w:rPr>
                      <w:t> </w:t>
                    </w:r>
                    <w:r>
                      <w:rPr>
                        <w:b/>
                        <w:color w:val="1F4E79"/>
                        <w:spacing w:val="-2"/>
                        <w:sz w:val="24"/>
                      </w:rPr>
                      <w:t>Support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918656">
          <wp:simplePos x="0" y="0"/>
          <wp:positionH relativeFrom="page">
            <wp:posOffset>3216908</wp:posOffset>
          </wp:positionH>
          <wp:positionV relativeFrom="page">
            <wp:posOffset>561975</wp:posOffset>
          </wp:positionV>
          <wp:extent cx="1590675" cy="400050"/>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 cstate="print"/>
                  <a:stretch>
                    <a:fillRect/>
                  </a:stretch>
                </pic:blipFill>
                <pic:spPr>
                  <a:xfrm>
                    <a:off x="0" y="0"/>
                    <a:ext cx="1590675" cy="400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919168">
              <wp:simplePos x="0" y="0"/>
              <wp:positionH relativeFrom="page">
                <wp:posOffset>1061719</wp:posOffset>
              </wp:positionH>
              <wp:positionV relativeFrom="page">
                <wp:posOffset>610446</wp:posOffset>
              </wp:positionV>
              <wp:extent cx="1447800" cy="36957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447800" cy="369570"/>
                      </a:xfrm>
                      <a:prstGeom prst="rect">
                        <a:avLst/>
                      </a:prstGeom>
                    </wps:spPr>
                    <wps:txbx>
                      <w:txbxContent>
                        <w:p>
                          <w:pPr>
                            <w:spacing w:before="10"/>
                            <w:ind w:left="20" w:right="0" w:firstLine="0"/>
                            <w:jc w:val="left"/>
                            <w:rPr>
                              <w:b/>
                              <w:i/>
                              <w:sz w:val="24"/>
                            </w:rPr>
                          </w:pPr>
                          <w:r>
                            <w:rPr>
                              <w:b/>
                              <w:i/>
                              <w:color w:val="1F4E79"/>
                              <w:sz w:val="24"/>
                            </w:rPr>
                            <w:t>BEST</w:t>
                          </w:r>
                          <w:r>
                            <w:rPr>
                              <w:b/>
                              <w:i/>
                              <w:color w:val="1F4E79"/>
                              <w:spacing w:val="-1"/>
                              <w:sz w:val="24"/>
                            </w:rPr>
                            <w:t> </w:t>
                          </w:r>
                          <w:r>
                            <w:rPr>
                              <w:b/>
                              <w:i/>
                              <w:color w:val="1F4E79"/>
                              <w:spacing w:val="-2"/>
                              <w:sz w:val="24"/>
                            </w:rPr>
                            <w:t>Project</w:t>
                          </w:r>
                        </w:p>
                        <w:p>
                          <w:pPr>
                            <w:spacing w:before="0"/>
                            <w:ind w:left="20" w:right="0" w:firstLine="0"/>
                            <w:jc w:val="left"/>
                            <w:rPr>
                              <w:b/>
                              <w:sz w:val="24"/>
                            </w:rPr>
                          </w:pPr>
                          <w:r>
                            <w:rPr>
                              <w:b/>
                              <w:color w:val="1F4E79"/>
                              <w:sz w:val="24"/>
                            </w:rPr>
                            <w:t>Post</w:t>
                          </w:r>
                          <w:r>
                            <w:rPr>
                              <w:b/>
                              <w:color w:val="1F4E79"/>
                              <w:spacing w:val="-3"/>
                              <w:sz w:val="24"/>
                            </w:rPr>
                            <w:t> </w:t>
                          </w:r>
                          <w:r>
                            <w:rPr>
                              <w:b/>
                              <w:color w:val="1F4E79"/>
                              <w:sz w:val="24"/>
                            </w:rPr>
                            <w:t>Go-Live</w:t>
                          </w:r>
                          <w:r>
                            <w:rPr>
                              <w:b/>
                              <w:color w:val="1F4E79"/>
                              <w:spacing w:val="-3"/>
                              <w:sz w:val="24"/>
                            </w:rPr>
                            <w:t> </w:t>
                          </w:r>
                          <w:r>
                            <w:rPr>
                              <w:b/>
                              <w:color w:val="1F4E79"/>
                              <w:spacing w:val="-2"/>
                              <w:sz w:val="24"/>
                            </w:rPr>
                            <w:t>Support</w:t>
                          </w:r>
                        </w:p>
                      </w:txbxContent>
                    </wps:txbx>
                    <wps:bodyPr wrap="square" lIns="0" tIns="0" rIns="0" bIns="0" rtlCol="0">
                      <a:noAutofit/>
                    </wps:bodyPr>
                  </wps:wsp>
                </a:graphicData>
              </a:graphic>
            </wp:anchor>
          </w:drawing>
        </mc:Choice>
        <mc:Fallback>
          <w:pict>
            <v:shape style="position:absolute;margin-left:83.599998pt;margin-top:48.066639pt;width:114pt;height:29.1pt;mso-position-horizontal-relative:page;mso-position-vertical-relative:page;z-index:-16397312" type="#_x0000_t202" id="docshape12" filled="false" stroked="false">
              <v:textbox inset="0,0,0,0">
                <w:txbxContent>
                  <w:p>
                    <w:pPr>
                      <w:spacing w:before="10"/>
                      <w:ind w:left="20" w:right="0" w:firstLine="0"/>
                      <w:jc w:val="left"/>
                      <w:rPr>
                        <w:b/>
                        <w:i/>
                        <w:sz w:val="24"/>
                      </w:rPr>
                    </w:pPr>
                    <w:r>
                      <w:rPr>
                        <w:b/>
                        <w:i/>
                        <w:color w:val="1F4E79"/>
                        <w:sz w:val="24"/>
                      </w:rPr>
                      <w:t>BEST</w:t>
                    </w:r>
                    <w:r>
                      <w:rPr>
                        <w:b/>
                        <w:i/>
                        <w:color w:val="1F4E79"/>
                        <w:spacing w:val="-1"/>
                        <w:sz w:val="24"/>
                      </w:rPr>
                      <w:t> </w:t>
                    </w:r>
                    <w:r>
                      <w:rPr>
                        <w:b/>
                        <w:i/>
                        <w:color w:val="1F4E79"/>
                        <w:spacing w:val="-2"/>
                        <w:sz w:val="24"/>
                      </w:rPr>
                      <w:t>Project</w:t>
                    </w:r>
                  </w:p>
                  <w:p>
                    <w:pPr>
                      <w:spacing w:before="0"/>
                      <w:ind w:left="20" w:right="0" w:firstLine="0"/>
                      <w:jc w:val="left"/>
                      <w:rPr>
                        <w:b/>
                        <w:sz w:val="24"/>
                      </w:rPr>
                    </w:pPr>
                    <w:r>
                      <w:rPr>
                        <w:b/>
                        <w:color w:val="1F4E79"/>
                        <w:sz w:val="24"/>
                      </w:rPr>
                      <w:t>Post</w:t>
                    </w:r>
                    <w:r>
                      <w:rPr>
                        <w:b/>
                        <w:color w:val="1F4E79"/>
                        <w:spacing w:val="-3"/>
                        <w:sz w:val="24"/>
                      </w:rPr>
                      <w:t> </w:t>
                    </w:r>
                    <w:r>
                      <w:rPr>
                        <w:b/>
                        <w:color w:val="1F4E79"/>
                        <w:sz w:val="24"/>
                      </w:rPr>
                      <w:t>Go-Live</w:t>
                    </w:r>
                    <w:r>
                      <w:rPr>
                        <w:b/>
                        <w:color w:val="1F4E79"/>
                        <w:spacing w:val="-3"/>
                        <w:sz w:val="24"/>
                      </w:rPr>
                      <w:t> </w:t>
                    </w:r>
                    <w:r>
                      <w:rPr>
                        <w:b/>
                        <w:color w:val="1F4E79"/>
                        <w:spacing w:val="-2"/>
                        <w:sz w:val="24"/>
                      </w:rPr>
                      <w:t>Support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lowerLetter"/>
      <w:lvlText w:val="%2."/>
      <w:lvlJc w:val="left"/>
      <w:pPr>
        <w:ind w:left="1583" w:hanging="36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lowerRoman"/>
      <w:lvlText w:val="%3."/>
      <w:lvlJc w:val="left"/>
      <w:pPr>
        <w:ind w:left="2304" w:hanging="29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362" w:hanging="296"/>
      </w:pPr>
      <w:rPr>
        <w:rFonts w:hint="default"/>
        <w:lang w:val="en-US" w:eastAsia="en-US" w:bidi="ar-SA"/>
      </w:rPr>
    </w:lvl>
    <w:lvl w:ilvl="4">
      <w:start w:val="0"/>
      <w:numFmt w:val="bullet"/>
      <w:lvlText w:val="•"/>
      <w:lvlJc w:val="left"/>
      <w:pPr>
        <w:ind w:left="4425" w:hanging="296"/>
      </w:pPr>
      <w:rPr>
        <w:rFonts w:hint="default"/>
        <w:lang w:val="en-US" w:eastAsia="en-US" w:bidi="ar-SA"/>
      </w:rPr>
    </w:lvl>
    <w:lvl w:ilvl="5">
      <w:start w:val="0"/>
      <w:numFmt w:val="bullet"/>
      <w:lvlText w:val="•"/>
      <w:lvlJc w:val="left"/>
      <w:pPr>
        <w:ind w:left="5487" w:hanging="296"/>
      </w:pPr>
      <w:rPr>
        <w:rFonts w:hint="default"/>
        <w:lang w:val="en-US" w:eastAsia="en-US" w:bidi="ar-SA"/>
      </w:rPr>
    </w:lvl>
    <w:lvl w:ilvl="6">
      <w:start w:val="0"/>
      <w:numFmt w:val="bullet"/>
      <w:lvlText w:val="•"/>
      <w:lvlJc w:val="left"/>
      <w:pPr>
        <w:ind w:left="6550" w:hanging="296"/>
      </w:pPr>
      <w:rPr>
        <w:rFonts w:hint="default"/>
        <w:lang w:val="en-US" w:eastAsia="en-US" w:bidi="ar-SA"/>
      </w:rPr>
    </w:lvl>
    <w:lvl w:ilvl="7">
      <w:start w:val="0"/>
      <w:numFmt w:val="bullet"/>
      <w:lvlText w:val="•"/>
      <w:lvlJc w:val="left"/>
      <w:pPr>
        <w:ind w:left="7612" w:hanging="296"/>
      </w:pPr>
      <w:rPr>
        <w:rFonts w:hint="default"/>
        <w:lang w:val="en-US" w:eastAsia="en-US" w:bidi="ar-SA"/>
      </w:rPr>
    </w:lvl>
    <w:lvl w:ilvl="8">
      <w:start w:val="0"/>
      <w:numFmt w:val="bullet"/>
      <w:lvlText w:val="•"/>
      <w:lvlJc w:val="left"/>
      <w:pPr>
        <w:ind w:left="8675" w:hanging="296"/>
      </w:pPr>
      <w:rPr>
        <w:rFonts w:hint="default"/>
        <w:lang w:val="en-US" w:eastAsia="en-US" w:bidi="ar-SA"/>
      </w:rPr>
    </w:lvl>
  </w:abstractNum>
  <w:abstractNum w:abstractNumId="16">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lowerLetter"/>
      <w:lvlText w:val="%2."/>
      <w:lvlJc w:val="left"/>
      <w:pPr>
        <w:ind w:left="1583" w:hanging="36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604" w:hanging="361"/>
      </w:pPr>
      <w:rPr>
        <w:rFonts w:hint="default"/>
        <w:lang w:val="en-US" w:eastAsia="en-US" w:bidi="ar-SA"/>
      </w:rPr>
    </w:lvl>
    <w:lvl w:ilvl="3">
      <w:start w:val="0"/>
      <w:numFmt w:val="bullet"/>
      <w:lvlText w:val="•"/>
      <w:lvlJc w:val="left"/>
      <w:pPr>
        <w:ind w:left="3628" w:hanging="361"/>
      </w:pPr>
      <w:rPr>
        <w:rFonts w:hint="default"/>
        <w:lang w:val="en-US" w:eastAsia="en-US" w:bidi="ar-SA"/>
      </w:rPr>
    </w:lvl>
    <w:lvl w:ilvl="4">
      <w:start w:val="0"/>
      <w:numFmt w:val="bullet"/>
      <w:lvlText w:val="•"/>
      <w:lvlJc w:val="left"/>
      <w:pPr>
        <w:ind w:left="4653" w:hanging="361"/>
      </w:pPr>
      <w:rPr>
        <w:rFonts w:hint="default"/>
        <w:lang w:val="en-US" w:eastAsia="en-US" w:bidi="ar-SA"/>
      </w:rPr>
    </w:lvl>
    <w:lvl w:ilvl="5">
      <w:start w:val="0"/>
      <w:numFmt w:val="bullet"/>
      <w:lvlText w:val="•"/>
      <w:lvlJc w:val="left"/>
      <w:pPr>
        <w:ind w:left="5677" w:hanging="361"/>
      </w:pPr>
      <w:rPr>
        <w:rFonts w:hint="default"/>
        <w:lang w:val="en-US" w:eastAsia="en-US" w:bidi="ar-SA"/>
      </w:rPr>
    </w:lvl>
    <w:lvl w:ilvl="6">
      <w:start w:val="0"/>
      <w:numFmt w:val="bullet"/>
      <w:lvlText w:val="•"/>
      <w:lvlJc w:val="left"/>
      <w:pPr>
        <w:ind w:left="6702" w:hanging="361"/>
      </w:pPr>
      <w:rPr>
        <w:rFonts w:hint="default"/>
        <w:lang w:val="en-US" w:eastAsia="en-US" w:bidi="ar-SA"/>
      </w:rPr>
    </w:lvl>
    <w:lvl w:ilvl="7">
      <w:start w:val="0"/>
      <w:numFmt w:val="bullet"/>
      <w:lvlText w:val="•"/>
      <w:lvlJc w:val="left"/>
      <w:pPr>
        <w:ind w:left="7726" w:hanging="361"/>
      </w:pPr>
      <w:rPr>
        <w:rFonts w:hint="default"/>
        <w:lang w:val="en-US" w:eastAsia="en-US" w:bidi="ar-SA"/>
      </w:rPr>
    </w:lvl>
    <w:lvl w:ilvl="8">
      <w:start w:val="0"/>
      <w:numFmt w:val="bullet"/>
      <w:lvlText w:val="•"/>
      <w:lvlJc w:val="left"/>
      <w:pPr>
        <w:ind w:left="8751" w:hanging="361"/>
      </w:pPr>
      <w:rPr>
        <w:rFonts w:hint="default"/>
        <w:lang w:val="en-US" w:eastAsia="en-US" w:bidi="ar-SA"/>
      </w:rPr>
    </w:lvl>
  </w:abstractNum>
  <w:abstractNum w:abstractNumId="15">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lowerLetter"/>
      <w:lvlText w:val="%2."/>
      <w:lvlJc w:val="left"/>
      <w:pPr>
        <w:ind w:left="1584" w:hanging="36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604" w:hanging="361"/>
      </w:pPr>
      <w:rPr>
        <w:rFonts w:hint="default"/>
        <w:lang w:val="en-US" w:eastAsia="en-US" w:bidi="ar-SA"/>
      </w:rPr>
    </w:lvl>
    <w:lvl w:ilvl="3">
      <w:start w:val="0"/>
      <w:numFmt w:val="bullet"/>
      <w:lvlText w:val="•"/>
      <w:lvlJc w:val="left"/>
      <w:pPr>
        <w:ind w:left="3628" w:hanging="361"/>
      </w:pPr>
      <w:rPr>
        <w:rFonts w:hint="default"/>
        <w:lang w:val="en-US" w:eastAsia="en-US" w:bidi="ar-SA"/>
      </w:rPr>
    </w:lvl>
    <w:lvl w:ilvl="4">
      <w:start w:val="0"/>
      <w:numFmt w:val="bullet"/>
      <w:lvlText w:val="•"/>
      <w:lvlJc w:val="left"/>
      <w:pPr>
        <w:ind w:left="4653" w:hanging="361"/>
      </w:pPr>
      <w:rPr>
        <w:rFonts w:hint="default"/>
        <w:lang w:val="en-US" w:eastAsia="en-US" w:bidi="ar-SA"/>
      </w:rPr>
    </w:lvl>
    <w:lvl w:ilvl="5">
      <w:start w:val="0"/>
      <w:numFmt w:val="bullet"/>
      <w:lvlText w:val="•"/>
      <w:lvlJc w:val="left"/>
      <w:pPr>
        <w:ind w:left="5677" w:hanging="361"/>
      </w:pPr>
      <w:rPr>
        <w:rFonts w:hint="default"/>
        <w:lang w:val="en-US" w:eastAsia="en-US" w:bidi="ar-SA"/>
      </w:rPr>
    </w:lvl>
    <w:lvl w:ilvl="6">
      <w:start w:val="0"/>
      <w:numFmt w:val="bullet"/>
      <w:lvlText w:val="•"/>
      <w:lvlJc w:val="left"/>
      <w:pPr>
        <w:ind w:left="6702" w:hanging="361"/>
      </w:pPr>
      <w:rPr>
        <w:rFonts w:hint="default"/>
        <w:lang w:val="en-US" w:eastAsia="en-US" w:bidi="ar-SA"/>
      </w:rPr>
    </w:lvl>
    <w:lvl w:ilvl="7">
      <w:start w:val="0"/>
      <w:numFmt w:val="bullet"/>
      <w:lvlText w:val="•"/>
      <w:lvlJc w:val="left"/>
      <w:pPr>
        <w:ind w:left="7726" w:hanging="361"/>
      </w:pPr>
      <w:rPr>
        <w:rFonts w:hint="default"/>
        <w:lang w:val="en-US" w:eastAsia="en-US" w:bidi="ar-SA"/>
      </w:rPr>
    </w:lvl>
    <w:lvl w:ilvl="8">
      <w:start w:val="0"/>
      <w:numFmt w:val="bullet"/>
      <w:lvlText w:val="•"/>
      <w:lvlJc w:val="left"/>
      <w:pPr>
        <w:ind w:left="8751" w:hanging="361"/>
      </w:pPr>
      <w:rPr>
        <w:rFonts w:hint="default"/>
        <w:lang w:val="en-US" w:eastAsia="en-US" w:bidi="ar-SA"/>
      </w:rPr>
    </w:lvl>
  </w:abstractNum>
  <w:abstractNum w:abstractNumId="14">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lowerLetter"/>
      <w:lvlText w:val="%2."/>
      <w:lvlJc w:val="left"/>
      <w:pPr>
        <w:ind w:left="1583" w:hanging="36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lowerRoman"/>
      <w:lvlText w:val="%3."/>
      <w:lvlJc w:val="left"/>
      <w:pPr>
        <w:ind w:left="2304" w:hanging="296"/>
        <w:jc w:val="right"/>
      </w:pPr>
      <w:rPr>
        <w:rFonts w:hint="default" w:ascii="Times New Roman" w:hAnsi="Times New Roman" w:eastAsia="Times New Roman" w:cs="Times New Roman"/>
        <w:b w:val="0"/>
        <w:bCs w:val="0"/>
        <w:i w:val="0"/>
        <w:iCs w:val="0"/>
        <w:spacing w:val="0"/>
        <w:w w:val="100"/>
        <w:sz w:val="22"/>
        <w:szCs w:val="22"/>
        <w:u w:val="single" w:color="000000"/>
        <w:lang w:val="en-US" w:eastAsia="en-US" w:bidi="ar-SA"/>
      </w:rPr>
    </w:lvl>
    <w:lvl w:ilvl="3">
      <w:start w:val="0"/>
      <w:numFmt w:val="bullet"/>
      <w:lvlText w:val="•"/>
      <w:lvlJc w:val="left"/>
      <w:pPr>
        <w:ind w:left="3362" w:hanging="296"/>
      </w:pPr>
      <w:rPr>
        <w:rFonts w:hint="default"/>
        <w:lang w:val="en-US" w:eastAsia="en-US" w:bidi="ar-SA"/>
      </w:rPr>
    </w:lvl>
    <w:lvl w:ilvl="4">
      <w:start w:val="0"/>
      <w:numFmt w:val="bullet"/>
      <w:lvlText w:val="•"/>
      <w:lvlJc w:val="left"/>
      <w:pPr>
        <w:ind w:left="4425" w:hanging="296"/>
      </w:pPr>
      <w:rPr>
        <w:rFonts w:hint="default"/>
        <w:lang w:val="en-US" w:eastAsia="en-US" w:bidi="ar-SA"/>
      </w:rPr>
    </w:lvl>
    <w:lvl w:ilvl="5">
      <w:start w:val="0"/>
      <w:numFmt w:val="bullet"/>
      <w:lvlText w:val="•"/>
      <w:lvlJc w:val="left"/>
      <w:pPr>
        <w:ind w:left="5487" w:hanging="296"/>
      </w:pPr>
      <w:rPr>
        <w:rFonts w:hint="default"/>
        <w:lang w:val="en-US" w:eastAsia="en-US" w:bidi="ar-SA"/>
      </w:rPr>
    </w:lvl>
    <w:lvl w:ilvl="6">
      <w:start w:val="0"/>
      <w:numFmt w:val="bullet"/>
      <w:lvlText w:val="•"/>
      <w:lvlJc w:val="left"/>
      <w:pPr>
        <w:ind w:left="6550" w:hanging="296"/>
      </w:pPr>
      <w:rPr>
        <w:rFonts w:hint="default"/>
        <w:lang w:val="en-US" w:eastAsia="en-US" w:bidi="ar-SA"/>
      </w:rPr>
    </w:lvl>
    <w:lvl w:ilvl="7">
      <w:start w:val="0"/>
      <w:numFmt w:val="bullet"/>
      <w:lvlText w:val="•"/>
      <w:lvlJc w:val="left"/>
      <w:pPr>
        <w:ind w:left="7612" w:hanging="296"/>
      </w:pPr>
      <w:rPr>
        <w:rFonts w:hint="default"/>
        <w:lang w:val="en-US" w:eastAsia="en-US" w:bidi="ar-SA"/>
      </w:rPr>
    </w:lvl>
    <w:lvl w:ilvl="8">
      <w:start w:val="0"/>
      <w:numFmt w:val="bullet"/>
      <w:lvlText w:val="•"/>
      <w:lvlJc w:val="left"/>
      <w:pPr>
        <w:ind w:left="8675" w:hanging="296"/>
      </w:pPr>
      <w:rPr>
        <w:rFonts w:hint="default"/>
        <w:lang w:val="en-US" w:eastAsia="en-US" w:bidi="ar-SA"/>
      </w:rPr>
    </w:lvl>
  </w:abstractNum>
  <w:abstractNum w:abstractNumId="13">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lowerLetter"/>
      <w:lvlText w:val="%2."/>
      <w:lvlJc w:val="left"/>
      <w:pPr>
        <w:ind w:left="1584" w:hanging="36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604" w:hanging="361"/>
      </w:pPr>
      <w:rPr>
        <w:rFonts w:hint="default"/>
        <w:lang w:val="en-US" w:eastAsia="en-US" w:bidi="ar-SA"/>
      </w:rPr>
    </w:lvl>
    <w:lvl w:ilvl="3">
      <w:start w:val="0"/>
      <w:numFmt w:val="bullet"/>
      <w:lvlText w:val="•"/>
      <w:lvlJc w:val="left"/>
      <w:pPr>
        <w:ind w:left="3628" w:hanging="361"/>
      </w:pPr>
      <w:rPr>
        <w:rFonts w:hint="default"/>
        <w:lang w:val="en-US" w:eastAsia="en-US" w:bidi="ar-SA"/>
      </w:rPr>
    </w:lvl>
    <w:lvl w:ilvl="4">
      <w:start w:val="0"/>
      <w:numFmt w:val="bullet"/>
      <w:lvlText w:val="•"/>
      <w:lvlJc w:val="left"/>
      <w:pPr>
        <w:ind w:left="4653" w:hanging="361"/>
      </w:pPr>
      <w:rPr>
        <w:rFonts w:hint="default"/>
        <w:lang w:val="en-US" w:eastAsia="en-US" w:bidi="ar-SA"/>
      </w:rPr>
    </w:lvl>
    <w:lvl w:ilvl="5">
      <w:start w:val="0"/>
      <w:numFmt w:val="bullet"/>
      <w:lvlText w:val="•"/>
      <w:lvlJc w:val="left"/>
      <w:pPr>
        <w:ind w:left="5677" w:hanging="361"/>
      </w:pPr>
      <w:rPr>
        <w:rFonts w:hint="default"/>
        <w:lang w:val="en-US" w:eastAsia="en-US" w:bidi="ar-SA"/>
      </w:rPr>
    </w:lvl>
    <w:lvl w:ilvl="6">
      <w:start w:val="0"/>
      <w:numFmt w:val="bullet"/>
      <w:lvlText w:val="•"/>
      <w:lvlJc w:val="left"/>
      <w:pPr>
        <w:ind w:left="6702" w:hanging="361"/>
      </w:pPr>
      <w:rPr>
        <w:rFonts w:hint="default"/>
        <w:lang w:val="en-US" w:eastAsia="en-US" w:bidi="ar-SA"/>
      </w:rPr>
    </w:lvl>
    <w:lvl w:ilvl="7">
      <w:start w:val="0"/>
      <w:numFmt w:val="bullet"/>
      <w:lvlText w:val="•"/>
      <w:lvlJc w:val="left"/>
      <w:pPr>
        <w:ind w:left="7726" w:hanging="361"/>
      </w:pPr>
      <w:rPr>
        <w:rFonts w:hint="default"/>
        <w:lang w:val="en-US" w:eastAsia="en-US" w:bidi="ar-SA"/>
      </w:rPr>
    </w:lvl>
    <w:lvl w:ilvl="8">
      <w:start w:val="0"/>
      <w:numFmt w:val="bullet"/>
      <w:lvlText w:val="•"/>
      <w:lvlJc w:val="left"/>
      <w:pPr>
        <w:ind w:left="8751" w:hanging="361"/>
      </w:pPr>
      <w:rPr>
        <w:rFonts w:hint="default"/>
        <w:lang w:val="en-US" w:eastAsia="en-US" w:bidi="ar-SA"/>
      </w:rPr>
    </w:lvl>
  </w:abstractNum>
  <w:abstractNum w:abstractNumId="12">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lowerLetter"/>
      <w:lvlText w:val="%2."/>
      <w:lvlJc w:val="left"/>
      <w:pPr>
        <w:ind w:left="1583" w:hanging="36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lowerRoman"/>
      <w:lvlText w:val="%3."/>
      <w:lvlJc w:val="left"/>
      <w:pPr>
        <w:ind w:left="2304" w:hanging="29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362" w:hanging="296"/>
      </w:pPr>
      <w:rPr>
        <w:rFonts w:hint="default"/>
        <w:lang w:val="en-US" w:eastAsia="en-US" w:bidi="ar-SA"/>
      </w:rPr>
    </w:lvl>
    <w:lvl w:ilvl="4">
      <w:start w:val="0"/>
      <w:numFmt w:val="bullet"/>
      <w:lvlText w:val="•"/>
      <w:lvlJc w:val="left"/>
      <w:pPr>
        <w:ind w:left="4425" w:hanging="296"/>
      </w:pPr>
      <w:rPr>
        <w:rFonts w:hint="default"/>
        <w:lang w:val="en-US" w:eastAsia="en-US" w:bidi="ar-SA"/>
      </w:rPr>
    </w:lvl>
    <w:lvl w:ilvl="5">
      <w:start w:val="0"/>
      <w:numFmt w:val="bullet"/>
      <w:lvlText w:val="•"/>
      <w:lvlJc w:val="left"/>
      <w:pPr>
        <w:ind w:left="5487" w:hanging="296"/>
      </w:pPr>
      <w:rPr>
        <w:rFonts w:hint="default"/>
        <w:lang w:val="en-US" w:eastAsia="en-US" w:bidi="ar-SA"/>
      </w:rPr>
    </w:lvl>
    <w:lvl w:ilvl="6">
      <w:start w:val="0"/>
      <w:numFmt w:val="bullet"/>
      <w:lvlText w:val="•"/>
      <w:lvlJc w:val="left"/>
      <w:pPr>
        <w:ind w:left="6550" w:hanging="296"/>
      </w:pPr>
      <w:rPr>
        <w:rFonts w:hint="default"/>
        <w:lang w:val="en-US" w:eastAsia="en-US" w:bidi="ar-SA"/>
      </w:rPr>
    </w:lvl>
    <w:lvl w:ilvl="7">
      <w:start w:val="0"/>
      <w:numFmt w:val="bullet"/>
      <w:lvlText w:val="•"/>
      <w:lvlJc w:val="left"/>
      <w:pPr>
        <w:ind w:left="7612" w:hanging="296"/>
      </w:pPr>
      <w:rPr>
        <w:rFonts w:hint="default"/>
        <w:lang w:val="en-US" w:eastAsia="en-US" w:bidi="ar-SA"/>
      </w:rPr>
    </w:lvl>
    <w:lvl w:ilvl="8">
      <w:start w:val="0"/>
      <w:numFmt w:val="bullet"/>
      <w:lvlText w:val="•"/>
      <w:lvlJc w:val="left"/>
      <w:pPr>
        <w:ind w:left="8675" w:hanging="296"/>
      </w:pPr>
      <w:rPr>
        <w:rFonts w:hint="default"/>
        <w:lang w:val="en-US" w:eastAsia="en-US" w:bidi="ar-SA"/>
      </w:rPr>
    </w:lvl>
  </w:abstractNum>
  <w:abstractNum w:abstractNumId="11">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854" w:hanging="360"/>
      </w:pPr>
      <w:rPr>
        <w:rFonts w:hint="default"/>
        <w:lang w:val="en-US" w:eastAsia="en-US" w:bidi="ar-SA"/>
      </w:rPr>
    </w:lvl>
    <w:lvl w:ilvl="2">
      <w:start w:val="0"/>
      <w:numFmt w:val="bullet"/>
      <w:lvlText w:val="•"/>
      <w:lvlJc w:val="left"/>
      <w:pPr>
        <w:ind w:left="2848" w:hanging="360"/>
      </w:pPr>
      <w:rPr>
        <w:rFonts w:hint="default"/>
        <w:lang w:val="en-US" w:eastAsia="en-US" w:bidi="ar-SA"/>
      </w:rPr>
    </w:lvl>
    <w:lvl w:ilvl="3">
      <w:start w:val="0"/>
      <w:numFmt w:val="bullet"/>
      <w:lvlText w:val="•"/>
      <w:lvlJc w:val="left"/>
      <w:pPr>
        <w:ind w:left="3842" w:hanging="360"/>
      </w:pPr>
      <w:rPr>
        <w:rFonts w:hint="default"/>
        <w:lang w:val="en-US" w:eastAsia="en-US" w:bidi="ar-SA"/>
      </w:rPr>
    </w:lvl>
    <w:lvl w:ilvl="4">
      <w:start w:val="0"/>
      <w:numFmt w:val="bullet"/>
      <w:lvlText w:val="•"/>
      <w:lvlJc w:val="left"/>
      <w:pPr>
        <w:ind w:left="4836" w:hanging="360"/>
      </w:pPr>
      <w:rPr>
        <w:rFonts w:hint="default"/>
        <w:lang w:val="en-US" w:eastAsia="en-US" w:bidi="ar-SA"/>
      </w:rPr>
    </w:lvl>
    <w:lvl w:ilvl="5">
      <w:start w:val="0"/>
      <w:numFmt w:val="bullet"/>
      <w:lvlText w:val="•"/>
      <w:lvlJc w:val="left"/>
      <w:pPr>
        <w:ind w:left="5830" w:hanging="360"/>
      </w:pPr>
      <w:rPr>
        <w:rFonts w:hint="default"/>
        <w:lang w:val="en-US" w:eastAsia="en-US" w:bidi="ar-SA"/>
      </w:rPr>
    </w:lvl>
    <w:lvl w:ilvl="6">
      <w:start w:val="0"/>
      <w:numFmt w:val="bullet"/>
      <w:lvlText w:val="•"/>
      <w:lvlJc w:val="left"/>
      <w:pPr>
        <w:ind w:left="6824" w:hanging="360"/>
      </w:pPr>
      <w:rPr>
        <w:rFonts w:hint="default"/>
        <w:lang w:val="en-US" w:eastAsia="en-US" w:bidi="ar-SA"/>
      </w:rPr>
    </w:lvl>
    <w:lvl w:ilvl="7">
      <w:start w:val="0"/>
      <w:numFmt w:val="bullet"/>
      <w:lvlText w:val="•"/>
      <w:lvlJc w:val="left"/>
      <w:pPr>
        <w:ind w:left="7818" w:hanging="360"/>
      </w:pPr>
      <w:rPr>
        <w:rFonts w:hint="default"/>
        <w:lang w:val="en-US" w:eastAsia="en-US" w:bidi="ar-SA"/>
      </w:rPr>
    </w:lvl>
    <w:lvl w:ilvl="8">
      <w:start w:val="0"/>
      <w:numFmt w:val="bullet"/>
      <w:lvlText w:val="•"/>
      <w:lvlJc w:val="left"/>
      <w:pPr>
        <w:ind w:left="8812" w:hanging="360"/>
      </w:pPr>
      <w:rPr>
        <w:rFonts w:hint="default"/>
        <w:lang w:val="en-US" w:eastAsia="en-US" w:bidi="ar-SA"/>
      </w:rPr>
    </w:lvl>
  </w:abstractNum>
  <w:abstractNum w:abstractNumId="10">
    <w:multiLevelType w:val="hybridMultilevel"/>
    <w:lvl w:ilvl="0">
      <w:start w:val="1"/>
      <w:numFmt w:val="decimal"/>
      <w:lvlText w:val="%1."/>
      <w:lvlJc w:val="left"/>
      <w:pPr>
        <w:ind w:left="864"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854" w:hanging="360"/>
      </w:pPr>
      <w:rPr>
        <w:rFonts w:hint="default"/>
        <w:lang w:val="en-US" w:eastAsia="en-US" w:bidi="ar-SA"/>
      </w:rPr>
    </w:lvl>
    <w:lvl w:ilvl="2">
      <w:start w:val="0"/>
      <w:numFmt w:val="bullet"/>
      <w:lvlText w:val="•"/>
      <w:lvlJc w:val="left"/>
      <w:pPr>
        <w:ind w:left="2848" w:hanging="360"/>
      </w:pPr>
      <w:rPr>
        <w:rFonts w:hint="default"/>
        <w:lang w:val="en-US" w:eastAsia="en-US" w:bidi="ar-SA"/>
      </w:rPr>
    </w:lvl>
    <w:lvl w:ilvl="3">
      <w:start w:val="0"/>
      <w:numFmt w:val="bullet"/>
      <w:lvlText w:val="•"/>
      <w:lvlJc w:val="left"/>
      <w:pPr>
        <w:ind w:left="3842" w:hanging="360"/>
      </w:pPr>
      <w:rPr>
        <w:rFonts w:hint="default"/>
        <w:lang w:val="en-US" w:eastAsia="en-US" w:bidi="ar-SA"/>
      </w:rPr>
    </w:lvl>
    <w:lvl w:ilvl="4">
      <w:start w:val="0"/>
      <w:numFmt w:val="bullet"/>
      <w:lvlText w:val="•"/>
      <w:lvlJc w:val="left"/>
      <w:pPr>
        <w:ind w:left="4836" w:hanging="360"/>
      </w:pPr>
      <w:rPr>
        <w:rFonts w:hint="default"/>
        <w:lang w:val="en-US" w:eastAsia="en-US" w:bidi="ar-SA"/>
      </w:rPr>
    </w:lvl>
    <w:lvl w:ilvl="5">
      <w:start w:val="0"/>
      <w:numFmt w:val="bullet"/>
      <w:lvlText w:val="•"/>
      <w:lvlJc w:val="left"/>
      <w:pPr>
        <w:ind w:left="5830" w:hanging="360"/>
      </w:pPr>
      <w:rPr>
        <w:rFonts w:hint="default"/>
        <w:lang w:val="en-US" w:eastAsia="en-US" w:bidi="ar-SA"/>
      </w:rPr>
    </w:lvl>
    <w:lvl w:ilvl="6">
      <w:start w:val="0"/>
      <w:numFmt w:val="bullet"/>
      <w:lvlText w:val="•"/>
      <w:lvlJc w:val="left"/>
      <w:pPr>
        <w:ind w:left="6824" w:hanging="360"/>
      </w:pPr>
      <w:rPr>
        <w:rFonts w:hint="default"/>
        <w:lang w:val="en-US" w:eastAsia="en-US" w:bidi="ar-SA"/>
      </w:rPr>
    </w:lvl>
    <w:lvl w:ilvl="7">
      <w:start w:val="0"/>
      <w:numFmt w:val="bullet"/>
      <w:lvlText w:val="•"/>
      <w:lvlJc w:val="left"/>
      <w:pPr>
        <w:ind w:left="7818" w:hanging="360"/>
      </w:pPr>
      <w:rPr>
        <w:rFonts w:hint="default"/>
        <w:lang w:val="en-US" w:eastAsia="en-US" w:bidi="ar-SA"/>
      </w:rPr>
    </w:lvl>
    <w:lvl w:ilvl="8">
      <w:start w:val="0"/>
      <w:numFmt w:val="bullet"/>
      <w:lvlText w:val="•"/>
      <w:lvlJc w:val="left"/>
      <w:pPr>
        <w:ind w:left="8812" w:hanging="360"/>
      </w:pPr>
      <w:rPr>
        <w:rFonts w:hint="default"/>
        <w:lang w:val="en-US" w:eastAsia="en-US" w:bidi="ar-SA"/>
      </w:rPr>
    </w:lvl>
  </w:abstractNum>
  <w:abstractNum w:abstractNumId="9">
    <w:multiLevelType w:val="hybridMultilevel"/>
    <w:lvl w:ilvl="0">
      <w:start w:val="0"/>
      <w:numFmt w:val="bullet"/>
      <w:lvlText w:val=""/>
      <w:lvlJc w:val="left"/>
      <w:pPr>
        <w:ind w:left="828"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763" w:hanging="360"/>
      </w:pPr>
      <w:rPr>
        <w:rFonts w:hint="default"/>
        <w:lang w:val="en-US" w:eastAsia="en-US" w:bidi="ar-SA"/>
      </w:rPr>
    </w:lvl>
    <w:lvl w:ilvl="3">
      <w:start w:val="0"/>
      <w:numFmt w:val="bullet"/>
      <w:lvlText w:val="•"/>
      <w:lvlJc w:val="left"/>
      <w:pPr>
        <w:ind w:left="2234" w:hanging="360"/>
      </w:pPr>
      <w:rPr>
        <w:rFonts w:hint="default"/>
        <w:lang w:val="en-US" w:eastAsia="en-US" w:bidi="ar-SA"/>
      </w:rPr>
    </w:lvl>
    <w:lvl w:ilvl="4">
      <w:start w:val="0"/>
      <w:numFmt w:val="bullet"/>
      <w:lvlText w:val="•"/>
      <w:lvlJc w:val="left"/>
      <w:pPr>
        <w:ind w:left="2706" w:hanging="360"/>
      </w:pPr>
      <w:rPr>
        <w:rFonts w:hint="default"/>
        <w:lang w:val="en-US" w:eastAsia="en-US" w:bidi="ar-SA"/>
      </w:rPr>
    </w:lvl>
    <w:lvl w:ilvl="5">
      <w:start w:val="0"/>
      <w:numFmt w:val="bullet"/>
      <w:lvlText w:val="•"/>
      <w:lvlJc w:val="left"/>
      <w:pPr>
        <w:ind w:left="3177" w:hanging="360"/>
      </w:pPr>
      <w:rPr>
        <w:rFonts w:hint="default"/>
        <w:lang w:val="en-US" w:eastAsia="en-US" w:bidi="ar-SA"/>
      </w:rPr>
    </w:lvl>
    <w:lvl w:ilvl="6">
      <w:start w:val="0"/>
      <w:numFmt w:val="bullet"/>
      <w:lvlText w:val="•"/>
      <w:lvlJc w:val="left"/>
      <w:pPr>
        <w:ind w:left="3649" w:hanging="360"/>
      </w:pPr>
      <w:rPr>
        <w:rFonts w:hint="default"/>
        <w:lang w:val="en-US" w:eastAsia="en-US" w:bidi="ar-SA"/>
      </w:rPr>
    </w:lvl>
    <w:lvl w:ilvl="7">
      <w:start w:val="0"/>
      <w:numFmt w:val="bullet"/>
      <w:lvlText w:val="•"/>
      <w:lvlJc w:val="left"/>
      <w:pPr>
        <w:ind w:left="4120" w:hanging="360"/>
      </w:pPr>
      <w:rPr>
        <w:rFonts w:hint="default"/>
        <w:lang w:val="en-US" w:eastAsia="en-US" w:bidi="ar-SA"/>
      </w:rPr>
    </w:lvl>
    <w:lvl w:ilvl="8">
      <w:start w:val="0"/>
      <w:numFmt w:val="bullet"/>
      <w:lvlText w:val="•"/>
      <w:lvlJc w:val="left"/>
      <w:pPr>
        <w:ind w:left="4592" w:hanging="360"/>
      </w:pPr>
      <w:rPr>
        <w:rFonts w:hint="default"/>
        <w:lang w:val="en-US" w:eastAsia="en-US" w:bidi="ar-SA"/>
      </w:rPr>
    </w:lvl>
  </w:abstractNum>
  <w:abstractNum w:abstractNumId="8">
    <w:multiLevelType w:val="hybridMultilevel"/>
    <w:lvl w:ilvl="0">
      <w:start w:val="0"/>
      <w:numFmt w:val="bullet"/>
      <w:lvlText w:val=""/>
      <w:lvlJc w:val="left"/>
      <w:pPr>
        <w:ind w:left="828"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763" w:hanging="360"/>
      </w:pPr>
      <w:rPr>
        <w:rFonts w:hint="default"/>
        <w:lang w:val="en-US" w:eastAsia="en-US" w:bidi="ar-SA"/>
      </w:rPr>
    </w:lvl>
    <w:lvl w:ilvl="3">
      <w:start w:val="0"/>
      <w:numFmt w:val="bullet"/>
      <w:lvlText w:val="•"/>
      <w:lvlJc w:val="left"/>
      <w:pPr>
        <w:ind w:left="2234" w:hanging="360"/>
      </w:pPr>
      <w:rPr>
        <w:rFonts w:hint="default"/>
        <w:lang w:val="en-US" w:eastAsia="en-US" w:bidi="ar-SA"/>
      </w:rPr>
    </w:lvl>
    <w:lvl w:ilvl="4">
      <w:start w:val="0"/>
      <w:numFmt w:val="bullet"/>
      <w:lvlText w:val="•"/>
      <w:lvlJc w:val="left"/>
      <w:pPr>
        <w:ind w:left="2706" w:hanging="360"/>
      </w:pPr>
      <w:rPr>
        <w:rFonts w:hint="default"/>
        <w:lang w:val="en-US" w:eastAsia="en-US" w:bidi="ar-SA"/>
      </w:rPr>
    </w:lvl>
    <w:lvl w:ilvl="5">
      <w:start w:val="0"/>
      <w:numFmt w:val="bullet"/>
      <w:lvlText w:val="•"/>
      <w:lvlJc w:val="left"/>
      <w:pPr>
        <w:ind w:left="3177" w:hanging="360"/>
      </w:pPr>
      <w:rPr>
        <w:rFonts w:hint="default"/>
        <w:lang w:val="en-US" w:eastAsia="en-US" w:bidi="ar-SA"/>
      </w:rPr>
    </w:lvl>
    <w:lvl w:ilvl="6">
      <w:start w:val="0"/>
      <w:numFmt w:val="bullet"/>
      <w:lvlText w:val="•"/>
      <w:lvlJc w:val="left"/>
      <w:pPr>
        <w:ind w:left="3649" w:hanging="360"/>
      </w:pPr>
      <w:rPr>
        <w:rFonts w:hint="default"/>
        <w:lang w:val="en-US" w:eastAsia="en-US" w:bidi="ar-SA"/>
      </w:rPr>
    </w:lvl>
    <w:lvl w:ilvl="7">
      <w:start w:val="0"/>
      <w:numFmt w:val="bullet"/>
      <w:lvlText w:val="•"/>
      <w:lvlJc w:val="left"/>
      <w:pPr>
        <w:ind w:left="4120" w:hanging="360"/>
      </w:pPr>
      <w:rPr>
        <w:rFonts w:hint="default"/>
        <w:lang w:val="en-US" w:eastAsia="en-US" w:bidi="ar-SA"/>
      </w:rPr>
    </w:lvl>
    <w:lvl w:ilvl="8">
      <w:start w:val="0"/>
      <w:numFmt w:val="bullet"/>
      <w:lvlText w:val="•"/>
      <w:lvlJc w:val="left"/>
      <w:pPr>
        <w:ind w:left="4592" w:hanging="360"/>
      </w:pPr>
      <w:rPr>
        <w:rFonts w:hint="default"/>
        <w:lang w:val="en-US" w:eastAsia="en-US" w:bidi="ar-SA"/>
      </w:rPr>
    </w:lvl>
  </w:abstractNum>
  <w:abstractNum w:abstractNumId="7">
    <w:multiLevelType w:val="hybridMultilevel"/>
    <w:lvl w:ilvl="0">
      <w:start w:val="0"/>
      <w:numFmt w:val="bullet"/>
      <w:lvlText w:val=""/>
      <w:lvlJc w:val="left"/>
      <w:pPr>
        <w:ind w:left="828"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763" w:hanging="360"/>
      </w:pPr>
      <w:rPr>
        <w:rFonts w:hint="default"/>
        <w:lang w:val="en-US" w:eastAsia="en-US" w:bidi="ar-SA"/>
      </w:rPr>
    </w:lvl>
    <w:lvl w:ilvl="3">
      <w:start w:val="0"/>
      <w:numFmt w:val="bullet"/>
      <w:lvlText w:val="•"/>
      <w:lvlJc w:val="left"/>
      <w:pPr>
        <w:ind w:left="2234" w:hanging="360"/>
      </w:pPr>
      <w:rPr>
        <w:rFonts w:hint="default"/>
        <w:lang w:val="en-US" w:eastAsia="en-US" w:bidi="ar-SA"/>
      </w:rPr>
    </w:lvl>
    <w:lvl w:ilvl="4">
      <w:start w:val="0"/>
      <w:numFmt w:val="bullet"/>
      <w:lvlText w:val="•"/>
      <w:lvlJc w:val="left"/>
      <w:pPr>
        <w:ind w:left="2706" w:hanging="360"/>
      </w:pPr>
      <w:rPr>
        <w:rFonts w:hint="default"/>
        <w:lang w:val="en-US" w:eastAsia="en-US" w:bidi="ar-SA"/>
      </w:rPr>
    </w:lvl>
    <w:lvl w:ilvl="5">
      <w:start w:val="0"/>
      <w:numFmt w:val="bullet"/>
      <w:lvlText w:val="•"/>
      <w:lvlJc w:val="left"/>
      <w:pPr>
        <w:ind w:left="3177" w:hanging="360"/>
      </w:pPr>
      <w:rPr>
        <w:rFonts w:hint="default"/>
        <w:lang w:val="en-US" w:eastAsia="en-US" w:bidi="ar-SA"/>
      </w:rPr>
    </w:lvl>
    <w:lvl w:ilvl="6">
      <w:start w:val="0"/>
      <w:numFmt w:val="bullet"/>
      <w:lvlText w:val="•"/>
      <w:lvlJc w:val="left"/>
      <w:pPr>
        <w:ind w:left="3649" w:hanging="360"/>
      </w:pPr>
      <w:rPr>
        <w:rFonts w:hint="default"/>
        <w:lang w:val="en-US" w:eastAsia="en-US" w:bidi="ar-SA"/>
      </w:rPr>
    </w:lvl>
    <w:lvl w:ilvl="7">
      <w:start w:val="0"/>
      <w:numFmt w:val="bullet"/>
      <w:lvlText w:val="•"/>
      <w:lvlJc w:val="left"/>
      <w:pPr>
        <w:ind w:left="4120" w:hanging="360"/>
      </w:pPr>
      <w:rPr>
        <w:rFonts w:hint="default"/>
        <w:lang w:val="en-US" w:eastAsia="en-US" w:bidi="ar-SA"/>
      </w:rPr>
    </w:lvl>
    <w:lvl w:ilvl="8">
      <w:start w:val="0"/>
      <w:numFmt w:val="bullet"/>
      <w:lvlText w:val="•"/>
      <w:lvlJc w:val="left"/>
      <w:pPr>
        <w:ind w:left="4592" w:hanging="360"/>
      </w:pPr>
      <w:rPr>
        <w:rFonts w:hint="default"/>
        <w:lang w:val="en-US" w:eastAsia="en-US" w:bidi="ar-SA"/>
      </w:rPr>
    </w:lvl>
  </w:abstractNum>
  <w:abstractNum w:abstractNumId="6">
    <w:multiLevelType w:val="hybridMultilevel"/>
    <w:lvl w:ilvl="0">
      <w:start w:val="0"/>
      <w:numFmt w:val="bullet"/>
      <w:lvlText w:val=""/>
      <w:lvlJc w:val="left"/>
      <w:pPr>
        <w:ind w:left="828"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763" w:hanging="360"/>
      </w:pPr>
      <w:rPr>
        <w:rFonts w:hint="default"/>
        <w:lang w:val="en-US" w:eastAsia="en-US" w:bidi="ar-SA"/>
      </w:rPr>
    </w:lvl>
    <w:lvl w:ilvl="3">
      <w:start w:val="0"/>
      <w:numFmt w:val="bullet"/>
      <w:lvlText w:val="•"/>
      <w:lvlJc w:val="left"/>
      <w:pPr>
        <w:ind w:left="2234" w:hanging="360"/>
      </w:pPr>
      <w:rPr>
        <w:rFonts w:hint="default"/>
        <w:lang w:val="en-US" w:eastAsia="en-US" w:bidi="ar-SA"/>
      </w:rPr>
    </w:lvl>
    <w:lvl w:ilvl="4">
      <w:start w:val="0"/>
      <w:numFmt w:val="bullet"/>
      <w:lvlText w:val="•"/>
      <w:lvlJc w:val="left"/>
      <w:pPr>
        <w:ind w:left="2706" w:hanging="360"/>
      </w:pPr>
      <w:rPr>
        <w:rFonts w:hint="default"/>
        <w:lang w:val="en-US" w:eastAsia="en-US" w:bidi="ar-SA"/>
      </w:rPr>
    </w:lvl>
    <w:lvl w:ilvl="5">
      <w:start w:val="0"/>
      <w:numFmt w:val="bullet"/>
      <w:lvlText w:val="•"/>
      <w:lvlJc w:val="left"/>
      <w:pPr>
        <w:ind w:left="3177" w:hanging="360"/>
      </w:pPr>
      <w:rPr>
        <w:rFonts w:hint="default"/>
        <w:lang w:val="en-US" w:eastAsia="en-US" w:bidi="ar-SA"/>
      </w:rPr>
    </w:lvl>
    <w:lvl w:ilvl="6">
      <w:start w:val="0"/>
      <w:numFmt w:val="bullet"/>
      <w:lvlText w:val="•"/>
      <w:lvlJc w:val="left"/>
      <w:pPr>
        <w:ind w:left="3649" w:hanging="360"/>
      </w:pPr>
      <w:rPr>
        <w:rFonts w:hint="default"/>
        <w:lang w:val="en-US" w:eastAsia="en-US" w:bidi="ar-SA"/>
      </w:rPr>
    </w:lvl>
    <w:lvl w:ilvl="7">
      <w:start w:val="0"/>
      <w:numFmt w:val="bullet"/>
      <w:lvlText w:val="•"/>
      <w:lvlJc w:val="left"/>
      <w:pPr>
        <w:ind w:left="4120" w:hanging="360"/>
      </w:pPr>
      <w:rPr>
        <w:rFonts w:hint="default"/>
        <w:lang w:val="en-US" w:eastAsia="en-US" w:bidi="ar-SA"/>
      </w:rPr>
    </w:lvl>
    <w:lvl w:ilvl="8">
      <w:start w:val="0"/>
      <w:numFmt w:val="bullet"/>
      <w:lvlText w:val="•"/>
      <w:lvlJc w:val="left"/>
      <w:pPr>
        <w:ind w:left="4592" w:hanging="360"/>
      </w:pPr>
      <w:rPr>
        <w:rFonts w:hint="default"/>
        <w:lang w:val="en-US" w:eastAsia="en-US" w:bidi="ar-SA"/>
      </w:rPr>
    </w:lvl>
  </w:abstractNum>
  <w:abstractNum w:abstractNumId="5">
    <w:multiLevelType w:val="hybridMultilevel"/>
    <w:lvl w:ilvl="0">
      <w:start w:val="0"/>
      <w:numFmt w:val="bullet"/>
      <w:lvlText w:val=""/>
      <w:lvlJc w:val="left"/>
      <w:pPr>
        <w:ind w:left="828"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763" w:hanging="360"/>
      </w:pPr>
      <w:rPr>
        <w:rFonts w:hint="default"/>
        <w:lang w:val="en-US" w:eastAsia="en-US" w:bidi="ar-SA"/>
      </w:rPr>
    </w:lvl>
    <w:lvl w:ilvl="3">
      <w:start w:val="0"/>
      <w:numFmt w:val="bullet"/>
      <w:lvlText w:val="•"/>
      <w:lvlJc w:val="left"/>
      <w:pPr>
        <w:ind w:left="2234" w:hanging="360"/>
      </w:pPr>
      <w:rPr>
        <w:rFonts w:hint="default"/>
        <w:lang w:val="en-US" w:eastAsia="en-US" w:bidi="ar-SA"/>
      </w:rPr>
    </w:lvl>
    <w:lvl w:ilvl="4">
      <w:start w:val="0"/>
      <w:numFmt w:val="bullet"/>
      <w:lvlText w:val="•"/>
      <w:lvlJc w:val="left"/>
      <w:pPr>
        <w:ind w:left="2706" w:hanging="360"/>
      </w:pPr>
      <w:rPr>
        <w:rFonts w:hint="default"/>
        <w:lang w:val="en-US" w:eastAsia="en-US" w:bidi="ar-SA"/>
      </w:rPr>
    </w:lvl>
    <w:lvl w:ilvl="5">
      <w:start w:val="0"/>
      <w:numFmt w:val="bullet"/>
      <w:lvlText w:val="•"/>
      <w:lvlJc w:val="left"/>
      <w:pPr>
        <w:ind w:left="3177" w:hanging="360"/>
      </w:pPr>
      <w:rPr>
        <w:rFonts w:hint="default"/>
        <w:lang w:val="en-US" w:eastAsia="en-US" w:bidi="ar-SA"/>
      </w:rPr>
    </w:lvl>
    <w:lvl w:ilvl="6">
      <w:start w:val="0"/>
      <w:numFmt w:val="bullet"/>
      <w:lvlText w:val="•"/>
      <w:lvlJc w:val="left"/>
      <w:pPr>
        <w:ind w:left="3649" w:hanging="360"/>
      </w:pPr>
      <w:rPr>
        <w:rFonts w:hint="default"/>
        <w:lang w:val="en-US" w:eastAsia="en-US" w:bidi="ar-SA"/>
      </w:rPr>
    </w:lvl>
    <w:lvl w:ilvl="7">
      <w:start w:val="0"/>
      <w:numFmt w:val="bullet"/>
      <w:lvlText w:val="•"/>
      <w:lvlJc w:val="left"/>
      <w:pPr>
        <w:ind w:left="4120" w:hanging="360"/>
      </w:pPr>
      <w:rPr>
        <w:rFonts w:hint="default"/>
        <w:lang w:val="en-US" w:eastAsia="en-US" w:bidi="ar-SA"/>
      </w:rPr>
    </w:lvl>
    <w:lvl w:ilvl="8">
      <w:start w:val="0"/>
      <w:numFmt w:val="bullet"/>
      <w:lvlText w:val="•"/>
      <w:lvlJc w:val="left"/>
      <w:pPr>
        <w:ind w:left="4592" w:hanging="360"/>
      </w:pPr>
      <w:rPr>
        <w:rFonts w:hint="default"/>
        <w:lang w:val="en-US" w:eastAsia="en-US" w:bidi="ar-SA"/>
      </w:rPr>
    </w:lvl>
  </w:abstractNum>
  <w:abstractNum w:abstractNumId="4">
    <w:multiLevelType w:val="hybridMultilevel"/>
    <w:lvl w:ilvl="0">
      <w:start w:val="0"/>
      <w:numFmt w:val="bullet"/>
      <w:lvlText w:val=""/>
      <w:lvlJc w:val="left"/>
      <w:pPr>
        <w:ind w:left="828"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763" w:hanging="360"/>
      </w:pPr>
      <w:rPr>
        <w:rFonts w:hint="default"/>
        <w:lang w:val="en-US" w:eastAsia="en-US" w:bidi="ar-SA"/>
      </w:rPr>
    </w:lvl>
    <w:lvl w:ilvl="3">
      <w:start w:val="0"/>
      <w:numFmt w:val="bullet"/>
      <w:lvlText w:val="•"/>
      <w:lvlJc w:val="left"/>
      <w:pPr>
        <w:ind w:left="2234" w:hanging="360"/>
      </w:pPr>
      <w:rPr>
        <w:rFonts w:hint="default"/>
        <w:lang w:val="en-US" w:eastAsia="en-US" w:bidi="ar-SA"/>
      </w:rPr>
    </w:lvl>
    <w:lvl w:ilvl="4">
      <w:start w:val="0"/>
      <w:numFmt w:val="bullet"/>
      <w:lvlText w:val="•"/>
      <w:lvlJc w:val="left"/>
      <w:pPr>
        <w:ind w:left="2706" w:hanging="360"/>
      </w:pPr>
      <w:rPr>
        <w:rFonts w:hint="default"/>
        <w:lang w:val="en-US" w:eastAsia="en-US" w:bidi="ar-SA"/>
      </w:rPr>
    </w:lvl>
    <w:lvl w:ilvl="5">
      <w:start w:val="0"/>
      <w:numFmt w:val="bullet"/>
      <w:lvlText w:val="•"/>
      <w:lvlJc w:val="left"/>
      <w:pPr>
        <w:ind w:left="3177" w:hanging="360"/>
      </w:pPr>
      <w:rPr>
        <w:rFonts w:hint="default"/>
        <w:lang w:val="en-US" w:eastAsia="en-US" w:bidi="ar-SA"/>
      </w:rPr>
    </w:lvl>
    <w:lvl w:ilvl="6">
      <w:start w:val="0"/>
      <w:numFmt w:val="bullet"/>
      <w:lvlText w:val="•"/>
      <w:lvlJc w:val="left"/>
      <w:pPr>
        <w:ind w:left="3649" w:hanging="360"/>
      </w:pPr>
      <w:rPr>
        <w:rFonts w:hint="default"/>
        <w:lang w:val="en-US" w:eastAsia="en-US" w:bidi="ar-SA"/>
      </w:rPr>
    </w:lvl>
    <w:lvl w:ilvl="7">
      <w:start w:val="0"/>
      <w:numFmt w:val="bullet"/>
      <w:lvlText w:val="•"/>
      <w:lvlJc w:val="left"/>
      <w:pPr>
        <w:ind w:left="4120" w:hanging="360"/>
      </w:pPr>
      <w:rPr>
        <w:rFonts w:hint="default"/>
        <w:lang w:val="en-US" w:eastAsia="en-US" w:bidi="ar-SA"/>
      </w:rPr>
    </w:lvl>
    <w:lvl w:ilvl="8">
      <w:start w:val="0"/>
      <w:numFmt w:val="bullet"/>
      <w:lvlText w:val="•"/>
      <w:lvlJc w:val="left"/>
      <w:pPr>
        <w:ind w:left="4592" w:hanging="360"/>
      </w:pPr>
      <w:rPr>
        <w:rFonts w:hint="default"/>
        <w:lang w:val="en-US" w:eastAsia="en-US" w:bidi="ar-SA"/>
      </w:rPr>
    </w:lvl>
  </w:abstractNum>
  <w:abstractNum w:abstractNumId="3">
    <w:multiLevelType w:val="hybridMultilevel"/>
    <w:lvl w:ilvl="0">
      <w:start w:val="0"/>
      <w:numFmt w:val="bullet"/>
      <w:lvlText w:val=""/>
      <w:lvlJc w:val="left"/>
      <w:pPr>
        <w:ind w:left="828"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763" w:hanging="360"/>
      </w:pPr>
      <w:rPr>
        <w:rFonts w:hint="default"/>
        <w:lang w:val="en-US" w:eastAsia="en-US" w:bidi="ar-SA"/>
      </w:rPr>
    </w:lvl>
    <w:lvl w:ilvl="3">
      <w:start w:val="0"/>
      <w:numFmt w:val="bullet"/>
      <w:lvlText w:val="•"/>
      <w:lvlJc w:val="left"/>
      <w:pPr>
        <w:ind w:left="2234" w:hanging="360"/>
      </w:pPr>
      <w:rPr>
        <w:rFonts w:hint="default"/>
        <w:lang w:val="en-US" w:eastAsia="en-US" w:bidi="ar-SA"/>
      </w:rPr>
    </w:lvl>
    <w:lvl w:ilvl="4">
      <w:start w:val="0"/>
      <w:numFmt w:val="bullet"/>
      <w:lvlText w:val="•"/>
      <w:lvlJc w:val="left"/>
      <w:pPr>
        <w:ind w:left="2706" w:hanging="360"/>
      </w:pPr>
      <w:rPr>
        <w:rFonts w:hint="default"/>
        <w:lang w:val="en-US" w:eastAsia="en-US" w:bidi="ar-SA"/>
      </w:rPr>
    </w:lvl>
    <w:lvl w:ilvl="5">
      <w:start w:val="0"/>
      <w:numFmt w:val="bullet"/>
      <w:lvlText w:val="•"/>
      <w:lvlJc w:val="left"/>
      <w:pPr>
        <w:ind w:left="3177" w:hanging="360"/>
      </w:pPr>
      <w:rPr>
        <w:rFonts w:hint="default"/>
        <w:lang w:val="en-US" w:eastAsia="en-US" w:bidi="ar-SA"/>
      </w:rPr>
    </w:lvl>
    <w:lvl w:ilvl="6">
      <w:start w:val="0"/>
      <w:numFmt w:val="bullet"/>
      <w:lvlText w:val="•"/>
      <w:lvlJc w:val="left"/>
      <w:pPr>
        <w:ind w:left="3649" w:hanging="360"/>
      </w:pPr>
      <w:rPr>
        <w:rFonts w:hint="default"/>
        <w:lang w:val="en-US" w:eastAsia="en-US" w:bidi="ar-SA"/>
      </w:rPr>
    </w:lvl>
    <w:lvl w:ilvl="7">
      <w:start w:val="0"/>
      <w:numFmt w:val="bullet"/>
      <w:lvlText w:val="•"/>
      <w:lvlJc w:val="left"/>
      <w:pPr>
        <w:ind w:left="4120" w:hanging="360"/>
      </w:pPr>
      <w:rPr>
        <w:rFonts w:hint="default"/>
        <w:lang w:val="en-US" w:eastAsia="en-US" w:bidi="ar-SA"/>
      </w:rPr>
    </w:lvl>
    <w:lvl w:ilvl="8">
      <w:start w:val="0"/>
      <w:numFmt w:val="bullet"/>
      <w:lvlText w:val="•"/>
      <w:lvlJc w:val="left"/>
      <w:pPr>
        <w:ind w:left="4592" w:hanging="360"/>
      </w:pPr>
      <w:rPr>
        <w:rFonts w:hint="default"/>
        <w:lang w:val="en-US" w:eastAsia="en-US" w:bidi="ar-SA"/>
      </w:rPr>
    </w:lvl>
  </w:abstractNum>
  <w:abstractNum w:abstractNumId="2">
    <w:multiLevelType w:val="hybridMultilevel"/>
    <w:lvl w:ilvl="0">
      <w:start w:val="0"/>
      <w:numFmt w:val="bullet"/>
      <w:lvlText w:val=""/>
      <w:lvlJc w:val="left"/>
      <w:pPr>
        <w:ind w:left="828"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763" w:hanging="360"/>
      </w:pPr>
      <w:rPr>
        <w:rFonts w:hint="default"/>
        <w:lang w:val="en-US" w:eastAsia="en-US" w:bidi="ar-SA"/>
      </w:rPr>
    </w:lvl>
    <w:lvl w:ilvl="3">
      <w:start w:val="0"/>
      <w:numFmt w:val="bullet"/>
      <w:lvlText w:val="•"/>
      <w:lvlJc w:val="left"/>
      <w:pPr>
        <w:ind w:left="2234" w:hanging="360"/>
      </w:pPr>
      <w:rPr>
        <w:rFonts w:hint="default"/>
        <w:lang w:val="en-US" w:eastAsia="en-US" w:bidi="ar-SA"/>
      </w:rPr>
    </w:lvl>
    <w:lvl w:ilvl="4">
      <w:start w:val="0"/>
      <w:numFmt w:val="bullet"/>
      <w:lvlText w:val="•"/>
      <w:lvlJc w:val="left"/>
      <w:pPr>
        <w:ind w:left="2706" w:hanging="360"/>
      </w:pPr>
      <w:rPr>
        <w:rFonts w:hint="default"/>
        <w:lang w:val="en-US" w:eastAsia="en-US" w:bidi="ar-SA"/>
      </w:rPr>
    </w:lvl>
    <w:lvl w:ilvl="5">
      <w:start w:val="0"/>
      <w:numFmt w:val="bullet"/>
      <w:lvlText w:val="•"/>
      <w:lvlJc w:val="left"/>
      <w:pPr>
        <w:ind w:left="3177" w:hanging="360"/>
      </w:pPr>
      <w:rPr>
        <w:rFonts w:hint="default"/>
        <w:lang w:val="en-US" w:eastAsia="en-US" w:bidi="ar-SA"/>
      </w:rPr>
    </w:lvl>
    <w:lvl w:ilvl="6">
      <w:start w:val="0"/>
      <w:numFmt w:val="bullet"/>
      <w:lvlText w:val="•"/>
      <w:lvlJc w:val="left"/>
      <w:pPr>
        <w:ind w:left="3649" w:hanging="360"/>
      </w:pPr>
      <w:rPr>
        <w:rFonts w:hint="default"/>
        <w:lang w:val="en-US" w:eastAsia="en-US" w:bidi="ar-SA"/>
      </w:rPr>
    </w:lvl>
    <w:lvl w:ilvl="7">
      <w:start w:val="0"/>
      <w:numFmt w:val="bullet"/>
      <w:lvlText w:val="•"/>
      <w:lvlJc w:val="left"/>
      <w:pPr>
        <w:ind w:left="4120" w:hanging="360"/>
      </w:pPr>
      <w:rPr>
        <w:rFonts w:hint="default"/>
        <w:lang w:val="en-US" w:eastAsia="en-US" w:bidi="ar-SA"/>
      </w:rPr>
    </w:lvl>
    <w:lvl w:ilvl="8">
      <w:start w:val="0"/>
      <w:numFmt w:val="bullet"/>
      <w:lvlText w:val="•"/>
      <w:lvlJc w:val="left"/>
      <w:pPr>
        <w:ind w:left="4592" w:hanging="360"/>
      </w:pPr>
      <w:rPr>
        <w:rFonts w:hint="default"/>
        <w:lang w:val="en-US" w:eastAsia="en-US" w:bidi="ar-SA"/>
      </w:rPr>
    </w:lvl>
  </w:abstractNum>
  <w:abstractNum w:abstractNumId="1">
    <w:multiLevelType w:val="hybridMultilevel"/>
    <w:lvl w:ilvl="0">
      <w:start w:val="0"/>
      <w:numFmt w:val="bullet"/>
      <w:lvlText w:val=""/>
      <w:lvlJc w:val="left"/>
      <w:pPr>
        <w:ind w:left="828"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763" w:hanging="360"/>
      </w:pPr>
      <w:rPr>
        <w:rFonts w:hint="default"/>
        <w:lang w:val="en-US" w:eastAsia="en-US" w:bidi="ar-SA"/>
      </w:rPr>
    </w:lvl>
    <w:lvl w:ilvl="3">
      <w:start w:val="0"/>
      <w:numFmt w:val="bullet"/>
      <w:lvlText w:val="•"/>
      <w:lvlJc w:val="left"/>
      <w:pPr>
        <w:ind w:left="2234" w:hanging="360"/>
      </w:pPr>
      <w:rPr>
        <w:rFonts w:hint="default"/>
        <w:lang w:val="en-US" w:eastAsia="en-US" w:bidi="ar-SA"/>
      </w:rPr>
    </w:lvl>
    <w:lvl w:ilvl="4">
      <w:start w:val="0"/>
      <w:numFmt w:val="bullet"/>
      <w:lvlText w:val="•"/>
      <w:lvlJc w:val="left"/>
      <w:pPr>
        <w:ind w:left="2706" w:hanging="360"/>
      </w:pPr>
      <w:rPr>
        <w:rFonts w:hint="default"/>
        <w:lang w:val="en-US" w:eastAsia="en-US" w:bidi="ar-SA"/>
      </w:rPr>
    </w:lvl>
    <w:lvl w:ilvl="5">
      <w:start w:val="0"/>
      <w:numFmt w:val="bullet"/>
      <w:lvlText w:val="•"/>
      <w:lvlJc w:val="left"/>
      <w:pPr>
        <w:ind w:left="3177" w:hanging="360"/>
      </w:pPr>
      <w:rPr>
        <w:rFonts w:hint="default"/>
        <w:lang w:val="en-US" w:eastAsia="en-US" w:bidi="ar-SA"/>
      </w:rPr>
    </w:lvl>
    <w:lvl w:ilvl="6">
      <w:start w:val="0"/>
      <w:numFmt w:val="bullet"/>
      <w:lvlText w:val="•"/>
      <w:lvlJc w:val="left"/>
      <w:pPr>
        <w:ind w:left="3649" w:hanging="360"/>
      </w:pPr>
      <w:rPr>
        <w:rFonts w:hint="default"/>
        <w:lang w:val="en-US" w:eastAsia="en-US" w:bidi="ar-SA"/>
      </w:rPr>
    </w:lvl>
    <w:lvl w:ilvl="7">
      <w:start w:val="0"/>
      <w:numFmt w:val="bullet"/>
      <w:lvlText w:val="•"/>
      <w:lvlJc w:val="left"/>
      <w:pPr>
        <w:ind w:left="4120" w:hanging="360"/>
      </w:pPr>
      <w:rPr>
        <w:rFonts w:hint="default"/>
        <w:lang w:val="en-US" w:eastAsia="en-US" w:bidi="ar-SA"/>
      </w:rPr>
    </w:lvl>
    <w:lvl w:ilvl="8">
      <w:start w:val="0"/>
      <w:numFmt w:val="bullet"/>
      <w:lvlText w:val="•"/>
      <w:lvlJc w:val="left"/>
      <w:pPr>
        <w:ind w:left="4592" w:hanging="360"/>
      </w:pPr>
      <w:rPr>
        <w:rFonts w:hint="default"/>
        <w:lang w:val="en-US" w:eastAsia="en-US" w:bidi="ar-SA"/>
      </w:rPr>
    </w:lvl>
  </w:abstractNum>
  <w:abstractNum w:abstractNumId="0">
    <w:multiLevelType w:val="hybridMultilevel"/>
    <w:lvl w:ilvl="0">
      <w:start w:val="0"/>
      <w:numFmt w:val="bullet"/>
      <w:lvlText w:val=""/>
      <w:lvlJc w:val="left"/>
      <w:pPr>
        <w:ind w:left="828"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763" w:hanging="360"/>
      </w:pPr>
      <w:rPr>
        <w:rFonts w:hint="default"/>
        <w:lang w:val="en-US" w:eastAsia="en-US" w:bidi="ar-SA"/>
      </w:rPr>
    </w:lvl>
    <w:lvl w:ilvl="3">
      <w:start w:val="0"/>
      <w:numFmt w:val="bullet"/>
      <w:lvlText w:val="•"/>
      <w:lvlJc w:val="left"/>
      <w:pPr>
        <w:ind w:left="2234" w:hanging="360"/>
      </w:pPr>
      <w:rPr>
        <w:rFonts w:hint="default"/>
        <w:lang w:val="en-US" w:eastAsia="en-US" w:bidi="ar-SA"/>
      </w:rPr>
    </w:lvl>
    <w:lvl w:ilvl="4">
      <w:start w:val="0"/>
      <w:numFmt w:val="bullet"/>
      <w:lvlText w:val="•"/>
      <w:lvlJc w:val="left"/>
      <w:pPr>
        <w:ind w:left="2706" w:hanging="360"/>
      </w:pPr>
      <w:rPr>
        <w:rFonts w:hint="default"/>
        <w:lang w:val="en-US" w:eastAsia="en-US" w:bidi="ar-SA"/>
      </w:rPr>
    </w:lvl>
    <w:lvl w:ilvl="5">
      <w:start w:val="0"/>
      <w:numFmt w:val="bullet"/>
      <w:lvlText w:val="•"/>
      <w:lvlJc w:val="left"/>
      <w:pPr>
        <w:ind w:left="3177" w:hanging="360"/>
      </w:pPr>
      <w:rPr>
        <w:rFonts w:hint="default"/>
        <w:lang w:val="en-US" w:eastAsia="en-US" w:bidi="ar-SA"/>
      </w:rPr>
    </w:lvl>
    <w:lvl w:ilvl="6">
      <w:start w:val="0"/>
      <w:numFmt w:val="bullet"/>
      <w:lvlText w:val="•"/>
      <w:lvlJc w:val="left"/>
      <w:pPr>
        <w:ind w:left="3649" w:hanging="360"/>
      </w:pPr>
      <w:rPr>
        <w:rFonts w:hint="default"/>
        <w:lang w:val="en-US" w:eastAsia="en-US" w:bidi="ar-SA"/>
      </w:rPr>
    </w:lvl>
    <w:lvl w:ilvl="7">
      <w:start w:val="0"/>
      <w:numFmt w:val="bullet"/>
      <w:lvlText w:val="•"/>
      <w:lvlJc w:val="left"/>
      <w:pPr>
        <w:ind w:left="4120" w:hanging="360"/>
      </w:pPr>
      <w:rPr>
        <w:rFonts w:hint="default"/>
        <w:lang w:val="en-US" w:eastAsia="en-US" w:bidi="ar-SA"/>
      </w:rPr>
    </w:lvl>
    <w:lvl w:ilvl="8">
      <w:start w:val="0"/>
      <w:numFmt w:val="bullet"/>
      <w:lvlText w:val="•"/>
      <w:lvlJc w:val="left"/>
      <w:pPr>
        <w:ind w:left="4592" w:hanging="360"/>
      </w:pPr>
      <w:rPr>
        <w:rFonts w:hint="default"/>
        <w:lang w:val="en-US"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39"/>
      <w:ind w:left="144"/>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138"/>
      <w:ind w:left="364"/>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spacing w:before="138"/>
      <w:ind w:left="582"/>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144"/>
      <w:outlineLvl w:val="1"/>
    </w:pPr>
    <w:rPr>
      <w:rFonts w:ascii="Times New Roman" w:hAnsi="Times New Roman" w:eastAsia="Times New Roman" w:cs="Times New Roman"/>
      <w:sz w:val="32"/>
      <w:szCs w:val="32"/>
      <w:lang w:val="en-US" w:eastAsia="en-US" w:bidi="ar-SA"/>
    </w:rPr>
  </w:style>
  <w:style w:styleId="Heading2" w:type="paragraph">
    <w:name w:val="Heading 2"/>
    <w:basedOn w:val="Normal"/>
    <w:uiPriority w:val="1"/>
    <w:qFormat/>
    <w:pPr>
      <w:ind w:left="144"/>
      <w:outlineLvl w:val="2"/>
    </w:pPr>
    <w:rPr>
      <w:rFonts w:ascii="Times New Roman" w:hAnsi="Times New Roman" w:eastAsia="Times New Roman" w:cs="Times New Roman"/>
      <w:sz w:val="26"/>
      <w:szCs w:val="26"/>
      <w:lang w:val="en-US" w:eastAsia="en-US" w:bidi="ar-SA"/>
    </w:rPr>
  </w:style>
  <w:style w:styleId="Heading3" w:type="paragraph">
    <w:name w:val="Heading 3"/>
    <w:basedOn w:val="Normal"/>
    <w:uiPriority w:val="1"/>
    <w:qFormat/>
    <w:pPr>
      <w:ind w:left="144"/>
      <w:outlineLvl w:val="3"/>
    </w:pPr>
    <w:rPr>
      <w:rFonts w:ascii="Times New Roman" w:hAnsi="Times New Roman" w:eastAsia="Times New Roman" w:cs="Times New Roman"/>
      <w:sz w:val="24"/>
      <w:szCs w:val="24"/>
      <w:lang w:val="en-US" w:eastAsia="en-US" w:bidi="ar-SA"/>
    </w:rPr>
  </w:style>
  <w:style w:styleId="Heading4" w:type="paragraph">
    <w:name w:val="Heading 4"/>
    <w:basedOn w:val="Normal"/>
    <w:uiPriority w:val="1"/>
    <w:qFormat/>
    <w:pPr>
      <w:ind w:left="863" w:hanging="359"/>
      <w:outlineLvl w:val="4"/>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ind w:left="1407" w:right="1979"/>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863"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49" w:lineRule="exact"/>
      <w:ind w:left="10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4.xml"/><Relationship Id="rId18" Type="http://schemas.openxmlformats.org/officeDocument/2006/relationships/image" Target="media/image6.jpeg"/><Relationship Id="rId3" Type="http://schemas.openxmlformats.org/officeDocument/2006/relationships/theme" Target="theme/theme1.xml"/><Relationship Id="rId21" Type="http://schemas.openxmlformats.org/officeDocument/2006/relationships/numbering" Target="numbering.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image" Target="media/image5.png"/><Relationship Id="rId2" Type="http://schemas.openxmlformats.org/officeDocument/2006/relationships/fontTable" Target="fontTable.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oter" Target="footer3.xml"/><Relationship Id="rId24" Type="http://schemas.openxmlformats.org/officeDocument/2006/relationships/customXml" Target="../customXml/item3.xml"/><Relationship Id="rId5" Type="http://schemas.openxmlformats.org/officeDocument/2006/relationships/header" Target="header1.xml"/><Relationship Id="rId15" Type="http://schemas.openxmlformats.org/officeDocument/2006/relationships/image" Target="media/image3.jpeg"/><Relationship Id="rId23" Type="http://schemas.openxmlformats.org/officeDocument/2006/relationships/customXml" Target="../customXml/item2.xml"/><Relationship Id="rId10" Type="http://schemas.openxmlformats.org/officeDocument/2006/relationships/header" Target="header3.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bestportal.lacoe.edu/" TargetMode="External"/><Relationship Id="rId14" Type="http://schemas.openxmlformats.org/officeDocument/2006/relationships/image" Target="media/image2.jpeg"/><Relationship Id="rId22"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C5AC027926FF429E73FBA88AD28AFE" ma:contentTypeVersion="3" ma:contentTypeDescription="Create a new document." ma:contentTypeScope="" ma:versionID="f9dd5c31158f4b73e729fb4a157125a8">
  <xsd:schema xmlns:xsd="http://www.w3.org/2001/XMLSchema" xmlns:xs="http://www.w3.org/2001/XMLSchema" xmlns:p="http://schemas.microsoft.com/office/2006/metadata/properties" xmlns:ns2="23b8e3e1-ef73-45c7-ae7d-7604e2dddaaa" targetNamespace="http://schemas.microsoft.com/office/2006/metadata/properties" ma:root="true" ma:fieldsID="507133aaf77b421627dc154fc308c18a" ns2:_="">
    <xsd:import namespace="23b8e3e1-ef73-45c7-ae7d-7604e2ddda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8e3e1-ef73-45c7-ae7d-7604e2ddd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5204BC-FC9F-49CB-94A0-1C8522536B73}"/>
</file>

<file path=customXml/itemProps2.xml><?xml version="1.0" encoding="utf-8"?>
<ds:datastoreItem xmlns:ds="http://schemas.openxmlformats.org/officeDocument/2006/customXml" ds:itemID="{6520D0D5-5AB4-4049-826E-BE4446E04B52}"/>
</file>

<file path=customXml/itemProps3.xml><?xml version="1.0" encoding="utf-8"?>
<ds:datastoreItem xmlns:ds="http://schemas.openxmlformats.org/officeDocument/2006/customXml" ds:itemID="{856D3FC9-4AD7-4B07-8C0A-74300F07C70F}"/>
</file>

<file path=docProps/app.xml><?xml version="1.0" encoding="utf-8"?>
<Properties xmlns="http://schemas.openxmlformats.org/officeDocument/2006/extended-properties" xmlns:vt="http://schemas.openxmlformats.org/officeDocument/2006/docPropsVTypes">
  <Company>LACOE</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Kithcart_Mark</dc:creator>
  <dc:description/>
  <dcterms:created xsi:type="dcterms:W3CDTF">2025-05-19T20:17:04Z</dcterms:created>
  <dcterms:modified xsi:type="dcterms:W3CDTF">2025-05-19T20:17:04Z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2020-10-08T00:00:00Z</vt:filetime>
  </property>
  <property fmtid="{D5CDD505-2E9C-101B-9397-08002B2CF9AE}" pid="3" name="Creator">
    <vt:lpwstr>Acrobat PDFMaker 15 for Word</vt:lpwstr>
  </property>
  <property fmtid="{D5CDD505-2E9C-101B-9397-08002B2CF9AE}" pid="4" name="LastSaved">
    <vt:filetime>2025-05-19T00:00:00Z</vt:filetime>
  </property>
  <property fmtid="{D5CDD505-2E9C-101B-9397-08002B2CF9AE}" pid="5" name="Producer">
    <vt:lpwstr>Adobe PDF Library 15.0</vt:lpwstr>
  </property>
  <property fmtid="{D5CDD505-2E9C-101B-9397-08002B2CF9AE}" pid="6" name="SourceModified">
    <vt:lpwstr>D:20201008191129</vt:lpwstr>
  </property>
  <property fmtid="{D5CDD505-2E9C-101B-9397-08002B2CF9AE}" pid="7" name="ContentTypeId">
    <vt:lpwstr>0x0101000CC5AC027926FF429E73FBA88AD28AFE</vt:lpwstr>
  </property>
</Properties>
</file>