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E32B" w14:textId="77777777" w:rsidR="00351D4D" w:rsidRDefault="00351D4D" w:rsidP="00F86554">
      <w:pPr>
        <w:spacing w:after="0" w:line="240" w:lineRule="auto"/>
        <w:rPr>
          <w:sz w:val="24"/>
          <w:szCs w:val="24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9"/>
        <w:gridCol w:w="2095"/>
        <w:gridCol w:w="1024"/>
        <w:gridCol w:w="2095"/>
        <w:gridCol w:w="2097"/>
      </w:tblGrid>
      <w:tr w:rsidR="00351D4D" w:rsidRPr="00351D4D" w14:paraId="3A1754AA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1C27B354" w14:textId="176AB0A5" w:rsidR="00351D4D" w:rsidRPr="00351D4D" w:rsidRDefault="00C325A4" w:rsidP="00DA51B2">
            <w:pPr>
              <w:spacing w:after="0" w:line="240" w:lineRule="auto"/>
              <w:jc w:val="center"/>
              <w:rPr>
                <w:rFonts w:cs="Calibri"/>
                <w:b/>
                <w:color w:val="C36F89"/>
                <w:sz w:val="36"/>
                <w:szCs w:val="36"/>
              </w:rPr>
            </w:pPr>
            <w:r>
              <w:rPr>
                <w:rFonts w:cs="Calibri"/>
                <w:b/>
                <w:color w:val="C36F89"/>
                <w:sz w:val="36"/>
                <w:szCs w:val="36"/>
              </w:rPr>
              <w:t>Initial Program Load (IPL)</w:t>
            </w:r>
            <w:r w:rsidR="0063117D" w:rsidRPr="0063117D">
              <w:rPr>
                <w:rFonts w:cs="Calibri"/>
                <w:b/>
                <w:color w:val="C36F89"/>
                <w:sz w:val="36"/>
                <w:szCs w:val="36"/>
              </w:rPr>
              <w:t xml:space="preserve"> Mainframe Procedure</w:t>
            </w:r>
          </w:p>
        </w:tc>
      </w:tr>
      <w:tr w:rsidR="00351D4D" w:rsidRPr="00351D4D" w14:paraId="54D7189E" w14:textId="77777777" w:rsidTr="00DA51B2">
        <w:trPr>
          <w:jc w:val="center"/>
        </w:trPr>
        <w:tc>
          <w:tcPr>
            <w:tcW w:w="2049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C17CB9C" w14:textId="77777777" w:rsidR="00351D4D" w:rsidRPr="00351D4D" w:rsidRDefault="00351D4D" w:rsidP="00DA51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7EAEEF3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ADD9A7E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27CD926" w14:textId="77777777" w:rsidR="00351D4D" w:rsidRPr="00351D4D" w:rsidRDefault="00351D4D" w:rsidP="00DA51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AA34692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351D4D" w:rsidRPr="00351D4D" w14:paraId="7A5AF4C6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D84D79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Originator: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210043" w14:textId="3E151516" w:rsidR="00351D4D" w:rsidRPr="00DA51B2" w:rsidRDefault="00457D96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13D400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B8A650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 xml:space="preserve">Effective Date: 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D1529B" w14:textId="4D4C456F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September 26, 202</w:t>
            </w:r>
            <w:r w:rsidR="00457D96">
              <w:rPr>
                <w:sz w:val="20"/>
                <w:szCs w:val="20"/>
              </w:rPr>
              <w:t>4</w:t>
            </w:r>
          </w:p>
        </w:tc>
      </w:tr>
      <w:tr w:rsidR="00351D4D" w:rsidRPr="00351D4D" w14:paraId="267442C0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6D4280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Manager Approval: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9CD1A4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232956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F5C140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Original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39B93" w14:textId="4F749C65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September 26, 202</w:t>
            </w:r>
            <w:r w:rsidR="00457D96">
              <w:rPr>
                <w:sz w:val="20"/>
                <w:szCs w:val="20"/>
              </w:rPr>
              <w:t>4</w:t>
            </w:r>
          </w:p>
        </w:tc>
      </w:tr>
      <w:tr w:rsidR="00351D4D" w:rsidRPr="00351D4D" w14:paraId="1E660A44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318C67" w14:textId="77777777" w:rsidR="00351D4D" w:rsidRPr="00DA51B2" w:rsidRDefault="00351D4D" w:rsidP="00DA51B2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E41E49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6AD2AE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210FDD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Revision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6A6308" w14:textId="7B7F3A48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September 26, 202</w:t>
            </w:r>
            <w:r w:rsidR="00457D96">
              <w:rPr>
                <w:sz w:val="20"/>
                <w:szCs w:val="20"/>
              </w:rPr>
              <w:t>4</w:t>
            </w:r>
          </w:p>
        </w:tc>
      </w:tr>
      <w:tr w:rsidR="00351D4D" w:rsidRPr="00351D4D" w14:paraId="011CE36A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A49CCF" w14:textId="77777777" w:rsidR="00351D4D" w:rsidRPr="00DA51B2" w:rsidRDefault="00351D4D" w:rsidP="00DA51B2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207D55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74C7F9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2867BB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206DB1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51D4D" w:rsidRPr="00351D4D" w14:paraId="439BC9D9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4C4D1141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351D4D" w:rsidRPr="00351D4D" w14:paraId="473D044B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4A9B69F7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color w:val="C36F89"/>
                <w:sz w:val="30"/>
                <w:szCs w:val="30"/>
              </w:rPr>
            </w:pPr>
            <w:r w:rsidRPr="00351D4D">
              <w:rPr>
                <w:rFonts w:cs="Calibri"/>
                <w:b/>
                <w:color w:val="C36F89"/>
                <w:sz w:val="30"/>
                <w:szCs w:val="30"/>
              </w:rPr>
              <w:t>PURPOSE</w:t>
            </w:r>
          </w:p>
        </w:tc>
      </w:tr>
      <w:tr w:rsidR="00351D4D" w:rsidRPr="00351D4D" w14:paraId="7CE2DEFD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ADA89BD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351D4D" w:rsidRPr="00351D4D" w14:paraId="38DF7F75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9C1936" w14:textId="50AF9109" w:rsidR="00457D96" w:rsidRPr="00457D96" w:rsidRDefault="00457D96" w:rsidP="00457D96">
            <w:pPr>
              <w:spacing w:after="0" w:line="240" w:lineRule="auto"/>
              <w:rPr>
                <w:sz w:val="24"/>
                <w:szCs w:val="24"/>
              </w:rPr>
            </w:pPr>
            <w:r w:rsidRPr="00457D96">
              <w:rPr>
                <w:sz w:val="24"/>
                <w:szCs w:val="24"/>
              </w:rPr>
              <w:t xml:space="preserve">The purpose of this procedure is to ensure a controlled and orderly </w:t>
            </w:r>
            <w:r w:rsidR="00322FAC">
              <w:rPr>
                <w:sz w:val="24"/>
                <w:szCs w:val="24"/>
              </w:rPr>
              <w:t>IPL</w:t>
            </w:r>
            <w:r w:rsidRPr="00457D96">
              <w:rPr>
                <w:sz w:val="24"/>
                <w:szCs w:val="24"/>
              </w:rPr>
              <w:t xml:space="preserve"> of the IBM Mainframe system, minimizing the risk of data loss and ensuring all subsystems are properly st</w:t>
            </w:r>
            <w:r w:rsidR="00322FAC">
              <w:rPr>
                <w:sz w:val="24"/>
                <w:szCs w:val="24"/>
              </w:rPr>
              <w:t>arted</w:t>
            </w:r>
            <w:r w:rsidRPr="00457D96">
              <w:rPr>
                <w:sz w:val="24"/>
                <w:szCs w:val="24"/>
              </w:rPr>
              <w:t>.</w:t>
            </w:r>
          </w:p>
          <w:p w14:paraId="26918D1E" w14:textId="7763916E" w:rsidR="00351D4D" w:rsidRPr="00351D4D" w:rsidRDefault="00351D4D" w:rsidP="00DA51B2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351D4D" w:rsidRPr="00351D4D" w14:paraId="5DDC95F2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2970E3" w14:textId="77777777" w:rsidR="00351D4D" w:rsidRPr="00DA51B2" w:rsidRDefault="00351D4D" w:rsidP="00DA51B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51D4D" w:rsidRPr="00351D4D" w14:paraId="7F52EED5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72714AE4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351D4D" w:rsidRPr="00351D4D" w14:paraId="66C7FE4A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2BA151B3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color w:val="C36F89"/>
                <w:sz w:val="30"/>
                <w:szCs w:val="30"/>
              </w:rPr>
            </w:pPr>
            <w:r w:rsidRPr="00351D4D">
              <w:rPr>
                <w:rFonts w:cs="Calibri"/>
                <w:b/>
                <w:color w:val="C36F89"/>
                <w:sz w:val="30"/>
                <w:szCs w:val="30"/>
              </w:rPr>
              <w:t>PROCEDURES</w:t>
            </w:r>
          </w:p>
        </w:tc>
      </w:tr>
    </w:tbl>
    <w:p w14:paraId="301EF5F3" w14:textId="7F4C23BD" w:rsidR="00322FAC" w:rsidRDefault="00322FAC" w:rsidP="00322FAC">
      <w:pPr>
        <w:pStyle w:val="NormalWeb"/>
        <w:spacing w:line="360" w:lineRule="auto"/>
        <w:ind w:left="720"/>
        <w:rPr>
          <w:b/>
          <w:bCs/>
          <w:u w:val="single"/>
        </w:rPr>
      </w:pPr>
      <w:r>
        <w:rPr>
          <w:b/>
          <w:bCs/>
          <w:u w:val="single"/>
        </w:rPr>
        <w:t xml:space="preserve">NOTE: </w:t>
      </w:r>
      <w:r w:rsidR="00A60BF6">
        <w:rPr>
          <w:b/>
          <w:bCs/>
          <w:u w:val="single"/>
        </w:rPr>
        <w:t>In this procedure, w</w:t>
      </w:r>
      <w:r w:rsidRPr="00463E67">
        <w:rPr>
          <w:b/>
          <w:bCs/>
          <w:u w:val="single"/>
        </w:rPr>
        <w:t xml:space="preserve">e will use the TECH LPAR as an example on how to IPL an LPAR in the IBM Mainframe. </w:t>
      </w:r>
    </w:p>
    <w:p w14:paraId="03FF91CE" w14:textId="7A5BD59E" w:rsidR="00322FAC" w:rsidRPr="00463E67" w:rsidRDefault="00322FAC" w:rsidP="00322FAC">
      <w:pPr>
        <w:pStyle w:val="NormalWeb"/>
        <w:spacing w:line="360" w:lineRule="auto"/>
        <w:ind w:left="720"/>
        <w:rPr>
          <w:u w:val="single"/>
        </w:rPr>
      </w:pPr>
      <w:r w:rsidRPr="00463E67">
        <w:rPr>
          <w:b/>
          <w:bCs/>
          <w:u w:val="single"/>
        </w:rPr>
        <w:t>The other two LPARS where this procedure will apply for  are PROD and TEST.</w:t>
      </w:r>
    </w:p>
    <w:p w14:paraId="7E894620" w14:textId="77777777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rPr>
          <w:b/>
          <w:bCs/>
        </w:rPr>
        <w:t xml:space="preserve">STARTUP  </w:t>
      </w:r>
    </w:p>
    <w:p w14:paraId="3A6C5F80" w14:textId="77777777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 xml:space="preserve">AT the HMC Console: </w:t>
      </w:r>
    </w:p>
    <w:p w14:paraId="735445F6" w14:textId="2ECE4651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>To IPL any LPAR, start with Groups icon</w:t>
      </w:r>
    </w:p>
    <w:p w14:paraId="030CF6D1" w14:textId="77777777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>Double Click on Groups</w:t>
      </w:r>
    </w:p>
    <w:p w14:paraId="23655A90" w14:textId="77777777" w:rsidR="00322FAC" w:rsidRDefault="00322FAC" w:rsidP="00322FAC">
      <w:pPr>
        <w:pStyle w:val="NormalWeb"/>
        <w:spacing w:line="360" w:lineRule="auto"/>
        <w:ind w:left="720"/>
      </w:pPr>
      <w:r>
        <w:fldChar w:fldCharType="begin"/>
      </w:r>
      <w:r>
        <w:instrText xml:space="preserve"> INCLUDEPICTURE "http://doc/ipl/SHUTDO3.gif" \* MERGEFORMATINET </w:instrText>
      </w:r>
      <w:r>
        <w:fldChar w:fldCharType="separate"/>
      </w:r>
      <w:r>
        <w:pict w14:anchorId="0BCAFF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400.7pt;height:128.35pt">
            <v:imagedata r:id="rId7" r:href="rId8"/>
          </v:shape>
        </w:pict>
      </w:r>
      <w:r>
        <w:fldChar w:fldCharType="end"/>
      </w:r>
    </w:p>
    <w:p w14:paraId="0250075B" w14:textId="79E3FFEA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lastRenderedPageBreak/>
        <w:t>After double clicked on Groups, you will see this</w:t>
      </w:r>
      <w:r>
        <w:t>:</w:t>
      </w:r>
      <w:r>
        <w:t xml:space="preserve"> </w:t>
      </w:r>
      <w:r>
        <w:fldChar w:fldCharType="begin"/>
      </w:r>
      <w:r>
        <w:instrText xml:space="preserve"> INCLUDEPICTURE "http://doc/ipl/SHUTDO4.gif" \* MERGEFORMATINET </w:instrText>
      </w:r>
      <w:r>
        <w:fldChar w:fldCharType="separate"/>
      </w:r>
      <w:r>
        <w:pict w14:anchorId="05AF29F9">
          <v:shape id="_x0000_i1030" type="#_x0000_t75" alt="" style="width:390.05pt;height:254.8pt">
            <v:imagedata r:id="rId9" r:href="rId10"/>
          </v:shape>
        </w:pict>
      </w:r>
      <w:r>
        <w:fldChar w:fldCharType="end"/>
      </w:r>
    </w:p>
    <w:p w14:paraId="7CFB24FB" w14:textId="03D1100D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>On the screen above, d</w:t>
      </w:r>
      <w:r>
        <w:t>ouble Click on CPC Images</w:t>
      </w:r>
    </w:p>
    <w:p w14:paraId="02CC03D6" w14:textId="67BBD5B2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>To work with TECH LPAR, point the mouse to (LACOE:TECH) LPAR and click once.</w:t>
      </w:r>
    </w:p>
    <w:p w14:paraId="49C6B4AF" w14:textId="77777777" w:rsidR="00322FAC" w:rsidRDefault="00322FAC" w:rsidP="00322FAC">
      <w:pPr>
        <w:pStyle w:val="NormalWeb"/>
        <w:spacing w:line="360" w:lineRule="auto"/>
        <w:ind w:left="720"/>
      </w:pPr>
      <w:r>
        <w:fldChar w:fldCharType="begin"/>
      </w:r>
      <w:r>
        <w:instrText xml:space="preserve"> INCLUDEPICTURE "http://doc/ipl/SHUTDO5.gif" \* MERGEFORMATINET </w:instrText>
      </w:r>
      <w:r>
        <w:fldChar w:fldCharType="separate"/>
      </w:r>
      <w:r>
        <w:pict w14:anchorId="2BE9E244">
          <v:shape id="_x0000_i1031" type="#_x0000_t75" alt="" style="width:383.8pt;height:279.85pt">
            <v:imagedata r:id="rId11" r:href="rId12"/>
          </v:shape>
        </w:pict>
      </w:r>
      <w:r>
        <w:fldChar w:fldCharType="end"/>
      </w:r>
    </w:p>
    <w:p w14:paraId="2FC5FDAA" w14:textId="15F3A0C9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lastRenderedPageBreak/>
        <w:t xml:space="preserve">Now, look at lower right corner, there are two symbols: </w:t>
      </w:r>
      <w:r>
        <w:fldChar w:fldCharType="begin"/>
      </w:r>
      <w:r>
        <w:instrText xml:space="preserve"> INCLUDEPICTURE "http://doc/ipl/SHUTDO6.gif" \* MERGEFORMATINET </w:instrText>
      </w:r>
      <w:r>
        <w:fldChar w:fldCharType="separate"/>
      </w:r>
      <w:r>
        <w:pict w14:anchorId="469A1602">
          <v:shape id="_x0000_i1032" type="#_x0000_t75" alt="" style="width:78.25pt;height:28.8pt">
            <v:imagedata r:id="rId13" r:href="rId14"/>
          </v:shape>
        </w:pict>
      </w:r>
      <w:r>
        <w:fldChar w:fldCharType="end"/>
      </w:r>
    </w:p>
    <w:p w14:paraId="59A13D58" w14:textId="77777777" w:rsidR="00322FAC" w:rsidRDefault="00322FAC" w:rsidP="00322FAC">
      <w:pPr>
        <w:pStyle w:val="NormalWeb"/>
        <w:spacing w:line="360" w:lineRule="auto"/>
        <w:ind w:left="720"/>
      </w:pPr>
      <w:r>
        <w:fldChar w:fldCharType="begin"/>
      </w:r>
      <w:r>
        <w:instrText xml:space="preserve"> INCLUDEPICTURE "http://doc/ipl/SHUTDO7.jpg" \* MERGEFORMATINET </w:instrText>
      </w:r>
      <w:r>
        <w:fldChar w:fldCharType="separate"/>
      </w:r>
      <w:r>
        <w:pict w14:anchorId="204B1342">
          <v:shape id="_x0000_i1039" type="#_x0000_t75" alt="" style="width:286.75pt;height:269.85pt">
            <v:imagedata r:id="rId15" r:href="rId16"/>
          </v:shape>
        </w:pict>
      </w:r>
      <w:r>
        <w:fldChar w:fldCharType="end"/>
      </w:r>
    </w:p>
    <w:p w14:paraId="19BB49F7" w14:textId="77777777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>Click on either symbols to scroll through the options on the right bar</w:t>
      </w:r>
    </w:p>
    <w:p w14:paraId="411138E9" w14:textId="2307B41F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 xml:space="preserve">Look for the menu at your right </w:t>
      </w:r>
      <w:r>
        <w:t xml:space="preserve">for a </w:t>
      </w:r>
      <w:r>
        <w:t>screen call Recovery .</w:t>
      </w:r>
    </w:p>
    <w:p w14:paraId="4CC1149E" w14:textId="54717D3A" w:rsidR="00322FAC" w:rsidRDefault="00322FAC" w:rsidP="00322FAC">
      <w:pPr>
        <w:pStyle w:val="NormalWeb"/>
        <w:spacing w:line="360" w:lineRule="auto"/>
        <w:ind w:left="720"/>
      </w:pPr>
      <w:r>
        <w:lastRenderedPageBreak/>
        <w:fldChar w:fldCharType="begin"/>
      </w:r>
      <w:r>
        <w:instrText xml:space="preserve"> INCLUDEPICTURE "http://doc/ipl/SHUTDO9.jpg" \* MERGEFORMATINET </w:instrText>
      </w:r>
      <w:r>
        <w:fldChar w:fldCharType="separate"/>
      </w:r>
      <w:r>
        <w:pict w14:anchorId="669DF29E">
          <v:shape id="_x0000_i1056" type="#_x0000_t75" alt="" style="width:368.15pt;height:370pt">
            <v:imagedata r:id="rId17" r:href="rId18"/>
          </v:shape>
        </w:pict>
      </w:r>
      <w:r>
        <w:fldChar w:fldCharType="end"/>
      </w:r>
    </w:p>
    <w:p w14:paraId="1D1E07B7" w14:textId="5DD53A3C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>L</w:t>
      </w:r>
      <w:r>
        <w:t xml:space="preserve">ook for Load icon </w:t>
      </w:r>
      <w:r>
        <w:fldChar w:fldCharType="begin"/>
      </w:r>
      <w:r>
        <w:instrText xml:space="preserve"> INCLUDEPICTURE "http://doc/ipl/SHUTDO8.gif" \* MERGEFORMATINET </w:instrText>
      </w:r>
      <w:r>
        <w:fldChar w:fldCharType="separate"/>
      </w:r>
      <w:r>
        <w:pict w14:anchorId="7B2E9E38">
          <v:shape id="_x0000_i1033" type="#_x0000_t75" alt="" style="width:69.5pt;height:39.45pt">
            <v:imagedata r:id="rId19" r:href="rId20"/>
          </v:shape>
        </w:pict>
      </w:r>
      <w:r>
        <w:fldChar w:fldCharType="end"/>
      </w:r>
    </w:p>
    <w:p w14:paraId="5D330785" w14:textId="77777777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 xml:space="preserve">Verify the </w:t>
      </w:r>
      <w:r>
        <w:t xml:space="preserve">highlighted </w:t>
      </w:r>
      <w:r>
        <w:t xml:space="preserve">LPAR </w:t>
      </w:r>
      <w:r>
        <w:t xml:space="preserve">on the left screen is </w:t>
      </w:r>
      <w:r>
        <w:t xml:space="preserve">the </w:t>
      </w:r>
      <w:r>
        <w:t xml:space="preserve">LPAR </w:t>
      </w:r>
      <w:r>
        <w:t xml:space="preserve">you intend to IPL, </w:t>
      </w:r>
    </w:p>
    <w:p w14:paraId="6364F2A0" w14:textId="66A1CECB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 xml:space="preserve">Once confirmed, </w:t>
      </w:r>
      <w:r>
        <w:t>double click on the LOAD icon on the right screen.</w:t>
      </w:r>
    </w:p>
    <w:p w14:paraId="72321B39" w14:textId="77777777" w:rsidR="00A60BF6" w:rsidRDefault="00322FAC" w:rsidP="00A60BF6">
      <w:pPr>
        <w:pStyle w:val="NormalWeb"/>
        <w:numPr>
          <w:ilvl w:val="1"/>
          <w:numId w:val="9"/>
        </w:numPr>
        <w:spacing w:line="360" w:lineRule="auto"/>
      </w:pPr>
      <w:r>
        <w:t xml:space="preserve">Use the same </w:t>
      </w:r>
      <w:r w:rsidR="00A60BF6">
        <w:t xml:space="preserve">Load </w:t>
      </w:r>
      <w:r>
        <w:t xml:space="preserve">address and </w:t>
      </w:r>
      <w:r w:rsidR="00A60BF6">
        <w:t xml:space="preserve">Load </w:t>
      </w:r>
      <w:r>
        <w:t xml:space="preserve">parameter already filled up.  </w:t>
      </w:r>
    </w:p>
    <w:p w14:paraId="60326B84" w14:textId="28413786" w:rsidR="00A60BF6" w:rsidRPr="00A60BF6" w:rsidRDefault="00A60BF6" w:rsidP="00A60BF6">
      <w:pPr>
        <w:pStyle w:val="ListParagraph"/>
        <w:numPr>
          <w:ilvl w:val="1"/>
          <w:numId w:val="9"/>
        </w:numPr>
        <w:rPr>
          <w:rFonts w:ascii="Times New Roman" w:eastAsia="Times New Roman" w:hAnsi="Times New Roman"/>
          <w:sz w:val="24"/>
          <w:szCs w:val="24"/>
        </w:rPr>
      </w:pPr>
      <w:r w:rsidRPr="00A60BF6">
        <w:rPr>
          <w:rFonts w:ascii="Times New Roman" w:eastAsia="Times New Roman" w:hAnsi="Times New Roman"/>
          <w:sz w:val="24"/>
          <w:szCs w:val="24"/>
        </w:rPr>
        <w:t>If you were told to change the IPL address, Contact the MVS Support on call person if the address was not provided to you prior to this activity.</w:t>
      </w:r>
    </w:p>
    <w:p w14:paraId="3B36842A" w14:textId="68FBC819" w:rsidR="00A60BF6" w:rsidRDefault="00A60BF6" w:rsidP="00A60BF6">
      <w:pPr>
        <w:pStyle w:val="NormalWeb"/>
        <w:spacing w:line="360" w:lineRule="auto"/>
        <w:ind w:left="720"/>
      </w:pPr>
    </w:p>
    <w:p w14:paraId="0E23DAA8" w14:textId="50612E35" w:rsidR="00322FAC" w:rsidRDefault="00322FAC" w:rsidP="00155326">
      <w:pPr>
        <w:pStyle w:val="NormalWeb"/>
        <w:numPr>
          <w:ilvl w:val="1"/>
          <w:numId w:val="9"/>
        </w:numPr>
        <w:spacing w:line="360" w:lineRule="auto"/>
        <w:ind w:left="720"/>
      </w:pPr>
      <w:r>
        <w:lastRenderedPageBreak/>
        <w:fldChar w:fldCharType="begin"/>
      </w:r>
      <w:r>
        <w:instrText xml:space="preserve"> INCLUDEPICTURE "http://doc/ipl/SHUTDO10.jpg" \* MERGEFORMATINET </w:instrText>
      </w:r>
      <w:r>
        <w:fldChar w:fldCharType="separate"/>
      </w:r>
      <w:r>
        <w:pict w14:anchorId="21DCDBBF">
          <v:shape id="_x0000_i1063" type="#_x0000_t75" alt="" style="width:400.05pt;height:311.8pt">
            <v:imagedata r:id="rId21" r:href="rId22"/>
          </v:shape>
        </w:pict>
      </w:r>
      <w:r>
        <w:fldChar w:fldCharType="end"/>
      </w:r>
    </w:p>
    <w:p w14:paraId="10880DA4" w14:textId="70C7781A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 xml:space="preserve">Verify the screen above.  </w:t>
      </w:r>
      <w:r w:rsidR="00927733">
        <w:t>At the Load Type option, c</w:t>
      </w:r>
      <w:r>
        <w:t xml:space="preserve">heck </w:t>
      </w:r>
      <w:r w:rsidR="00927733">
        <w:t xml:space="preserve">the </w:t>
      </w:r>
      <w:r>
        <w:t>Clear box</w:t>
      </w:r>
    </w:p>
    <w:p w14:paraId="4E7FFF4E" w14:textId="77777777" w:rsidR="00322FAC" w:rsidRDefault="00322FAC" w:rsidP="00322FAC">
      <w:pPr>
        <w:pStyle w:val="NormalWeb"/>
        <w:spacing w:line="360" w:lineRule="auto"/>
        <w:ind w:left="720"/>
      </w:pPr>
      <w:r>
        <w:t xml:space="preserve"> </w:t>
      </w:r>
      <w:r>
        <w:fldChar w:fldCharType="begin"/>
      </w:r>
      <w:r>
        <w:instrText xml:space="preserve"> INCLUDEPICTURE "http://doc/ipl/SHUTDO11.gif" \* MERGEFORMATINET </w:instrText>
      </w:r>
      <w:r>
        <w:fldChar w:fldCharType="separate"/>
      </w:r>
      <w:r>
        <w:pict w14:anchorId="30E6E995">
          <v:shape id="_x0000_i1036" type="#_x0000_t75" alt="" style="width:214.75pt;height:64.5pt">
            <v:imagedata r:id="rId23" r:href="rId24"/>
          </v:shape>
        </w:pict>
      </w:r>
      <w:r>
        <w:fldChar w:fldCharType="end"/>
      </w:r>
    </w:p>
    <w:p w14:paraId="1F722C0E" w14:textId="64AD8BF1" w:rsidR="00322FAC" w:rsidRDefault="00927733" w:rsidP="00322FAC">
      <w:pPr>
        <w:pStyle w:val="NormalWeb"/>
        <w:numPr>
          <w:ilvl w:val="0"/>
          <w:numId w:val="9"/>
        </w:numPr>
        <w:spacing w:line="360" w:lineRule="auto"/>
      </w:pPr>
      <w:r>
        <w:t>T</w:t>
      </w:r>
      <w:r w:rsidR="00322FAC">
        <w:t xml:space="preserve">hen </w:t>
      </w:r>
      <w:r>
        <w:t xml:space="preserve">at the lower left of the screen </w:t>
      </w:r>
      <w:r w:rsidR="00322FAC">
        <w:t>Click OK to continue with IPL</w:t>
      </w:r>
    </w:p>
    <w:p w14:paraId="7A10CAF5" w14:textId="77777777" w:rsidR="00322FAC" w:rsidRDefault="00322FAC" w:rsidP="00322FAC">
      <w:pPr>
        <w:pStyle w:val="NormalWeb"/>
        <w:spacing w:line="360" w:lineRule="auto"/>
        <w:ind w:left="720"/>
      </w:pPr>
      <w:r>
        <w:lastRenderedPageBreak/>
        <w:fldChar w:fldCharType="begin"/>
      </w:r>
      <w:r>
        <w:instrText xml:space="preserve"> INCLUDEPICTURE "http://doc/ipl/SHUTDO12.jpg" \* MERGEFORMATINET </w:instrText>
      </w:r>
      <w:r>
        <w:fldChar w:fldCharType="separate"/>
      </w:r>
      <w:r>
        <w:pict w14:anchorId="259BBFA3">
          <v:shape id="_x0000_i1037" type="#_x0000_t75" alt="" style="width:395.05pt;height:206.6pt">
            <v:imagedata r:id="rId25" r:href="rId26"/>
          </v:shape>
        </w:pict>
      </w:r>
      <w:r>
        <w:fldChar w:fldCharType="end"/>
      </w:r>
    </w:p>
    <w:p w14:paraId="714709D8" w14:textId="77777777" w:rsidR="00322FAC" w:rsidRDefault="00322FAC" w:rsidP="00322FAC">
      <w:pPr>
        <w:pStyle w:val="NormalWeb"/>
        <w:spacing w:line="360" w:lineRule="auto"/>
        <w:ind w:firstLine="60"/>
      </w:pPr>
    </w:p>
    <w:p w14:paraId="4D519296" w14:textId="77777777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>Click YES to continue with IPL</w:t>
      </w:r>
    </w:p>
    <w:p w14:paraId="4D716CB8" w14:textId="77777777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 xml:space="preserve">Enter the password for the id operator to confirm the IPL then click YES </w:t>
      </w:r>
    </w:p>
    <w:p w14:paraId="13649BB9" w14:textId="77777777" w:rsidR="00322FAC" w:rsidRDefault="00322FAC" w:rsidP="00322FAC">
      <w:pPr>
        <w:pStyle w:val="NormalWeb"/>
        <w:spacing w:line="360" w:lineRule="auto"/>
        <w:ind w:left="720"/>
      </w:pPr>
      <w:r>
        <w:fldChar w:fldCharType="begin"/>
      </w:r>
      <w:r>
        <w:instrText xml:space="preserve"> INCLUDEPICTURE "http://doc/ipl/SHUTDO13.jpg" \* MERGEFORMATINET </w:instrText>
      </w:r>
      <w:r>
        <w:fldChar w:fldCharType="separate"/>
      </w:r>
      <w:r>
        <w:pict w14:anchorId="6313A721">
          <v:shape id="_x0000_i1038" type="#_x0000_t75" alt="" style="width:401.95pt;height:225.4pt">
            <v:imagedata r:id="rId27" r:href="rId28"/>
          </v:shape>
        </w:pict>
      </w:r>
      <w:r>
        <w:fldChar w:fldCharType="end"/>
      </w:r>
    </w:p>
    <w:p w14:paraId="15B6C99F" w14:textId="45E35B8C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 xml:space="preserve">After </w:t>
      </w:r>
      <w:r w:rsidR="00927733">
        <w:t>the</w:t>
      </w:r>
      <w:r>
        <w:t xml:space="preserve"> password</w:t>
      </w:r>
      <w:r w:rsidR="00927733">
        <w:t xml:space="preserve"> is entered and you click on YES</w:t>
      </w:r>
      <w:r>
        <w:t>, IPL process will begin.</w:t>
      </w:r>
    </w:p>
    <w:p w14:paraId="2061A232" w14:textId="77777777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>Everything will startup automatically in about four minutes.</w:t>
      </w:r>
    </w:p>
    <w:p w14:paraId="5C980BF0" w14:textId="77777777" w:rsidR="00322FAC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t xml:space="preserve">If the HMC console stops scrolling, issue this command:  </w:t>
      </w:r>
    </w:p>
    <w:p w14:paraId="500EE3BB" w14:textId="77777777" w:rsidR="00322FAC" w:rsidRPr="00927733" w:rsidRDefault="00322FAC" w:rsidP="00322FAC">
      <w:pPr>
        <w:pStyle w:val="NormalWeb"/>
        <w:numPr>
          <w:ilvl w:val="0"/>
          <w:numId w:val="9"/>
        </w:numPr>
        <w:spacing w:line="360" w:lineRule="auto"/>
      </w:pPr>
      <w:r>
        <w:rPr>
          <w:b/>
          <w:bCs/>
        </w:rPr>
        <w:lastRenderedPageBreak/>
        <w:t xml:space="preserve">V CN(*),ACTIVATE </w:t>
      </w:r>
    </w:p>
    <w:p w14:paraId="1B0576EB" w14:textId="5ECAB1F2" w:rsidR="00927733" w:rsidRDefault="00927733" w:rsidP="00322FAC">
      <w:pPr>
        <w:pStyle w:val="NormalWeb"/>
        <w:numPr>
          <w:ilvl w:val="0"/>
          <w:numId w:val="9"/>
        </w:numPr>
        <w:spacing w:line="360" w:lineRule="auto"/>
      </w:pPr>
      <w:r w:rsidRPr="00A60BF6">
        <w:t>Verify that these tasks have started by issuing a D A,L at the console:</w:t>
      </w:r>
    </w:p>
    <w:p w14:paraId="09442164" w14:textId="7CA85247" w:rsidR="00A60BF6" w:rsidRDefault="00A60BF6" w:rsidP="00A60BF6">
      <w:pPr>
        <w:pStyle w:val="NormalWeb"/>
        <w:spacing w:line="360" w:lineRule="auto"/>
        <w:ind w:left="720"/>
      </w:pPr>
      <w:r>
        <w:rPr>
          <w:noProof/>
        </w:rPr>
        <w:drawing>
          <wp:inline distT="0" distB="0" distL="0" distR="0" wp14:anchorId="606971F7" wp14:editId="4845FA74">
            <wp:extent cx="5124761" cy="1415332"/>
            <wp:effectExtent l="0" t="0" r="0" b="0"/>
            <wp:docPr id="1061593699" name="Picture 2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93699" name="Picture 2" descr="A black screen with green text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64" cy="1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B317" w14:textId="00ECD1CD" w:rsidR="00A60BF6" w:rsidRDefault="00A60BF6" w:rsidP="00322FAC">
      <w:pPr>
        <w:pStyle w:val="NormalWeb"/>
        <w:numPr>
          <w:ilvl w:val="0"/>
          <w:numId w:val="9"/>
        </w:numPr>
        <w:spacing w:line="360" w:lineRule="auto"/>
      </w:pPr>
      <w:r>
        <w:t>Once these tasks are available, try to logon to TSO. If you are successful. The system was loaded properly.</w:t>
      </w:r>
    </w:p>
    <w:p w14:paraId="68D46DF1" w14:textId="202763BC" w:rsidR="00A60BF6" w:rsidRPr="00A60BF6" w:rsidRDefault="00A60BF6" w:rsidP="00322FAC">
      <w:pPr>
        <w:pStyle w:val="NormalWeb"/>
        <w:numPr>
          <w:ilvl w:val="0"/>
          <w:numId w:val="9"/>
        </w:numPr>
        <w:spacing w:line="360" w:lineRule="auto"/>
      </w:pPr>
      <w:r>
        <w:t xml:space="preserve">Any issues, escalate to the MVS support on-call person. </w:t>
      </w:r>
    </w:p>
    <w:p w14:paraId="0AD66652" w14:textId="5F9F485F" w:rsidR="00927733" w:rsidRDefault="00927733" w:rsidP="00A60BF6">
      <w:pPr>
        <w:pStyle w:val="NormalWeb"/>
        <w:spacing w:line="360" w:lineRule="auto"/>
        <w:ind w:left="720"/>
      </w:pPr>
    </w:p>
    <w:p w14:paraId="2891E252" w14:textId="77777777" w:rsidR="00351D4D" w:rsidRPr="00467256" w:rsidRDefault="00351D4D" w:rsidP="00322FAC">
      <w:pPr>
        <w:pStyle w:val="NormalWeb"/>
      </w:pPr>
    </w:p>
    <w:sectPr w:rsidR="00351D4D" w:rsidRPr="00467256" w:rsidSect="00B73458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B7788" w14:textId="77777777" w:rsidR="00DA51B2" w:rsidRDefault="00DA51B2" w:rsidP="00887A8E">
      <w:pPr>
        <w:spacing w:after="0" w:line="240" w:lineRule="auto"/>
      </w:pPr>
      <w:r>
        <w:separator/>
      </w:r>
    </w:p>
  </w:endnote>
  <w:endnote w:type="continuationSeparator" w:id="0">
    <w:p w14:paraId="355BCB7F" w14:textId="77777777" w:rsidR="00DA51B2" w:rsidRDefault="00DA51B2" w:rsidP="0088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ook w:val="04A0" w:firstRow="1" w:lastRow="0" w:firstColumn="1" w:lastColumn="0" w:noHBand="0" w:noVBand="1"/>
    </w:tblPr>
    <w:tblGrid>
      <w:gridCol w:w="8640"/>
      <w:gridCol w:w="720"/>
    </w:tblGrid>
    <w:tr w:rsidR="00982D88" w:rsidRPr="00C1390C" w14:paraId="22CF92D5" w14:textId="77777777" w:rsidTr="00C1390C">
      <w:tc>
        <w:tcPr>
          <w:tcW w:w="8640" w:type="dxa"/>
          <w:shd w:val="clear" w:color="auto" w:fill="auto"/>
        </w:tcPr>
        <w:p w14:paraId="15149B6B" w14:textId="77777777" w:rsidR="00982D88" w:rsidRPr="00C1390C" w:rsidRDefault="00982D88" w:rsidP="002771B9">
          <w:pPr>
            <w:pStyle w:val="Footer"/>
            <w:rPr>
              <w:sz w:val="20"/>
              <w:szCs w:val="20"/>
            </w:rPr>
          </w:pPr>
          <w:r w:rsidRPr="00C1390C">
            <w:rPr>
              <w:rFonts w:cs="Calibri"/>
              <w:sz w:val="20"/>
              <w:szCs w:val="20"/>
            </w:rPr>
            <w:t>\\OPERATIONS1\Comp_OPS\Forms\Documentation Template.dotx</w:t>
          </w:r>
        </w:p>
      </w:tc>
      <w:tc>
        <w:tcPr>
          <w:tcW w:w="720" w:type="dxa"/>
          <w:shd w:val="clear" w:color="auto" w:fill="auto"/>
        </w:tcPr>
        <w:p w14:paraId="529B1709" w14:textId="77777777" w:rsidR="00982D88" w:rsidRPr="00C1390C" w:rsidRDefault="00982D88" w:rsidP="00C1390C">
          <w:pPr>
            <w:pStyle w:val="Footer"/>
            <w:jc w:val="right"/>
            <w:rPr>
              <w:sz w:val="20"/>
              <w:szCs w:val="20"/>
            </w:rPr>
          </w:pPr>
          <w:r w:rsidRPr="00C1390C">
            <w:rPr>
              <w:sz w:val="20"/>
              <w:szCs w:val="20"/>
            </w:rPr>
            <w:fldChar w:fldCharType="begin"/>
          </w:r>
          <w:r w:rsidRPr="00C1390C">
            <w:rPr>
              <w:sz w:val="20"/>
              <w:szCs w:val="20"/>
            </w:rPr>
            <w:instrText xml:space="preserve"> PAGE   \* MERGEFORMAT </w:instrText>
          </w:r>
          <w:r w:rsidRPr="00C1390C">
            <w:rPr>
              <w:sz w:val="20"/>
              <w:szCs w:val="20"/>
            </w:rPr>
            <w:fldChar w:fldCharType="separate"/>
          </w:r>
          <w:r w:rsidR="00DC7764">
            <w:rPr>
              <w:noProof/>
              <w:sz w:val="20"/>
              <w:szCs w:val="20"/>
            </w:rPr>
            <w:t>1</w:t>
          </w:r>
          <w:r w:rsidRPr="00C1390C">
            <w:rPr>
              <w:sz w:val="20"/>
              <w:szCs w:val="20"/>
            </w:rPr>
            <w:fldChar w:fldCharType="end"/>
          </w:r>
        </w:p>
      </w:tc>
    </w:tr>
  </w:tbl>
  <w:p w14:paraId="1040B1B3" w14:textId="77777777" w:rsidR="00982D88" w:rsidRDefault="00982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EC1F5" w14:textId="77777777" w:rsidR="00DA51B2" w:rsidRDefault="00DA51B2" w:rsidP="00887A8E">
      <w:pPr>
        <w:spacing w:after="0" w:line="240" w:lineRule="auto"/>
      </w:pPr>
      <w:r>
        <w:separator/>
      </w:r>
    </w:p>
  </w:footnote>
  <w:footnote w:type="continuationSeparator" w:id="0">
    <w:p w14:paraId="1ED2FAA9" w14:textId="77777777" w:rsidR="00DA51B2" w:rsidRDefault="00DA51B2" w:rsidP="00887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ook w:val="04A0" w:firstRow="1" w:lastRow="0" w:firstColumn="1" w:lastColumn="0" w:noHBand="0" w:noVBand="1"/>
    </w:tblPr>
    <w:tblGrid>
      <w:gridCol w:w="3100"/>
      <w:gridCol w:w="3185"/>
      <w:gridCol w:w="3075"/>
    </w:tblGrid>
    <w:tr w:rsidR="00982D88" w:rsidRPr="00C1390C" w14:paraId="506F29C9" w14:textId="77777777" w:rsidTr="00C1390C">
      <w:tc>
        <w:tcPr>
          <w:tcW w:w="3192" w:type="dxa"/>
          <w:shd w:val="clear" w:color="auto" w:fill="auto"/>
        </w:tcPr>
        <w:p w14:paraId="4E1EBF83" w14:textId="77777777" w:rsidR="00982D88" w:rsidRPr="00C1390C" w:rsidRDefault="00982D88">
          <w:pPr>
            <w:pStyle w:val="Header"/>
          </w:pPr>
        </w:p>
        <w:p w14:paraId="0CA5E2A1" w14:textId="77777777" w:rsidR="00982D88" w:rsidRPr="00C1390C" w:rsidRDefault="00982D88">
          <w:pPr>
            <w:pStyle w:val="Header"/>
            <w:rPr>
              <w:b/>
              <w:i/>
            </w:rPr>
          </w:pPr>
          <w:r w:rsidRPr="00C1390C">
            <w:rPr>
              <w:b/>
              <w:i/>
            </w:rPr>
            <w:t>Technology Services</w:t>
          </w:r>
        </w:p>
        <w:p w14:paraId="52F3EC64" w14:textId="77777777" w:rsidR="00982D88" w:rsidRPr="00C1390C" w:rsidRDefault="00982D88">
          <w:pPr>
            <w:pStyle w:val="Header"/>
          </w:pPr>
          <w:r w:rsidRPr="00C1390C">
            <w:rPr>
              <w:b/>
            </w:rPr>
            <w:t>Computer Operations</w:t>
          </w:r>
        </w:p>
      </w:tc>
      <w:tc>
        <w:tcPr>
          <w:tcW w:w="3192" w:type="dxa"/>
          <w:shd w:val="clear" w:color="auto" w:fill="auto"/>
        </w:tcPr>
        <w:p w14:paraId="72C0911E" w14:textId="1369082A" w:rsidR="00982D88" w:rsidRPr="00C1390C" w:rsidRDefault="007B4AF6" w:rsidP="00C1390C">
          <w:pPr>
            <w:pStyle w:val="Header"/>
            <w:jc w:val="center"/>
          </w:pPr>
          <w:r w:rsidRPr="008E1D86">
            <w:rPr>
              <w:noProof/>
            </w:rPr>
            <w:drawing>
              <wp:inline distT="0" distB="0" distL="0" distR="0" wp14:anchorId="210997CE" wp14:editId="646F0D95">
                <wp:extent cx="1797050" cy="57277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7050" cy="572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2" w:type="dxa"/>
          <w:shd w:val="clear" w:color="auto" w:fill="auto"/>
        </w:tcPr>
        <w:p w14:paraId="608C0F1A" w14:textId="77777777" w:rsidR="00982D88" w:rsidRPr="00C1390C" w:rsidRDefault="00982D88" w:rsidP="00C1390C">
          <w:pPr>
            <w:pStyle w:val="Header"/>
            <w:jc w:val="right"/>
          </w:pPr>
        </w:p>
        <w:p w14:paraId="782C452A" w14:textId="77777777" w:rsidR="00982D88" w:rsidRPr="00C1390C" w:rsidRDefault="00982D88" w:rsidP="00C1390C">
          <w:pPr>
            <w:pStyle w:val="Header"/>
            <w:jc w:val="right"/>
          </w:pPr>
        </w:p>
        <w:p w14:paraId="55664B9A" w14:textId="77777777" w:rsidR="00982D88" w:rsidRPr="00C1390C" w:rsidRDefault="00DC7764" w:rsidP="00C1390C">
          <w:pPr>
            <w:pStyle w:val="Header"/>
            <w:jc w:val="right"/>
          </w:pPr>
          <w:fldSimple w:instr=" NUMPAGES   \* MERGEFORMAT ">
            <w:r>
              <w:rPr>
                <w:noProof/>
              </w:rPr>
              <w:t>1</w:t>
            </w:r>
          </w:fldSimple>
          <w:r w:rsidR="00982D88" w:rsidRPr="00C1390C">
            <w:t xml:space="preserve"> Pages</w:t>
          </w:r>
        </w:p>
      </w:tc>
    </w:tr>
  </w:tbl>
  <w:p w14:paraId="53A2F1DD" w14:textId="77777777" w:rsidR="00982D88" w:rsidRDefault="00982D88" w:rsidP="00887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6C41"/>
    <w:multiLevelType w:val="multilevel"/>
    <w:tmpl w:val="8BA4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0311F"/>
    <w:multiLevelType w:val="multilevel"/>
    <w:tmpl w:val="631EE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1A475DE5"/>
    <w:multiLevelType w:val="multilevel"/>
    <w:tmpl w:val="631EE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23616A18"/>
    <w:multiLevelType w:val="multilevel"/>
    <w:tmpl w:val="BD2CB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B747C"/>
    <w:multiLevelType w:val="multilevel"/>
    <w:tmpl w:val="040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823E6"/>
    <w:multiLevelType w:val="multilevel"/>
    <w:tmpl w:val="BD2CB0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3E5F7527"/>
    <w:multiLevelType w:val="hybridMultilevel"/>
    <w:tmpl w:val="5E72B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26AC3"/>
    <w:multiLevelType w:val="multilevel"/>
    <w:tmpl w:val="631EE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5ED30C18"/>
    <w:multiLevelType w:val="multilevel"/>
    <w:tmpl w:val="BD2CB0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218280036">
    <w:abstractNumId w:val="3"/>
  </w:num>
  <w:num w:numId="2" w16cid:durableId="836000377">
    <w:abstractNumId w:val="4"/>
  </w:num>
  <w:num w:numId="3" w16cid:durableId="2066952761">
    <w:abstractNumId w:val="0"/>
  </w:num>
  <w:num w:numId="4" w16cid:durableId="337120797">
    <w:abstractNumId w:val="8"/>
  </w:num>
  <w:num w:numId="5" w16cid:durableId="544023815">
    <w:abstractNumId w:val="1"/>
  </w:num>
  <w:num w:numId="6" w16cid:durableId="104349127">
    <w:abstractNumId w:val="7"/>
  </w:num>
  <w:num w:numId="7" w16cid:durableId="2041322287">
    <w:abstractNumId w:val="2"/>
  </w:num>
  <w:num w:numId="8" w16cid:durableId="584844749">
    <w:abstractNumId w:val="5"/>
  </w:num>
  <w:num w:numId="9" w16cid:durableId="2903998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3C"/>
    <w:rsid w:val="00034C28"/>
    <w:rsid w:val="00037F8B"/>
    <w:rsid w:val="000D1D55"/>
    <w:rsid w:val="00170877"/>
    <w:rsid w:val="002771B9"/>
    <w:rsid w:val="0031413D"/>
    <w:rsid w:val="00322FAC"/>
    <w:rsid w:val="00351D4D"/>
    <w:rsid w:val="00457D96"/>
    <w:rsid w:val="00467256"/>
    <w:rsid w:val="00496587"/>
    <w:rsid w:val="004F2A5F"/>
    <w:rsid w:val="005D3E52"/>
    <w:rsid w:val="0063117D"/>
    <w:rsid w:val="00655D3C"/>
    <w:rsid w:val="00705636"/>
    <w:rsid w:val="00711A33"/>
    <w:rsid w:val="007B4AF6"/>
    <w:rsid w:val="007D0443"/>
    <w:rsid w:val="007D2DA6"/>
    <w:rsid w:val="00887A8E"/>
    <w:rsid w:val="00927733"/>
    <w:rsid w:val="009737FA"/>
    <w:rsid w:val="00982D88"/>
    <w:rsid w:val="009D4E4E"/>
    <w:rsid w:val="00A47760"/>
    <w:rsid w:val="00A60BF6"/>
    <w:rsid w:val="00AC31F8"/>
    <w:rsid w:val="00B177A2"/>
    <w:rsid w:val="00B73458"/>
    <w:rsid w:val="00C1390C"/>
    <w:rsid w:val="00C325A4"/>
    <w:rsid w:val="00C801AB"/>
    <w:rsid w:val="00DA51B2"/>
    <w:rsid w:val="00DC7764"/>
    <w:rsid w:val="00E863D8"/>
    <w:rsid w:val="00EB72EC"/>
    <w:rsid w:val="00F8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  <w14:docId w14:val="243BB274"/>
  <w15:chartTrackingRefBased/>
  <w15:docId w15:val="{9B286C81-F6C3-4630-AEB5-57549ADA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45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A8E"/>
  </w:style>
  <w:style w:type="paragraph" w:styleId="Footer">
    <w:name w:val="footer"/>
    <w:basedOn w:val="Normal"/>
    <w:link w:val="FooterChar"/>
    <w:uiPriority w:val="99"/>
    <w:unhideWhenUsed/>
    <w:rsid w:val="0088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A8E"/>
  </w:style>
  <w:style w:type="paragraph" w:styleId="BalloonText">
    <w:name w:val="Balloon Text"/>
    <w:basedOn w:val="Normal"/>
    <w:link w:val="BalloonTextChar"/>
    <w:uiPriority w:val="99"/>
    <w:semiHidden/>
    <w:unhideWhenUsed/>
    <w:rsid w:val="00887A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87A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87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771B9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351D4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9D4E4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60B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9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http://doc/ipl/SHUTDO9.jpg" TargetMode="External"/><Relationship Id="rId26" Type="http://schemas.openxmlformats.org/officeDocument/2006/relationships/image" Target="http://doc/ipl/SHUTDO12.jp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34" Type="http://schemas.openxmlformats.org/officeDocument/2006/relationships/customXml" Target="../customXml/item1.xml"/><Relationship Id="rId7" Type="http://schemas.openxmlformats.org/officeDocument/2006/relationships/image" Target="media/image1.png"/><Relationship Id="rId12" Type="http://schemas.openxmlformats.org/officeDocument/2006/relationships/image" Target="http://doc/ipl/SHUTDO5.gif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http://doc/ipl/SHUTDO7.jpg" TargetMode="External"/><Relationship Id="rId20" Type="http://schemas.openxmlformats.org/officeDocument/2006/relationships/image" Target="http://doc/ipl/SHUTDO8.gif" TargetMode="External"/><Relationship Id="rId29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http://doc/ipl/SHUTDO11.gif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9.png"/><Relationship Id="rId28" Type="http://schemas.openxmlformats.org/officeDocument/2006/relationships/image" Target="http://doc/ipl/SHUTDO13.jpg" TargetMode="External"/><Relationship Id="rId36" Type="http://schemas.openxmlformats.org/officeDocument/2006/relationships/customXml" Target="../customXml/item3.xml"/><Relationship Id="rId10" Type="http://schemas.openxmlformats.org/officeDocument/2006/relationships/image" Target="http://doc/ipl/SHUTDO4.gif" TargetMode="External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http://doc/ipl/SHUTDO6.gif" TargetMode="External"/><Relationship Id="rId22" Type="http://schemas.openxmlformats.org/officeDocument/2006/relationships/image" Target="http://doc/ipl/SHUTDO10.jpg" TargetMode="External"/><Relationship Id="rId27" Type="http://schemas.openxmlformats.org/officeDocument/2006/relationships/image" Target="media/image11.jpeg"/><Relationship Id="rId30" Type="http://schemas.openxmlformats.org/officeDocument/2006/relationships/header" Target="header1.xml"/><Relationship Id="rId35" Type="http://schemas.openxmlformats.org/officeDocument/2006/relationships/customXml" Target="../customXml/item2.xml"/><Relationship Id="rId8" Type="http://schemas.openxmlformats.org/officeDocument/2006/relationships/image" Target="http://doc/ipl/SHUTDO3.gi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elaroca_sender\Local%20Settings\Temporary%20Internet%20Files\OLK174\Documentation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4E2199-6DE8-4F3F-9037-981E0F18E06B}"/>
</file>

<file path=customXml/itemProps2.xml><?xml version="1.0" encoding="utf-8"?>
<ds:datastoreItem xmlns:ds="http://schemas.openxmlformats.org/officeDocument/2006/customXml" ds:itemID="{7807A130-80EE-40D2-820C-73864F3840BB}"/>
</file>

<file path=customXml/itemProps3.xml><?xml version="1.0" encoding="utf-8"?>
<ds:datastoreItem xmlns:ds="http://schemas.openxmlformats.org/officeDocument/2006/customXml" ds:itemID="{46E5B796-3102-4C16-8954-3512350BD573}"/>
</file>

<file path=docProps/app.xml><?xml version="1.0" encoding="utf-8"?>
<Properties xmlns="http://schemas.openxmlformats.org/officeDocument/2006/extended-properties" xmlns:vt="http://schemas.openxmlformats.org/officeDocument/2006/docPropsVTypes">
  <Template>Documentation Template.dot</Template>
  <TotalTime>34</TotalTime>
  <Pages>7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delaroca_sender</dc:creator>
  <cp:keywords/>
  <cp:lastModifiedBy>DeLaRoca_Sender</cp:lastModifiedBy>
  <cp:revision>3</cp:revision>
  <cp:lastPrinted>2012-09-26T18:00:00Z</cp:lastPrinted>
  <dcterms:created xsi:type="dcterms:W3CDTF">2025-04-26T17:09:00Z</dcterms:created>
  <dcterms:modified xsi:type="dcterms:W3CDTF">2025-04-26T18:09:00Z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0x0101000CC5AC027926FF429E73FBA88AD28AFE</vt:lpwstr>
  </property>
</Properties>
</file>