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FC5C5" w14:textId="77777777" w:rsidR="00351D4D" w:rsidRDefault="00351D4D" w:rsidP="00F86554">
      <w:pPr>
        <w:spacing w:after="0" w:line="240" w:lineRule="auto"/>
        <w:rPr>
          <w:sz w:val="24"/>
          <w:szCs w:val="24"/>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9"/>
        <w:gridCol w:w="2095"/>
        <w:gridCol w:w="1024"/>
        <w:gridCol w:w="2095"/>
        <w:gridCol w:w="2097"/>
      </w:tblGrid>
      <w:tr w:rsidR="00351D4D" w:rsidRPr="00351D4D" w14:paraId="3006C400" w14:textId="77777777" w:rsidTr="00DA51B2">
        <w:trPr>
          <w:jc w:val="center"/>
        </w:trPr>
        <w:tc>
          <w:tcPr>
            <w:tcW w:w="9360" w:type="dxa"/>
            <w:gridSpan w:val="5"/>
            <w:tcBorders>
              <w:top w:val="single" w:sz="12" w:space="0" w:color="auto"/>
              <w:left w:val="nil"/>
              <w:bottom w:val="single" w:sz="2" w:space="0" w:color="auto"/>
              <w:right w:val="nil"/>
            </w:tcBorders>
            <w:shd w:val="pct5" w:color="auto" w:fill="auto"/>
          </w:tcPr>
          <w:p w14:paraId="4592E923" w14:textId="77777777" w:rsidR="00351D4D" w:rsidRPr="00D523CF" w:rsidRDefault="00B30033" w:rsidP="00D523CF">
            <w:pPr>
              <w:spacing w:after="0" w:line="240" w:lineRule="auto"/>
              <w:jc w:val="center"/>
              <w:rPr>
                <w:rFonts w:cs="Calibri"/>
                <w:b/>
                <w:bCs/>
                <w:color w:val="C36F89"/>
                <w:sz w:val="36"/>
                <w:szCs w:val="36"/>
              </w:rPr>
            </w:pPr>
            <w:r w:rsidRPr="00B30033">
              <w:rPr>
                <w:rFonts w:cs="Calibri"/>
                <w:b/>
                <w:bCs/>
                <w:color w:val="C36F89"/>
                <w:sz w:val="36"/>
                <w:szCs w:val="36"/>
              </w:rPr>
              <w:t>Payroll Processing and Warrant Printing </w:t>
            </w:r>
          </w:p>
        </w:tc>
      </w:tr>
      <w:tr w:rsidR="00351D4D" w:rsidRPr="00351D4D" w14:paraId="523D7865" w14:textId="77777777" w:rsidTr="00DA51B2">
        <w:trPr>
          <w:jc w:val="center"/>
        </w:trPr>
        <w:tc>
          <w:tcPr>
            <w:tcW w:w="2049" w:type="dxa"/>
            <w:tcBorders>
              <w:top w:val="single" w:sz="2" w:space="0" w:color="auto"/>
              <w:left w:val="nil"/>
              <w:bottom w:val="nil"/>
              <w:right w:val="nil"/>
            </w:tcBorders>
            <w:shd w:val="clear" w:color="auto" w:fill="auto"/>
          </w:tcPr>
          <w:p w14:paraId="0E99F724" w14:textId="77777777" w:rsidR="00351D4D" w:rsidRPr="00351D4D" w:rsidRDefault="00351D4D" w:rsidP="00DA51B2">
            <w:pPr>
              <w:spacing w:after="0" w:line="240" w:lineRule="auto"/>
              <w:jc w:val="right"/>
              <w:rPr>
                <w:rFonts w:cs="Calibri"/>
                <w:sz w:val="20"/>
                <w:szCs w:val="20"/>
              </w:rPr>
            </w:pPr>
          </w:p>
        </w:tc>
        <w:tc>
          <w:tcPr>
            <w:tcW w:w="2095" w:type="dxa"/>
            <w:tcBorders>
              <w:top w:val="single" w:sz="2" w:space="0" w:color="auto"/>
              <w:left w:val="nil"/>
              <w:bottom w:val="nil"/>
              <w:right w:val="nil"/>
            </w:tcBorders>
            <w:shd w:val="clear" w:color="auto" w:fill="auto"/>
          </w:tcPr>
          <w:p w14:paraId="43AAC9F7" w14:textId="77777777" w:rsidR="00351D4D" w:rsidRPr="00351D4D" w:rsidRDefault="00351D4D" w:rsidP="00DA51B2">
            <w:pPr>
              <w:spacing w:after="0" w:line="240" w:lineRule="auto"/>
              <w:rPr>
                <w:rFonts w:cs="Calibri"/>
                <w:sz w:val="20"/>
                <w:szCs w:val="20"/>
              </w:rPr>
            </w:pPr>
          </w:p>
        </w:tc>
        <w:tc>
          <w:tcPr>
            <w:tcW w:w="1024" w:type="dxa"/>
            <w:tcBorders>
              <w:top w:val="single" w:sz="2" w:space="0" w:color="auto"/>
              <w:left w:val="nil"/>
              <w:bottom w:val="nil"/>
              <w:right w:val="nil"/>
            </w:tcBorders>
            <w:shd w:val="clear" w:color="auto" w:fill="auto"/>
          </w:tcPr>
          <w:p w14:paraId="0A12D0D1" w14:textId="77777777" w:rsidR="00351D4D" w:rsidRPr="00351D4D" w:rsidRDefault="00351D4D" w:rsidP="00DA51B2">
            <w:pPr>
              <w:spacing w:after="0" w:line="240" w:lineRule="auto"/>
              <w:rPr>
                <w:rFonts w:cs="Calibri"/>
                <w:sz w:val="20"/>
                <w:szCs w:val="20"/>
              </w:rPr>
            </w:pPr>
          </w:p>
        </w:tc>
        <w:tc>
          <w:tcPr>
            <w:tcW w:w="2095" w:type="dxa"/>
            <w:tcBorders>
              <w:top w:val="single" w:sz="2" w:space="0" w:color="auto"/>
              <w:left w:val="nil"/>
              <w:bottom w:val="nil"/>
              <w:right w:val="nil"/>
            </w:tcBorders>
            <w:shd w:val="clear" w:color="auto" w:fill="auto"/>
          </w:tcPr>
          <w:p w14:paraId="0EE18B5D" w14:textId="77777777" w:rsidR="00351D4D" w:rsidRPr="00351D4D" w:rsidRDefault="00351D4D" w:rsidP="00DA51B2">
            <w:pPr>
              <w:spacing w:after="0" w:line="240" w:lineRule="auto"/>
              <w:jc w:val="right"/>
              <w:rPr>
                <w:rFonts w:cs="Calibri"/>
                <w:sz w:val="20"/>
                <w:szCs w:val="20"/>
              </w:rPr>
            </w:pPr>
          </w:p>
        </w:tc>
        <w:tc>
          <w:tcPr>
            <w:tcW w:w="2097" w:type="dxa"/>
            <w:tcBorders>
              <w:top w:val="single" w:sz="2" w:space="0" w:color="auto"/>
              <w:left w:val="nil"/>
              <w:bottom w:val="nil"/>
              <w:right w:val="nil"/>
            </w:tcBorders>
            <w:shd w:val="clear" w:color="auto" w:fill="auto"/>
          </w:tcPr>
          <w:p w14:paraId="7DAC336B" w14:textId="77777777" w:rsidR="00351D4D" w:rsidRPr="00351D4D" w:rsidRDefault="00351D4D" w:rsidP="00DA51B2">
            <w:pPr>
              <w:spacing w:after="0" w:line="240" w:lineRule="auto"/>
              <w:rPr>
                <w:rFonts w:cs="Calibri"/>
                <w:sz w:val="20"/>
                <w:szCs w:val="20"/>
              </w:rPr>
            </w:pPr>
          </w:p>
        </w:tc>
      </w:tr>
      <w:tr w:rsidR="000F6D75" w:rsidRPr="00351D4D" w14:paraId="118D9C34" w14:textId="77777777" w:rsidTr="00DA51B2">
        <w:trPr>
          <w:jc w:val="center"/>
        </w:trPr>
        <w:tc>
          <w:tcPr>
            <w:tcW w:w="2049" w:type="dxa"/>
            <w:tcBorders>
              <w:top w:val="nil"/>
              <w:left w:val="nil"/>
              <w:bottom w:val="nil"/>
              <w:right w:val="nil"/>
            </w:tcBorders>
            <w:shd w:val="clear" w:color="auto" w:fill="auto"/>
          </w:tcPr>
          <w:p w14:paraId="1B40A385" w14:textId="77777777" w:rsidR="000F6D75" w:rsidRPr="00DA51B2" w:rsidRDefault="000F6D75" w:rsidP="000F6D75">
            <w:pPr>
              <w:spacing w:after="0" w:line="240" w:lineRule="auto"/>
              <w:jc w:val="right"/>
              <w:rPr>
                <w:b/>
                <w:sz w:val="20"/>
                <w:szCs w:val="20"/>
              </w:rPr>
            </w:pPr>
            <w:r w:rsidRPr="00DA51B2">
              <w:rPr>
                <w:b/>
                <w:sz w:val="20"/>
                <w:szCs w:val="20"/>
              </w:rPr>
              <w:t>Originator:</w:t>
            </w:r>
          </w:p>
        </w:tc>
        <w:tc>
          <w:tcPr>
            <w:tcW w:w="2095" w:type="dxa"/>
            <w:tcBorders>
              <w:top w:val="nil"/>
              <w:left w:val="nil"/>
              <w:bottom w:val="nil"/>
              <w:right w:val="nil"/>
            </w:tcBorders>
            <w:shd w:val="clear" w:color="auto" w:fill="auto"/>
          </w:tcPr>
          <w:p w14:paraId="19CDDD37" w14:textId="77777777" w:rsidR="000F6D75" w:rsidRPr="00DA51B2" w:rsidRDefault="000F6D75" w:rsidP="000F6D75">
            <w:pPr>
              <w:spacing w:after="0" w:line="240" w:lineRule="auto"/>
              <w:rPr>
                <w:sz w:val="20"/>
                <w:szCs w:val="20"/>
              </w:rPr>
            </w:pPr>
            <w:r w:rsidRPr="00DA51B2">
              <w:rPr>
                <w:sz w:val="20"/>
                <w:szCs w:val="20"/>
              </w:rPr>
              <w:t>Sender De La Roca</w:t>
            </w:r>
          </w:p>
        </w:tc>
        <w:tc>
          <w:tcPr>
            <w:tcW w:w="1024" w:type="dxa"/>
            <w:tcBorders>
              <w:top w:val="nil"/>
              <w:left w:val="nil"/>
              <w:bottom w:val="nil"/>
              <w:right w:val="nil"/>
            </w:tcBorders>
            <w:shd w:val="clear" w:color="auto" w:fill="auto"/>
          </w:tcPr>
          <w:p w14:paraId="09AC4DCB" w14:textId="77777777" w:rsidR="000F6D75" w:rsidRPr="00DA51B2" w:rsidRDefault="000F6D75" w:rsidP="000F6D75">
            <w:pPr>
              <w:spacing w:after="0" w:line="240" w:lineRule="auto"/>
              <w:rPr>
                <w:sz w:val="20"/>
                <w:szCs w:val="20"/>
              </w:rPr>
            </w:pPr>
          </w:p>
        </w:tc>
        <w:tc>
          <w:tcPr>
            <w:tcW w:w="2095" w:type="dxa"/>
            <w:tcBorders>
              <w:top w:val="nil"/>
              <w:left w:val="nil"/>
              <w:bottom w:val="nil"/>
              <w:right w:val="nil"/>
            </w:tcBorders>
            <w:shd w:val="clear" w:color="auto" w:fill="auto"/>
          </w:tcPr>
          <w:p w14:paraId="32310AD0" w14:textId="77777777" w:rsidR="000F6D75" w:rsidRPr="00DA51B2" w:rsidRDefault="000F6D75" w:rsidP="000F6D75">
            <w:pPr>
              <w:spacing w:after="0" w:line="240" w:lineRule="auto"/>
              <w:jc w:val="right"/>
              <w:rPr>
                <w:b/>
                <w:sz w:val="20"/>
                <w:szCs w:val="20"/>
              </w:rPr>
            </w:pPr>
            <w:r w:rsidRPr="00DA51B2">
              <w:rPr>
                <w:b/>
                <w:sz w:val="20"/>
                <w:szCs w:val="20"/>
              </w:rPr>
              <w:t xml:space="preserve">Effective Date: </w:t>
            </w:r>
          </w:p>
        </w:tc>
        <w:tc>
          <w:tcPr>
            <w:tcW w:w="2097" w:type="dxa"/>
            <w:tcBorders>
              <w:top w:val="nil"/>
              <w:left w:val="nil"/>
              <w:bottom w:val="nil"/>
              <w:right w:val="nil"/>
            </w:tcBorders>
            <w:shd w:val="clear" w:color="auto" w:fill="auto"/>
          </w:tcPr>
          <w:p w14:paraId="1E788B88" w14:textId="77777777" w:rsidR="000F6D75" w:rsidRPr="00DA51B2" w:rsidRDefault="000F6D75" w:rsidP="000F6D75">
            <w:pPr>
              <w:spacing w:after="0" w:line="240" w:lineRule="auto"/>
              <w:rPr>
                <w:sz w:val="20"/>
                <w:szCs w:val="20"/>
              </w:rPr>
            </w:pPr>
            <w:r w:rsidRPr="00DA51B2">
              <w:rPr>
                <w:sz w:val="20"/>
                <w:szCs w:val="20"/>
              </w:rPr>
              <w:t>September 26, 202</w:t>
            </w:r>
            <w:r w:rsidR="00C10696">
              <w:rPr>
                <w:sz w:val="20"/>
                <w:szCs w:val="20"/>
              </w:rPr>
              <w:t>4</w:t>
            </w:r>
          </w:p>
        </w:tc>
      </w:tr>
      <w:tr w:rsidR="000F6D75" w:rsidRPr="00351D4D" w14:paraId="546FE8B7" w14:textId="77777777" w:rsidTr="00DA51B2">
        <w:trPr>
          <w:jc w:val="center"/>
        </w:trPr>
        <w:tc>
          <w:tcPr>
            <w:tcW w:w="2049" w:type="dxa"/>
            <w:tcBorders>
              <w:top w:val="nil"/>
              <w:left w:val="nil"/>
              <w:bottom w:val="nil"/>
              <w:right w:val="nil"/>
            </w:tcBorders>
            <w:shd w:val="clear" w:color="auto" w:fill="auto"/>
          </w:tcPr>
          <w:p w14:paraId="00AE286C" w14:textId="77777777" w:rsidR="000F6D75" w:rsidRPr="00DA51B2" w:rsidRDefault="000F6D75" w:rsidP="000F6D75">
            <w:pPr>
              <w:spacing w:after="0" w:line="240" w:lineRule="auto"/>
              <w:jc w:val="right"/>
              <w:rPr>
                <w:b/>
                <w:sz w:val="20"/>
                <w:szCs w:val="20"/>
              </w:rPr>
            </w:pPr>
            <w:r w:rsidRPr="00DA51B2">
              <w:rPr>
                <w:b/>
                <w:sz w:val="20"/>
                <w:szCs w:val="20"/>
              </w:rPr>
              <w:t>Manager Approval:</w:t>
            </w:r>
          </w:p>
        </w:tc>
        <w:tc>
          <w:tcPr>
            <w:tcW w:w="2095" w:type="dxa"/>
            <w:tcBorders>
              <w:top w:val="nil"/>
              <w:left w:val="nil"/>
              <w:bottom w:val="nil"/>
              <w:right w:val="nil"/>
            </w:tcBorders>
            <w:shd w:val="clear" w:color="auto" w:fill="auto"/>
          </w:tcPr>
          <w:p w14:paraId="34516D2F" w14:textId="77777777" w:rsidR="000F6D75" w:rsidRPr="00DA51B2" w:rsidRDefault="000F6D75" w:rsidP="000F6D75">
            <w:pPr>
              <w:spacing w:after="0" w:line="240" w:lineRule="auto"/>
              <w:rPr>
                <w:sz w:val="20"/>
                <w:szCs w:val="20"/>
              </w:rPr>
            </w:pPr>
            <w:r w:rsidRPr="00DA51B2">
              <w:rPr>
                <w:sz w:val="20"/>
                <w:szCs w:val="20"/>
              </w:rPr>
              <w:t>Sender De La Roca</w:t>
            </w:r>
          </w:p>
        </w:tc>
        <w:tc>
          <w:tcPr>
            <w:tcW w:w="1024" w:type="dxa"/>
            <w:tcBorders>
              <w:top w:val="nil"/>
              <w:left w:val="nil"/>
              <w:bottom w:val="nil"/>
              <w:right w:val="nil"/>
            </w:tcBorders>
            <w:shd w:val="clear" w:color="auto" w:fill="auto"/>
          </w:tcPr>
          <w:p w14:paraId="32D67586" w14:textId="77777777" w:rsidR="000F6D75" w:rsidRPr="00DA51B2" w:rsidRDefault="000F6D75" w:rsidP="000F6D75">
            <w:pPr>
              <w:spacing w:after="0" w:line="240" w:lineRule="auto"/>
              <w:rPr>
                <w:sz w:val="20"/>
                <w:szCs w:val="20"/>
              </w:rPr>
            </w:pPr>
          </w:p>
        </w:tc>
        <w:tc>
          <w:tcPr>
            <w:tcW w:w="2095" w:type="dxa"/>
            <w:tcBorders>
              <w:top w:val="nil"/>
              <w:left w:val="nil"/>
              <w:bottom w:val="nil"/>
              <w:right w:val="nil"/>
            </w:tcBorders>
            <w:shd w:val="clear" w:color="auto" w:fill="auto"/>
          </w:tcPr>
          <w:p w14:paraId="686765AA" w14:textId="77777777" w:rsidR="000F6D75" w:rsidRPr="00DA51B2" w:rsidRDefault="000F6D75" w:rsidP="000F6D75">
            <w:pPr>
              <w:spacing w:after="0" w:line="240" w:lineRule="auto"/>
              <w:jc w:val="right"/>
              <w:rPr>
                <w:b/>
                <w:sz w:val="20"/>
                <w:szCs w:val="20"/>
              </w:rPr>
            </w:pPr>
            <w:r w:rsidRPr="00DA51B2">
              <w:rPr>
                <w:b/>
                <w:sz w:val="20"/>
                <w:szCs w:val="20"/>
              </w:rPr>
              <w:t>Original Date:</w:t>
            </w:r>
          </w:p>
        </w:tc>
        <w:tc>
          <w:tcPr>
            <w:tcW w:w="2097" w:type="dxa"/>
            <w:tcBorders>
              <w:top w:val="nil"/>
              <w:left w:val="nil"/>
              <w:bottom w:val="nil"/>
              <w:right w:val="nil"/>
            </w:tcBorders>
            <w:shd w:val="clear" w:color="auto" w:fill="auto"/>
          </w:tcPr>
          <w:p w14:paraId="61B413FE" w14:textId="77777777" w:rsidR="000F6D75" w:rsidRPr="00DA51B2" w:rsidRDefault="000F6D75" w:rsidP="000F6D75">
            <w:pPr>
              <w:spacing w:after="0" w:line="240" w:lineRule="auto"/>
              <w:rPr>
                <w:sz w:val="20"/>
                <w:szCs w:val="20"/>
              </w:rPr>
            </w:pPr>
            <w:r w:rsidRPr="00DA51B2">
              <w:rPr>
                <w:sz w:val="20"/>
                <w:szCs w:val="20"/>
              </w:rPr>
              <w:t>September 26, 202</w:t>
            </w:r>
            <w:r w:rsidR="00C10696">
              <w:rPr>
                <w:sz w:val="20"/>
                <w:szCs w:val="20"/>
              </w:rPr>
              <w:t>4</w:t>
            </w:r>
          </w:p>
        </w:tc>
      </w:tr>
      <w:tr w:rsidR="000F6D75" w:rsidRPr="00351D4D" w14:paraId="6585DE9F" w14:textId="77777777" w:rsidTr="00DA51B2">
        <w:trPr>
          <w:jc w:val="center"/>
        </w:trPr>
        <w:tc>
          <w:tcPr>
            <w:tcW w:w="2049" w:type="dxa"/>
            <w:tcBorders>
              <w:top w:val="nil"/>
              <w:left w:val="nil"/>
              <w:bottom w:val="nil"/>
              <w:right w:val="nil"/>
            </w:tcBorders>
            <w:shd w:val="clear" w:color="auto" w:fill="auto"/>
          </w:tcPr>
          <w:p w14:paraId="643F8E78" w14:textId="77777777" w:rsidR="000F6D75" w:rsidRPr="00DA51B2" w:rsidRDefault="000F6D75" w:rsidP="000F6D75">
            <w:pPr>
              <w:spacing w:after="0" w:line="240" w:lineRule="auto"/>
              <w:jc w:val="right"/>
              <w:rPr>
                <w:sz w:val="20"/>
                <w:szCs w:val="20"/>
              </w:rPr>
            </w:pPr>
          </w:p>
        </w:tc>
        <w:tc>
          <w:tcPr>
            <w:tcW w:w="2095" w:type="dxa"/>
            <w:tcBorders>
              <w:top w:val="nil"/>
              <w:left w:val="nil"/>
              <w:bottom w:val="nil"/>
              <w:right w:val="nil"/>
            </w:tcBorders>
            <w:shd w:val="clear" w:color="auto" w:fill="auto"/>
          </w:tcPr>
          <w:p w14:paraId="75497133" w14:textId="77777777" w:rsidR="000F6D75" w:rsidRPr="00DA51B2" w:rsidRDefault="000F6D75" w:rsidP="000F6D75">
            <w:pPr>
              <w:spacing w:after="0" w:line="240" w:lineRule="auto"/>
              <w:rPr>
                <w:sz w:val="20"/>
                <w:szCs w:val="20"/>
              </w:rPr>
            </w:pPr>
          </w:p>
        </w:tc>
        <w:tc>
          <w:tcPr>
            <w:tcW w:w="1024" w:type="dxa"/>
            <w:tcBorders>
              <w:top w:val="nil"/>
              <w:left w:val="nil"/>
              <w:bottom w:val="nil"/>
              <w:right w:val="nil"/>
            </w:tcBorders>
            <w:shd w:val="clear" w:color="auto" w:fill="auto"/>
          </w:tcPr>
          <w:p w14:paraId="1D88A90A" w14:textId="77777777" w:rsidR="000F6D75" w:rsidRPr="00DA51B2" w:rsidRDefault="000F6D75" w:rsidP="000F6D75">
            <w:pPr>
              <w:spacing w:after="0" w:line="240" w:lineRule="auto"/>
              <w:rPr>
                <w:sz w:val="20"/>
                <w:szCs w:val="20"/>
              </w:rPr>
            </w:pPr>
          </w:p>
        </w:tc>
        <w:tc>
          <w:tcPr>
            <w:tcW w:w="2095" w:type="dxa"/>
            <w:tcBorders>
              <w:top w:val="nil"/>
              <w:left w:val="nil"/>
              <w:bottom w:val="nil"/>
              <w:right w:val="nil"/>
            </w:tcBorders>
            <w:shd w:val="clear" w:color="auto" w:fill="auto"/>
          </w:tcPr>
          <w:p w14:paraId="1EC9B3AF" w14:textId="77777777" w:rsidR="000F6D75" w:rsidRPr="00DA51B2" w:rsidRDefault="000F6D75" w:rsidP="000F6D75">
            <w:pPr>
              <w:spacing w:after="0" w:line="240" w:lineRule="auto"/>
              <w:jc w:val="right"/>
              <w:rPr>
                <w:b/>
                <w:sz w:val="20"/>
                <w:szCs w:val="20"/>
              </w:rPr>
            </w:pPr>
            <w:r w:rsidRPr="00DA51B2">
              <w:rPr>
                <w:b/>
                <w:sz w:val="20"/>
                <w:szCs w:val="20"/>
              </w:rPr>
              <w:t>Revision Date:</w:t>
            </w:r>
          </w:p>
        </w:tc>
        <w:tc>
          <w:tcPr>
            <w:tcW w:w="2097" w:type="dxa"/>
            <w:tcBorders>
              <w:top w:val="nil"/>
              <w:left w:val="nil"/>
              <w:bottom w:val="nil"/>
              <w:right w:val="nil"/>
            </w:tcBorders>
            <w:shd w:val="clear" w:color="auto" w:fill="auto"/>
          </w:tcPr>
          <w:p w14:paraId="3AFF0C41" w14:textId="77777777" w:rsidR="000F6D75" w:rsidRPr="00DA51B2" w:rsidRDefault="000F6D75" w:rsidP="000F6D75">
            <w:pPr>
              <w:spacing w:after="0" w:line="240" w:lineRule="auto"/>
              <w:rPr>
                <w:sz w:val="20"/>
                <w:szCs w:val="20"/>
              </w:rPr>
            </w:pPr>
            <w:r w:rsidRPr="00DA51B2">
              <w:rPr>
                <w:sz w:val="20"/>
                <w:szCs w:val="20"/>
              </w:rPr>
              <w:t>September 26, 202</w:t>
            </w:r>
            <w:r w:rsidR="00C10696">
              <w:rPr>
                <w:sz w:val="20"/>
                <w:szCs w:val="20"/>
              </w:rPr>
              <w:t>4</w:t>
            </w:r>
          </w:p>
        </w:tc>
      </w:tr>
      <w:tr w:rsidR="000F6D75" w:rsidRPr="00351D4D" w14:paraId="2E744382" w14:textId="77777777" w:rsidTr="00DA51B2">
        <w:trPr>
          <w:jc w:val="center"/>
        </w:trPr>
        <w:tc>
          <w:tcPr>
            <w:tcW w:w="2049" w:type="dxa"/>
            <w:tcBorders>
              <w:top w:val="nil"/>
              <w:left w:val="nil"/>
              <w:bottom w:val="nil"/>
              <w:right w:val="nil"/>
            </w:tcBorders>
            <w:shd w:val="clear" w:color="auto" w:fill="auto"/>
          </w:tcPr>
          <w:p w14:paraId="5BBA5EC4" w14:textId="77777777" w:rsidR="000F6D75" w:rsidRPr="00DA51B2" w:rsidRDefault="000F6D75" w:rsidP="000F6D75">
            <w:pPr>
              <w:spacing w:after="0" w:line="240" w:lineRule="auto"/>
              <w:jc w:val="right"/>
              <w:rPr>
                <w:sz w:val="20"/>
                <w:szCs w:val="20"/>
              </w:rPr>
            </w:pPr>
          </w:p>
        </w:tc>
        <w:tc>
          <w:tcPr>
            <w:tcW w:w="2095" w:type="dxa"/>
            <w:tcBorders>
              <w:top w:val="nil"/>
              <w:left w:val="nil"/>
              <w:bottom w:val="nil"/>
              <w:right w:val="nil"/>
            </w:tcBorders>
            <w:shd w:val="clear" w:color="auto" w:fill="auto"/>
          </w:tcPr>
          <w:p w14:paraId="17D2595A" w14:textId="77777777" w:rsidR="000F6D75" w:rsidRPr="00DA51B2" w:rsidRDefault="000F6D75" w:rsidP="000F6D75">
            <w:pPr>
              <w:spacing w:after="0" w:line="240" w:lineRule="auto"/>
              <w:rPr>
                <w:sz w:val="20"/>
                <w:szCs w:val="20"/>
              </w:rPr>
            </w:pPr>
          </w:p>
        </w:tc>
        <w:tc>
          <w:tcPr>
            <w:tcW w:w="1024" w:type="dxa"/>
            <w:tcBorders>
              <w:top w:val="nil"/>
              <w:left w:val="nil"/>
              <w:bottom w:val="nil"/>
              <w:right w:val="nil"/>
            </w:tcBorders>
            <w:shd w:val="clear" w:color="auto" w:fill="auto"/>
          </w:tcPr>
          <w:p w14:paraId="7BBA847E" w14:textId="77777777" w:rsidR="000F6D75" w:rsidRPr="00DA51B2" w:rsidRDefault="000F6D75" w:rsidP="000F6D75">
            <w:pPr>
              <w:spacing w:after="0" w:line="240" w:lineRule="auto"/>
              <w:rPr>
                <w:sz w:val="20"/>
                <w:szCs w:val="20"/>
              </w:rPr>
            </w:pPr>
          </w:p>
        </w:tc>
        <w:tc>
          <w:tcPr>
            <w:tcW w:w="2095" w:type="dxa"/>
            <w:tcBorders>
              <w:top w:val="nil"/>
              <w:left w:val="nil"/>
              <w:bottom w:val="nil"/>
              <w:right w:val="nil"/>
            </w:tcBorders>
            <w:shd w:val="clear" w:color="auto" w:fill="auto"/>
          </w:tcPr>
          <w:p w14:paraId="3D79DBD2" w14:textId="77777777" w:rsidR="000F6D75" w:rsidRPr="00DA51B2" w:rsidRDefault="000F6D75" w:rsidP="000F6D75">
            <w:pPr>
              <w:spacing w:after="0" w:line="240" w:lineRule="auto"/>
              <w:jc w:val="right"/>
              <w:rPr>
                <w:b/>
                <w:sz w:val="20"/>
                <w:szCs w:val="20"/>
              </w:rPr>
            </w:pPr>
          </w:p>
        </w:tc>
        <w:tc>
          <w:tcPr>
            <w:tcW w:w="2097" w:type="dxa"/>
            <w:tcBorders>
              <w:top w:val="nil"/>
              <w:left w:val="nil"/>
              <w:bottom w:val="nil"/>
              <w:right w:val="nil"/>
            </w:tcBorders>
            <w:shd w:val="clear" w:color="auto" w:fill="auto"/>
          </w:tcPr>
          <w:p w14:paraId="06F2DF7C" w14:textId="77777777" w:rsidR="000F6D75" w:rsidRPr="00DA51B2" w:rsidRDefault="000F6D75" w:rsidP="000F6D75">
            <w:pPr>
              <w:spacing w:after="0" w:line="240" w:lineRule="auto"/>
              <w:rPr>
                <w:sz w:val="20"/>
                <w:szCs w:val="20"/>
              </w:rPr>
            </w:pPr>
          </w:p>
        </w:tc>
      </w:tr>
      <w:tr w:rsidR="000F6D75" w:rsidRPr="00351D4D" w14:paraId="0A7184CA" w14:textId="77777777" w:rsidTr="00DA51B2">
        <w:trPr>
          <w:jc w:val="center"/>
        </w:trPr>
        <w:tc>
          <w:tcPr>
            <w:tcW w:w="9360" w:type="dxa"/>
            <w:gridSpan w:val="5"/>
            <w:tcBorders>
              <w:top w:val="single" w:sz="12" w:space="0" w:color="auto"/>
              <w:left w:val="nil"/>
              <w:bottom w:val="nil"/>
              <w:right w:val="nil"/>
            </w:tcBorders>
            <w:shd w:val="pct5" w:color="auto" w:fill="auto"/>
          </w:tcPr>
          <w:p w14:paraId="3D4E9331" w14:textId="77777777" w:rsidR="000F6D75" w:rsidRPr="00351D4D" w:rsidRDefault="000F6D75" w:rsidP="000F6D75">
            <w:pPr>
              <w:spacing w:after="0" w:line="240" w:lineRule="auto"/>
              <w:rPr>
                <w:rFonts w:cs="Calibri"/>
                <w:b/>
                <w:sz w:val="24"/>
                <w:szCs w:val="24"/>
              </w:rPr>
            </w:pPr>
          </w:p>
        </w:tc>
      </w:tr>
      <w:tr w:rsidR="000F6D75" w:rsidRPr="00351D4D" w14:paraId="562EDC9D" w14:textId="77777777" w:rsidTr="00DA51B2">
        <w:trPr>
          <w:jc w:val="center"/>
        </w:trPr>
        <w:tc>
          <w:tcPr>
            <w:tcW w:w="9360" w:type="dxa"/>
            <w:gridSpan w:val="5"/>
            <w:tcBorders>
              <w:top w:val="nil"/>
              <w:left w:val="nil"/>
              <w:bottom w:val="single" w:sz="2" w:space="0" w:color="auto"/>
              <w:right w:val="nil"/>
            </w:tcBorders>
            <w:shd w:val="pct5" w:color="auto" w:fill="auto"/>
          </w:tcPr>
          <w:p w14:paraId="3FFFDF86" w14:textId="77777777" w:rsidR="000F6D75" w:rsidRPr="00351D4D" w:rsidRDefault="000F6D75" w:rsidP="000F6D75">
            <w:pPr>
              <w:spacing w:after="0" w:line="240" w:lineRule="auto"/>
              <w:rPr>
                <w:rFonts w:cs="Calibri"/>
                <w:b/>
                <w:color w:val="C36F89"/>
                <w:sz w:val="30"/>
                <w:szCs w:val="30"/>
              </w:rPr>
            </w:pPr>
            <w:r w:rsidRPr="00351D4D">
              <w:rPr>
                <w:rFonts w:cs="Calibri"/>
                <w:b/>
                <w:color w:val="C36F89"/>
                <w:sz w:val="30"/>
                <w:szCs w:val="30"/>
              </w:rPr>
              <w:t>PURPOSE</w:t>
            </w:r>
          </w:p>
        </w:tc>
      </w:tr>
      <w:tr w:rsidR="000F6D75" w:rsidRPr="00351D4D" w14:paraId="457CF7CE" w14:textId="77777777" w:rsidTr="00D523CF">
        <w:trPr>
          <w:trHeight w:val="391"/>
          <w:jc w:val="center"/>
        </w:trPr>
        <w:tc>
          <w:tcPr>
            <w:tcW w:w="9360" w:type="dxa"/>
            <w:gridSpan w:val="5"/>
            <w:tcBorders>
              <w:top w:val="single" w:sz="2" w:space="0" w:color="auto"/>
              <w:left w:val="nil"/>
              <w:bottom w:val="nil"/>
              <w:right w:val="nil"/>
            </w:tcBorders>
            <w:shd w:val="clear" w:color="auto" w:fill="auto"/>
          </w:tcPr>
          <w:p w14:paraId="5ED25112" w14:textId="77777777" w:rsidR="000F6D75" w:rsidRPr="00351D4D" w:rsidRDefault="000F6D75" w:rsidP="000F6D75">
            <w:pPr>
              <w:spacing w:after="0" w:line="240" w:lineRule="auto"/>
              <w:rPr>
                <w:rFonts w:cs="Calibri"/>
                <w:sz w:val="24"/>
                <w:szCs w:val="24"/>
              </w:rPr>
            </w:pPr>
          </w:p>
        </w:tc>
      </w:tr>
      <w:tr w:rsidR="000F6D75" w:rsidRPr="00351D4D" w14:paraId="26224E3D" w14:textId="77777777" w:rsidTr="00DA51B2">
        <w:trPr>
          <w:jc w:val="center"/>
        </w:trPr>
        <w:tc>
          <w:tcPr>
            <w:tcW w:w="9360" w:type="dxa"/>
            <w:gridSpan w:val="5"/>
            <w:tcBorders>
              <w:top w:val="nil"/>
              <w:left w:val="nil"/>
              <w:bottom w:val="nil"/>
              <w:right w:val="nil"/>
            </w:tcBorders>
            <w:shd w:val="clear" w:color="auto" w:fill="auto"/>
          </w:tcPr>
          <w:p w14:paraId="663B72A0" w14:textId="77777777" w:rsidR="00B30033" w:rsidRPr="00B30033" w:rsidRDefault="00B30033" w:rsidP="00B30033">
            <w:pPr>
              <w:spacing w:after="0" w:line="240" w:lineRule="auto"/>
              <w:rPr>
                <w:sz w:val="24"/>
                <w:szCs w:val="24"/>
              </w:rPr>
            </w:pPr>
            <w:r w:rsidRPr="00B30033">
              <w:rPr>
                <w:sz w:val="24"/>
                <w:szCs w:val="24"/>
              </w:rPr>
              <w:t>The purpose of this procedure is to ensure accurate and efficient payroll processing and warrant printing for user organizations. This procedure outlines the steps required to input payroll data, verify payroll run specifications, execute payroll jobs, generate payroll warrants and advices, and maintain logs and reports for accountability and verification.</w:t>
            </w:r>
          </w:p>
          <w:p w14:paraId="11A94755" w14:textId="77777777" w:rsidR="000F6D75" w:rsidRPr="00351D4D" w:rsidRDefault="000F6D75" w:rsidP="00B75B1A">
            <w:pPr>
              <w:spacing w:after="0" w:line="240" w:lineRule="auto"/>
              <w:rPr>
                <w:rFonts w:cs="Calibri"/>
                <w:sz w:val="24"/>
                <w:szCs w:val="24"/>
              </w:rPr>
            </w:pPr>
          </w:p>
        </w:tc>
      </w:tr>
      <w:tr w:rsidR="000F6D75" w:rsidRPr="00351D4D" w14:paraId="29BC92C6" w14:textId="77777777" w:rsidTr="00DA51B2">
        <w:trPr>
          <w:jc w:val="center"/>
        </w:trPr>
        <w:tc>
          <w:tcPr>
            <w:tcW w:w="9360" w:type="dxa"/>
            <w:gridSpan w:val="5"/>
            <w:tcBorders>
              <w:top w:val="nil"/>
              <w:left w:val="nil"/>
              <w:bottom w:val="nil"/>
              <w:right w:val="nil"/>
            </w:tcBorders>
            <w:shd w:val="clear" w:color="auto" w:fill="auto"/>
          </w:tcPr>
          <w:p w14:paraId="0D204325" w14:textId="77777777" w:rsidR="000F6D75" w:rsidRPr="00DA51B2" w:rsidRDefault="000F6D75" w:rsidP="000F6D75">
            <w:pPr>
              <w:spacing w:after="0" w:line="240" w:lineRule="auto"/>
              <w:rPr>
                <w:sz w:val="24"/>
                <w:szCs w:val="24"/>
              </w:rPr>
            </w:pPr>
          </w:p>
        </w:tc>
      </w:tr>
      <w:tr w:rsidR="000F6D75" w:rsidRPr="00351D4D" w14:paraId="2F5C61FB" w14:textId="77777777" w:rsidTr="00DA51B2">
        <w:trPr>
          <w:jc w:val="center"/>
        </w:trPr>
        <w:tc>
          <w:tcPr>
            <w:tcW w:w="9360" w:type="dxa"/>
            <w:gridSpan w:val="5"/>
            <w:tcBorders>
              <w:top w:val="single" w:sz="12" w:space="0" w:color="auto"/>
              <w:left w:val="nil"/>
              <w:bottom w:val="nil"/>
              <w:right w:val="nil"/>
            </w:tcBorders>
            <w:shd w:val="pct5" w:color="auto" w:fill="auto"/>
          </w:tcPr>
          <w:p w14:paraId="42576F7A" w14:textId="77777777" w:rsidR="000F6D75" w:rsidRPr="00351D4D" w:rsidRDefault="000F6D75" w:rsidP="000F6D75">
            <w:pPr>
              <w:spacing w:after="0" w:line="240" w:lineRule="auto"/>
              <w:rPr>
                <w:rFonts w:cs="Calibri"/>
                <w:b/>
                <w:sz w:val="24"/>
                <w:szCs w:val="24"/>
              </w:rPr>
            </w:pPr>
          </w:p>
        </w:tc>
      </w:tr>
      <w:tr w:rsidR="000F6D75" w:rsidRPr="00351D4D" w14:paraId="3818EB0E" w14:textId="77777777" w:rsidTr="00DA51B2">
        <w:trPr>
          <w:jc w:val="center"/>
        </w:trPr>
        <w:tc>
          <w:tcPr>
            <w:tcW w:w="9360" w:type="dxa"/>
            <w:gridSpan w:val="5"/>
            <w:tcBorders>
              <w:top w:val="nil"/>
              <w:left w:val="nil"/>
              <w:bottom w:val="single" w:sz="2" w:space="0" w:color="auto"/>
              <w:right w:val="nil"/>
            </w:tcBorders>
            <w:shd w:val="pct5" w:color="auto" w:fill="auto"/>
          </w:tcPr>
          <w:p w14:paraId="062798AD" w14:textId="77777777" w:rsidR="000F6D75" w:rsidRPr="00351D4D" w:rsidRDefault="000F6D75" w:rsidP="000F6D75">
            <w:pPr>
              <w:spacing w:after="0" w:line="240" w:lineRule="auto"/>
              <w:rPr>
                <w:rFonts w:cs="Calibri"/>
                <w:b/>
                <w:color w:val="C36F89"/>
                <w:sz w:val="30"/>
                <w:szCs w:val="30"/>
              </w:rPr>
            </w:pPr>
            <w:r w:rsidRPr="00351D4D">
              <w:rPr>
                <w:rFonts w:cs="Calibri"/>
                <w:b/>
                <w:color w:val="C36F89"/>
                <w:sz w:val="30"/>
                <w:szCs w:val="30"/>
              </w:rPr>
              <w:t>PROCEDURES</w:t>
            </w:r>
          </w:p>
        </w:tc>
      </w:tr>
    </w:tbl>
    <w:p w14:paraId="2EFE597E" w14:textId="77777777" w:rsidR="00351D4D" w:rsidRDefault="00351D4D" w:rsidP="00B30033">
      <w:pPr>
        <w:spacing w:after="0" w:line="240" w:lineRule="auto"/>
        <w:rPr>
          <w:sz w:val="24"/>
          <w:szCs w:val="24"/>
        </w:rPr>
      </w:pPr>
    </w:p>
    <w:p w14:paraId="6EBC15B4" w14:textId="77777777" w:rsidR="00B30033" w:rsidRPr="00B30033" w:rsidRDefault="00B30033" w:rsidP="00B30033">
      <w:pPr>
        <w:spacing w:after="0" w:line="240" w:lineRule="auto"/>
        <w:rPr>
          <w:b/>
          <w:bCs/>
          <w:sz w:val="24"/>
          <w:szCs w:val="24"/>
        </w:rPr>
      </w:pPr>
      <w:r w:rsidRPr="00B30033">
        <w:rPr>
          <w:b/>
          <w:bCs/>
          <w:sz w:val="24"/>
          <w:szCs w:val="24"/>
        </w:rPr>
        <w:t>1. Input Payroll Data</w:t>
      </w:r>
    </w:p>
    <w:p w14:paraId="40999FEA" w14:textId="77777777" w:rsidR="00B30033" w:rsidRPr="00B30033" w:rsidRDefault="00B30033" w:rsidP="00B30033">
      <w:pPr>
        <w:numPr>
          <w:ilvl w:val="0"/>
          <w:numId w:val="16"/>
        </w:numPr>
        <w:spacing w:after="0" w:line="240" w:lineRule="auto"/>
        <w:rPr>
          <w:sz w:val="24"/>
          <w:szCs w:val="24"/>
        </w:rPr>
      </w:pPr>
      <w:r w:rsidRPr="00B30033">
        <w:rPr>
          <w:sz w:val="24"/>
          <w:szCs w:val="24"/>
        </w:rPr>
        <w:t>User organizations must input their payroll data three to five days before their scheduled payroll production date.</w:t>
      </w:r>
    </w:p>
    <w:p w14:paraId="6098A1DB" w14:textId="77777777" w:rsidR="00B30033" w:rsidRPr="00B30033" w:rsidRDefault="00B30033" w:rsidP="00B30033">
      <w:pPr>
        <w:numPr>
          <w:ilvl w:val="0"/>
          <w:numId w:val="16"/>
        </w:numPr>
        <w:spacing w:after="0" w:line="240" w:lineRule="auto"/>
        <w:rPr>
          <w:sz w:val="24"/>
          <w:szCs w:val="24"/>
        </w:rPr>
      </w:pPr>
      <w:r w:rsidRPr="00B30033">
        <w:rPr>
          <w:sz w:val="24"/>
          <w:szCs w:val="24"/>
        </w:rPr>
        <w:t>The payroll data is automatically calculated by the School Financial Services (SFS) Payroll Systems.</w:t>
      </w:r>
    </w:p>
    <w:p w14:paraId="5A864432" w14:textId="77777777" w:rsidR="00B30033" w:rsidRPr="00B30033" w:rsidRDefault="00B30033" w:rsidP="00B30033">
      <w:pPr>
        <w:spacing w:after="0" w:line="240" w:lineRule="auto"/>
        <w:rPr>
          <w:b/>
          <w:bCs/>
          <w:sz w:val="24"/>
          <w:szCs w:val="24"/>
        </w:rPr>
      </w:pPr>
      <w:r w:rsidRPr="00B30033">
        <w:rPr>
          <w:b/>
          <w:bCs/>
          <w:sz w:val="24"/>
          <w:szCs w:val="24"/>
        </w:rPr>
        <w:t>2. Complete Production Form</w:t>
      </w:r>
    </w:p>
    <w:p w14:paraId="6BF312BF" w14:textId="77777777" w:rsidR="00B30033" w:rsidRPr="00B30033" w:rsidRDefault="00B30033" w:rsidP="00B30033">
      <w:pPr>
        <w:numPr>
          <w:ilvl w:val="0"/>
          <w:numId w:val="17"/>
        </w:numPr>
        <w:spacing w:after="0" w:line="240" w:lineRule="auto"/>
        <w:rPr>
          <w:sz w:val="24"/>
          <w:szCs w:val="24"/>
        </w:rPr>
      </w:pPr>
      <w:r w:rsidRPr="00B30033">
        <w:rPr>
          <w:sz w:val="24"/>
          <w:szCs w:val="24"/>
        </w:rPr>
        <w:t>During processing, SFS completes a Production Form, identifying all requested payroll jobs.</w:t>
      </w:r>
    </w:p>
    <w:p w14:paraId="67230865" w14:textId="77777777" w:rsidR="00B30033" w:rsidRPr="00B30033" w:rsidRDefault="00B30033" w:rsidP="00B30033">
      <w:pPr>
        <w:numPr>
          <w:ilvl w:val="0"/>
          <w:numId w:val="17"/>
        </w:numPr>
        <w:spacing w:after="0" w:line="240" w:lineRule="auto"/>
        <w:rPr>
          <w:sz w:val="24"/>
          <w:szCs w:val="24"/>
        </w:rPr>
      </w:pPr>
      <w:r w:rsidRPr="00B30033">
        <w:rPr>
          <w:sz w:val="24"/>
          <w:szCs w:val="24"/>
        </w:rPr>
        <w:t>The Production Form is provided to Data Control.</w:t>
      </w:r>
    </w:p>
    <w:p w14:paraId="4605F0D2" w14:textId="77777777" w:rsidR="00B30033" w:rsidRPr="00B30033" w:rsidRDefault="00B30033" w:rsidP="00B30033">
      <w:pPr>
        <w:spacing w:after="0" w:line="240" w:lineRule="auto"/>
        <w:rPr>
          <w:b/>
          <w:bCs/>
          <w:sz w:val="24"/>
          <w:szCs w:val="24"/>
        </w:rPr>
      </w:pPr>
      <w:r w:rsidRPr="00B30033">
        <w:rPr>
          <w:b/>
          <w:bCs/>
          <w:sz w:val="24"/>
          <w:szCs w:val="24"/>
        </w:rPr>
        <w:t>3. Verify Payroll Run Specifications</w:t>
      </w:r>
    </w:p>
    <w:p w14:paraId="6CF471DE" w14:textId="77777777" w:rsidR="00B30033" w:rsidRPr="00B30033" w:rsidRDefault="00B30033" w:rsidP="00B30033">
      <w:pPr>
        <w:numPr>
          <w:ilvl w:val="0"/>
          <w:numId w:val="18"/>
        </w:numPr>
        <w:spacing w:after="0" w:line="240" w:lineRule="auto"/>
        <w:rPr>
          <w:sz w:val="24"/>
          <w:szCs w:val="24"/>
        </w:rPr>
      </w:pPr>
      <w:r w:rsidRPr="00B30033">
        <w:rPr>
          <w:sz w:val="24"/>
          <w:szCs w:val="24"/>
        </w:rPr>
        <w:t>Data Control verifies the payroll run specifications (Run Specs) on the Production Form against the payroll schedule to ensure accurate processing.</w:t>
      </w:r>
    </w:p>
    <w:p w14:paraId="78C139B8" w14:textId="77777777" w:rsidR="00B30033" w:rsidRPr="00B30033" w:rsidRDefault="00B30033" w:rsidP="00B30033">
      <w:pPr>
        <w:spacing w:after="0" w:line="240" w:lineRule="auto"/>
        <w:rPr>
          <w:b/>
          <w:bCs/>
          <w:sz w:val="24"/>
          <w:szCs w:val="24"/>
        </w:rPr>
      </w:pPr>
      <w:r w:rsidRPr="00B30033">
        <w:rPr>
          <w:b/>
          <w:bCs/>
          <w:sz w:val="24"/>
          <w:szCs w:val="24"/>
        </w:rPr>
        <w:t>4. Execute Payroll Jobs</w:t>
      </w:r>
    </w:p>
    <w:p w14:paraId="27D05396" w14:textId="77777777" w:rsidR="00B30033" w:rsidRPr="00B30033" w:rsidRDefault="00B30033" w:rsidP="00B30033">
      <w:pPr>
        <w:numPr>
          <w:ilvl w:val="0"/>
          <w:numId w:val="19"/>
        </w:numPr>
        <w:spacing w:after="0" w:line="240" w:lineRule="auto"/>
        <w:rPr>
          <w:sz w:val="24"/>
          <w:szCs w:val="24"/>
        </w:rPr>
      </w:pPr>
      <w:r w:rsidRPr="00B30033">
        <w:rPr>
          <w:sz w:val="24"/>
          <w:szCs w:val="24"/>
        </w:rPr>
        <w:t>Once verified, the jobs are executed, including the payroll batch cycle.</w:t>
      </w:r>
    </w:p>
    <w:p w14:paraId="7E237230" w14:textId="77777777" w:rsidR="00B30033" w:rsidRPr="00B30033" w:rsidRDefault="00B30033" w:rsidP="00B30033">
      <w:pPr>
        <w:numPr>
          <w:ilvl w:val="0"/>
          <w:numId w:val="19"/>
        </w:numPr>
        <w:spacing w:after="0" w:line="240" w:lineRule="auto"/>
        <w:rPr>
          <w:sz w:val="24"/>
          <w:szCs w:val="24"/>
        </w:rPr>
      </w:pPr>
      <w:r w:rsidRPr="00B30033">
        <w:rPr>
          <w:sz w:val="24"/>
          <w:szCs w:val="24"/>
        </w:rPr>
        <w:t>Payroll warrants and/or payroll advices are generated by Data Processing.</w:t>
      </w:r>
    </w:p>
    <w:p w14:paraId="30E08D54" w14:textId="77777777" w:rsidR="00B30033" w:rsidRPr="00B30033" w:rsidRDefault="00B30033" w:rsidP="00B30033">
      <w:pPr>
        <w:spacing w:after="0" w:line="240" w:lineRule="auto"/>
        <w:rPr>
          <w:b/>
          <w:bCs/>
          <w:sz w:val="24"/>
          <w:szCs w:val="24"/>
        </w:rPr>
      </w:pPr>
      <w:r w:rsidRPr="00B30033">
        <w:rPr>
          <w:b/>
          <w:bCs/>
          <w:sz w:val="24"/>
          <w:szCs w:val="24"/>
        </w:rPr>
        <w:t>5. Maintain Payroll Pay Cycle Log</w:t>
      </w:r>
    </w:p>
    <w:p w14:paraId="319AACF4" w14:textId="77777777" w:rsidR="00B30033" w:rsidRPr="00B30033" w:rsidRDefault="00B30033" w:rsidP="00B30033">
      <w:pPr>
        <w:numPr>
          <w:ilvl w:val="0"/>
          <w:numId w:val="20"/>
        </w:numPr>
        <w:spacing w:after="0" w:line="240" w:lineRule="auto"/>
        <w:rPr>
          <w:sz w:val="24"/>
          <w:szCs w:val="24"/>
        </w:rPr>
      </w:pPr>
      <w:r w:rsidRPr="00B30033">
        <w:rPr>
          <w:sz w:val="24"/>
          <w:szCs w:val="24"/>
        </w:rPr>
        <w:t>An operator in the Warrant room maintains a Payroll Pay Cycle Log, recording the number of cycles processed and the total number of warrants printed.</w:t>
      </w:r>
    </w:p>
    <w:p w14:paraId="15E9D387" w14:textId="77777777" w:rsidR="00B30033" w:rsidRPr="00B30033" w:rsidRDefault="00B30033" w:rsidP="00B30033">
      <w:pPr>
        <w:spacing w:after="0" w:line="240" w:lineRule="auto"/>
        <w:rPr>
          <w:b/>
          <w:bCs/>
          <w:sz w:val="24"/>
          <w:szCs w:val="24"/>
        </w:rPr>
      </w:pPr>
      <w:r w:rsidRPr="00B30033">
        <w:rPr>
          <w:b/>
          <w:bCs/>
          <w:sz w:val="24"/>
          <w:szCs w:val="24"/>
        </w:rPr>
        <w:t>6. Complete Warrant Control Form</w:t>
      </w:r>
    </w:p>
    <w:p w14:paraId="46648F13" w14:textId="77777777" w:rsidR="00B30033" w:rsidRPr="00B30033" w:rsidRDefault="00B30033" w:rsidP="00B30033">
      <w:pPr>
        <w:numPr>
          <w:ilvl w:val="0"/>
          <w:numId w:val="21"/>
        </w:numPr>
        <w:spacing w:after="0" w:line="240" w:lineRule="auto"/>
        <w:rPr>
          <w:sz w:val="24"/>
          <w:szCs w:val="24"/>
        </w:rPr>
      </w:pPr>
      <w:r w:rsidRPr="00B30033">
        <w:rPr>
          <w:sz w:val="24"/>
          <w:szCs w:val="24"/>
        </w:rPr>
        <w:t>The Warrant Control form captures the warrant numbers and verifies their sequence and usage during the payroll warrant production process.</w:t>
      </w:r>
    </w:p>
    <w:p w14:paraId="1AD1AC1D" w14:textId="77777777" w:rsidR="00B30033" w:rsidRPr="00B30033" w:rsidRDefault="00B30033" w:rsidP="00B30033">
      <w:pPr>
        <w:numPr>
          <w:ilvl w:val="0"/>
          <w:numId w:val="21"/>
        </w:numPr>
        <w:spacing w:after="0" w:line="240" w:lineRule="auto"/>
        <w:rPr>
          <w:sz w:val="24"/>
          <w:szCs w:val="24"/>
        </w:rPr>
      </w:pPr>
      <w:r w:rsidRPr="00B30033">
        <w:rPr>
          <w:sz w:val="24"/>
          <w:szCs w:val="24"/>
        </w:rPr>
        <w:lastRenderedPageBreak/>
        <w:t>The Warrant Control form is completed at the beginning of the process, including expected beginning and ending warrant numbers.</w:t>
      </w:r>
    </w:p>
    <w:p w14:paraId="78C490B3" w14:textId="77777777" w:rsidR="00B30033" w:rsidRPr="00B30033" w:rsidRDefault="00B30033" w:rsidP="00B30033">
      <w:pPr>
        <w:numPr>
          <w:ilvl w:val="0"/>
          <w:numId w:val="21"/>
        </w:numPr>
        <w:spacing w:after="0" w:line="240" w:lineRule="auto"/>
        <w:rPr>
          <w:sz w:val="24"/>
          <w:szCs w:val="24"/>
        </w:rPr>
      </w:pPr>
      <w:r w:rsidRPr="00B30033">
        <w:rPr>
          <w:sz w:val="24"/>
          <w:szCs w:val="24"/>
        </w:rPr>
        <w:t>At the end of the process, the warrant numbers and sequence are verified against the initial numbers.</w:t>
      </w:r>
    </w:p>
    <w:p w14:paraId="27F01DC3" w14:textId="77777777" w:rsidR="00B30033" w:rsidRPr="00B30033" w:rsidRDefault="00B30033" w:rsidP="00B30033">
      <w:pPr>
        <w:spacing w:after="0" w:line="240" w:lineRule="auto"/>
        <w:rPr>
          <w:b/>
          <w:bCs/>
          <w:sz w:val="24"/>
          <w:szCs w:val="24"/>
        </w:rPr>
      </w:pPr>
      <w:r w:rsidRPr="00B30033">
        <w:rPr>
          <w:b/>
          <w:bCs/>
          <w:sz w:val="24"/>
          <w:szCs w:val="24"/>
        </w:rPr>
        <w:t>7. Maintain Warrant Log</w:t>
      </w:r>
    </w:p>
    <w:p w14:paraId="41B289B2" w14:textId="77777777" w:rsidR="00B30033" w:rsidRPr="00B30033" w:rsidRDefault="00B30033" w:rsidP="00B30033">
      <w:pPr>
        <w:numPr>
          <w:ilvl w:val="0"/>
          <w:numId w:val="22"/>
        </w:numPr>
        <w:spacing w:after="0" w:line="240" w:lineRule="auto"/>
        <w:rPr>
          <w:sz w:val="24"/>
          <w:szCs w:val="24"/>
        </w:rPr>
      </w:pPr>
      <w:r w:rsidRPr="00B30033">
        <w:rPr>
          <w:sz w:val="24"/>
          <w:szCs w:val="24"/>
        </w:rPr>
        <w:t>Data Control maintains a Warrant Log based on the District Restart Report generated by Data Processing, which identifies all warrants generated for each user organization.</w:t>
      </w:r>
    </w:p>
    <w:p w14:paraId="795952EB" w14:textId="77777777" w:rsidR="00B30033" w:rsidRPr="00B30033" w:rsidRDefault="00B30033" w:rsidP="00B30033">
      <w:pPr>
        <w:spacing w:after="0" w:line="240" w:lineRule="auto"/>
        <w:rPr>
          <w:b/>
          <w:bCs/>
          <w:sz w:val="24"/>
          <w:szCs w:val="24"/>
        </w:rPr>
      </w:pPr>
      <w:r w:rsidRPr="00B30033">
        <w:rPr>
          <w:b/>
          <w:bCs/>
          <w:sz w:val="24"/>
          <w:szCs w:val="24"/>
        </w:rPr>
        <w:t>8. Generate Daily Production Reports</w:t>
      </w:r>
    </w:p>
    <w:p w14:paraId="72CEF8BB" w14:textId="77777777" w:rsidR="00B30033" w:rsidRPr="00B30033" w:rsidRDefault="00B30033" w:rsidP="00B30033">
      <w:pPr>
        <w:numPr>
          <w:ilvl w:val="0"/>
          <w:numId w:val="23"/>
        </w:numPr>
        <w:spacing w:after="0" w:line="240" w:lineRule="auto"/>
        <w:rPr>
          <w:sz w:val="24"/>
          <w:szCs w:val="24"/>
        </w:rPr>
      </w:pPr>
      <w:r w:rsidRPr="00B30033">
        <w:rPr>
          <w:sz w:val="24"/>
          <w:szCs w:val="24"/>
        </w:rPr>
        <w:t>After completing all batch jobs for a payroll cycle, daily Production Reports are generated, listing all payroll reports printed that day.</w:t>
      </w:r>
    </w:p>
    <w:p w14:paraId="0929056A" w14:textId="77777777" w:rsidR="00B30033" w:rsidRPr="00B30033" w:rsidRDefault="00B30033" w:rsidP="00B30033">
      <w:pPr>
        <w:numPr>
          <w:ilvl w:val="0"/>
          <w:numId w:val="23"/>
        </w:numPr>
        <w:spacing w:after="0" w:line="240" w:lineRule="auto"/>
        <w:rPr>
          <w:sz w:val="24"/>
          <w:szCs w:val="24"/>
        </w:rPr>
      </w:pPr>
      <w:r w:rsidRPr="00B30033">
        <w:rPr>
          <w:sz w:val="24"/>
          <w:szCs w:val="24"/>
        </w:rPr>
        <w:t>These reports are compared to the Production Form to verify that all jobs were completed as specified.</w:t>
      </w:r>
    </w:p>
    <w:p w14:paraId="05C16125" w14:textId="77777777" w:rsidR="00B30033" w:rsidRPr="00B30033" w:rsidRDefault="00B30033" w:rsidP="00B30033">
      <w:pPr>
        <w:spacing w:after="0" w:line="240" w:lineRule="auto"/>
        <w:rPr>
          <w:b/>
          <w:bCs/>
          <w:sz w:val="24"/>
          <w:szCs w:val="24"/>
        </w:rPr>
      </w:pPr>
      <w:r w:rsidRPr="00B30033">
        <w:rPr>
          <w:b/>
          <w:bCs/>
          <w:sz w:val="24"/>
          <w:szCs w:val="24"/>
        </w:rPr>
        <w:t>9. Complete Daily Warrant Processing Log</w:t>
      </w:r>
    </w:p>
    <w:p w14:paraId="66B86D4E" w14:textId="77777777" w:rsidR="00B30033" w:rsidRPr="00B30033" w:rsidRDefault="00B30033" w:rsidP="00B30033">
      <w:pPr>
        <w:numPr>
          <w:ilvl w:val="0"/>
          <w:numId w:val="24"/>
        </w:numPr>
        <w:spacing w:after="0" w:line="240" w:lineRule="auto"/>
        <w:rPr>
          <w:sz w:val="24"/>
          <w:szCs w:val="24"/>
        </w:rPr>
      </w:pPr>
      <w:r w:rsidRPr="00B30033">
        <w:rPr>
          <w:sz w:val="24"/>
          <w:szCs w:val="24"/>
        </w:rPr>
        <w:t>The Daily Warrant Processing Log is completed and signed by both Data Control and Support Services Personnel upon warrant delivery.</w:t>
      </w:r>
    </w:p>
    <w:p w14:paraId="4C463143" w14:textId="77777777" w:rsidR="00B30033" w:rsidRPr="00B30033" w:rsidRDefault="00B30033" w:rsidP="00B30033">
      <w:pPr>
        <w:spacing w:after="0" w:line="240" w:lineRule="auto"/>
        <w:rPr>
          <w:b/>
          <w:bCs/>
          <w:sz w:val="24"/>
          <w:szCs w:val="24"/>
        </w:rPr>
      </w:pPr>
      <w:r w:rsidRPr="00B30033">
        <w:rPr>
          <w:b/>
          <w:bCs/>
          <w:sz w:val="24"/>
          <w:szCs w:val="24"/>
        </w:rPr>
        <w:t>10. Identify and Verify High-Value Warrants</w:t>
      </w:r>
    </w:p>
    <w:p w14:paraId="3BDCAEB5" w14:textId="77777777" w:rsidR="00B30033" w:rsidRPr="00B30033" w:rsidRDefault="00B30033" w:rsidP="00B30033">
      <w:pPr>
        <w:numPr>
          <w:ilvl w:val="0"/>
          <w:numId w:val="25"/>
        </w:numPr>
        <w:spacing w:after="0" w:line="240" w:lineRule="auto"/>
        <w:rPr>
          <w:sz w:val="24"/>
          <w:szCs w:val="24"/>
        </w:rPr>
      </w:pPr>
      <w:r w:rsidRPr="00B30033">
        <w:rPr>
          <w:sz w:val="24"/>
          <w:szCs w:val="24"/>
        </w:rPr>
        <w:t>After each payroll run, SFS identifies warrants over $24,999 and submits a Z Advice Report to School Financial Services.</w:t>
      </w:r>
    </w:p>
    <w:p w14:paraId="1C2727A7" w14:textId="77777777" w:rsidR="00B30033" w:rsidRPr="00B30033" w:rsidRDefault="00B30033" w:rsidP="00B30033">
      <w:pPr>
        <w:numPr>
          <w:ilvl w:val="0"/>
          <w:numId w:val="25"/>
        </w:numPr>
        <w:spacing w:after="0" w:line="240" w:lineRule="auto"/>
        <w:rPr>
          <w:sz w:val="24"/>
          <w:szCs w:val="24"/>
        </w:rPr>
      </w:pPr>
      <w:r w:rsidRPr="00B30033">
        <w:rPr>
          <w:sz w:val="24"/>
          <w:szCs w:val="24"/>
        </w:rPr>
        <w:t>SFS personnel contact the appropriate user organization for amount verification.</w:t>
      </w:r>
    </w:p>
    <w:p w14:paraId="2528F99A" w14:textId="77777777" w:rsidR="00B30033" w:rsidRPr="00B30033" w:rsidRDefault="00B30033" w:rsidP="00B30033">
      <w:pPr>
        <w:numPr>
          <w:ilvl w:val="0"/>
          <w:numId w:val="25"/>
        </w:numPr>
        <w:spacing w:after="0" w:line="240" w:lineRule="auto"/>
        <w:rPr>
          <w:sz w:val="24"/>
          <w:szCs w:val="24"/>
        </w:rPr>
      </w:pPr>
      <w:r w:rsidRPr="00B30033">
        <w:rPr>
          <w:sz w:val="24"/>
          <w:szCs w:val="24"/>
        </w:rPr>
        <w:t>The user organization must submit a letter to LACOE authorizing the amount.</w:t>
      </w:r>
    </w:p>
    <w:p w14:paraId="2FFC4ACF" w14:textId="77777777" w:rsidR="00B30033" w:rsidRDefault="00B30033" w:rsidP="00B30033">
      <w:pPr>
        <w:spacing w:after="0" w:line="240" w:lineRule="auto"/>
        <w:rPr>
          <w:sz w:val="24"/>
          <w:szCs w:val="24"/>
        </w:rPr>
      </w:pPr>
    </w:p>
    <w:sectPr w:rsidR="00B30033" w:rsidSect="00B73458">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1BE87" w14:textId="77777777" w:rsidR="008D0186" w:rsidRDefault="008D0186" w:rsidP="00887A8E">
      <w:pPr>
        <w:spacing w:after="0" w:line="240" w:lineRule="auto"/>
      </w:pPr>
      <w:r>
        <w:separator/>
      </w:r>
    </w:p>
  </w:endnote>
  <w:endnote w:type="continuationSeparator" w:id="0">
    <w:p w14:paraId="155CDB24" w14:textId="77777777" w:rsidR="008D0186" w:rsidRDefault="008D0186" w:rsidP="00887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ook w:val="04A0" w:firstRow="1" w:lastRow="0" w:firstColumn="1" w:lastColumn="0" w:noHBand="0" w:noVBand="1"/>
    </w:tblPr>
    <w:tblGrid>
      <w:gridCol w:w="8640"/>
      <w:gridCol w:w="720"/>
    </w:tblGrid>
    <w:tr w:rsidR="00982D88" w:rsidRPr="00C1390C" w14:paraId="4003989E" w14:textId="77777777" w:rsidTr="00C1390C">
      <w:tc>
        <w:tcPr>
          <w:tcW w:w="8640" w:type="dxa"/>
          <w:shd w:val="clear" w:color="auto" w:fill="auto"/>
        </w:tcPr>
        <w:p w14:paraId="17862672" w14:textId="77777777" w:rsidR="00982D88" w:rsidRPr="00C1390C" w:rsidRDefault="00982D88" w:rsidP="002771B9">
          <w:pPr>
            <w:pStyle w:val="Footer"/>
            <w:rPr>
              <w:sz w:val="20"/>
              <w:szCs w:val="20"/>
            </w:rPr>
          </w:pPr>
          <w:r w:rsidRPr="00C1390C">
            <w:rPr>
              <w:rFonts w:cs="Calibri"/>
              <w:sz w:val="20"/>
              <w:szCs w:val="20"/>
            </w:rPr>
            <w:t>\\OPERATIONS1\Comp_OPS\Forms\Documentation Template.dotx</w:t>
          </w:r>
        </w:p>
      </w:tc>
      <w:tc>
        <w:tcPr>
          <w:tcW w:w="720" w:type="dxa"/>
          <w:shd w:val="clear" w:color="auto" w:fill="auto"/>
        </w:tcPr>
        <w:p w14:paraId="107DAA86" w14:textId="77777777" w:rsidR="00982D88" w:rsidRPr="00C1390C" w:rsidRDefault="00982D88" w:rsidP="00C1390C">
          <w:pPr>
            <w:pStyle w:val="Footer"/>
            <w:jc w:val="right"/>
            <w:rPr>
              <w:sz w:val="20"/>
              <w:szCs w:val="20"/>
            </w:rPr>
          </w:pPr>
          <w:r w:rsidRPr="00C1390C">
            <w:rPr>
              <w:sz w:val="20"/>
              <w:szCs w:val="20"/>
            </w:rPr>
            <w:fldChar w:fldCharType="begin"/>
          </w:r>
          <w:r w:rsidRPr="00C1390C">
            <w:rPr>
              <w:sz w:val="20"/>
              <w:szCs w:val="20"/>
            </w:rPr>
            <w:instrText xml:space="preserve"> PAGE   \* MERGEFORMAT </w:instrText>
          </w:r>
          <w:r w:rsidRPr="00C1390C">
            <w:rPr>
              <w:sz w:val="20"/>
              <w:szCs w:val="20"/>
            </w:rPr>
            <w:fldChar w:fldCharType="separate"/>
          </w:r>
          <w:r w:rsidR="00DC7764">
            <w:rPr>
              <w:noProof/>
              <w:sz w:val="20"/>
              <w:szCs w:val="20"/>
            </w:rPr>
            <w:t>1</w:t>
          </w:r>
          <w:r w:rsidRPr="00C1390C">
            <w:rPr>
              <w:sz w:val="20"/>
              <w:szCs w:val="20"/>
            </w:rPr>
            <w:fldChar w:fldCharType="end"/>
          </w:r>
        </w:p>
      </w:tc>
    </w:tr>
  </w:tbl>
  <w:p w14:paraId="6502B93E" w14:textId="77777777" w:rsidR="00982D88" w:rsidRDefault="00982D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87651" w14:textId="77777777" w:rsidR="008D0186" w:rsidRDefault="008D0186" w:rsidP="00887A8E">
      <w:pPr>
        <w:spacing w:after="0" w:line="240" w:lineRule="auto"/>
      </w:pPr>
      <w:r>
        <w:separator/>
      </w:r>
    </w:p>
  </w:footnote>
  <w:footnote w:type="continuationSeparator" w:id="0">
    <w:p w14:paraId="24F83C61" w14:textId="77777777" w:rsidR="008D0186" w:rsidRDefault="008D0186" w:rsidP="00887A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ook w:val="04A0" w:firstRow="1" w:lastRow="0" w:firstColumn="1" w:lastColumn="0" w:noHBand="0" w:noVBand="1"/>
    </w:tblPr>
    <w:tblGrid>
      <w:gridCol w:w="3100"/>
      <w:gridCol w:w="3185"/>
      <w:gridCol w:w="3075"/>
    </w:tblGrid>
    <w:tr w:rsidR="00982D88" w:rsidRPr="00C1390C" w14:paraId="2B3F5741" w14:textId="77777777" w:rsidTr="00C1390C">
      <w:tc>
        <w:tcPr>
          <w:tcW w:w="3192" w:type="dxa"/>
          <w:shd w:val="clear" w:color="auto" w:fill="auto"/>
        </w:tcPr>
        <w:p w14:paraId="3E25053C" w14:textId="77777777" w:rsidR="00982D88" w:rsidRPr="00C1390C" w:rsidRDefault="00982D88">
          <w:pPr>
            <w:pStyle w:val="Header"/>
          </w:pPr>
        </w:p>
        <w:p w14:paraId="2D46B5AD" w14:textId="77777777" w:rsidR="00982D88" w:rsidRPr="00C1390C" w:rsidRDefault="00982D88">
          <w:pPr>
            <w:pStyle w:val="Header"/>
            <w:rPr>
              <w:b/>
              <w:i/>
            </w:rPr>
          </w:pPr>
          <w:r w:rsidRPr="00C1390C">
            <w:rPr>
              <w:b/>
              <w:i/>
            </w:rPr>
            <w:t>Technology Services</w:t>
          </w:r>
        </w:p>
        <w:p w14:paraId="0CB47063" w14:textId="77777777" w:rsidR="00982D88" w:rsidRPr="00C1390C" w:rsidRDefault="00982D88">
          <w:pPr>
            <w:pStyle w:val="Header"/>
          </w:pPr>
          <w:r w:rsidRPr="00C1390C">
            <w:rPr>
              <w:b/>
            </w:rPr>
            <w:t>Computer Operations</w:t>
          </w:r>
        </w:p>
      </w:tc>
      <w:tc>
        <w:tcPr>
          <w:tcW w:w="3192" w:type="dxa"/>
          <w:shd w:val="clear" w:color="auto" w:fill="auto"/>
        </w:tcPr>
        <w:p w14:paraId="014844D5" w14:textId="5DED4607" w:rsidR="00982D88" w:rsidRPr="00C1390C" w:rsidRDefault="00965C73" w:rsidP="00C1390C">
          <w:pPr>
            <w:pStyle w:val="Header"/>
            <w:jc w:val="center"/>
          </w:pPr>
          <w:r w:rsidRPr="008E1D86">
            <w:rPr>
              <w:noProof/>
            </w:rPr>
            <w:drawing>
              <wp:inline distT="0" distB="0" distL="0" distR="0" wp14:anchorId="68108F91" wp14:editId="7D4F1533">
                <wp:extent cx="1800225"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0225" cy="571500"/>
                        </a:xfrm>
                        <a:prstGeom prst="rect">
                          <a:avLst/>
                        </a:prstGeom>
                        <a:noFill/>
                        <a:ln>
                          <a:noFill/>
                        </a:ln>
                      </pic:spPr>
                    </pic:pic>
                  </a:graphicData>
                </a:graphic>
              </wp:inline>
            </w:drawing>
          </w:r>
        </w:p>
      </w:tc>
      <w:tc>
        <w:tcPr>
          <w:tcW w:w="3192" w:type="dxa"/>
          <w:shd w:val="clear" w:color="auto" w:fill="auto"/>
        </w:tcPr>
        <w:p w14:paraId="4C856211" w14:textId="77777777" w:rsidR="00982D88" w:rsidRPr="00C1390C" w:rsidRDefault="00982D88" w:rsidP="00C1390C">
          <w:pPr>
            <w:pStyle w:val="Header"/>
            <w:jc w:val="right"/>
          </w:pPr>
        </w:p>
        <w:p w14:paraId="340FF2FB" w14:textId="77777777" w:rsidR="00982D88" w:rsidRPr="00C1390C" w:rsidRDefault="00982D88" w:rsidP="00C1390C">
          <w:pPr>
            <w:pStyle w:val="Header"/>
            <w:jc w:val="right"/>
          </w:pPr>
        </w:p>
        <w:p w14:paraId="62E94D17" w14:textId="77777777" w:rsidR="00982D88" w:rsidRPr="00C1390C" w:rsidRDefault="00711A33" w:rsidP="00C1390C">
          <w:pPr>
            <w:pStyle w:val="Header"/>
            <w:jc w:val="right"/>
          </w:pPr>
          <w:fldSimple w:instr=" NUMPAGES   \* MERGEFORMAT ">
            <w:r w:rsidR="00DC7764">
              <w:rPr>
                <w:noProof/>
              </w:rPr>
              <w:t>1</w:t>
            </w:r>
          </w:fldSimple>
          <w:r w:rsidR="00982D88" w:rsidRPr="00C1390C">
            <w:t xml:space="preserve"> Pages</w:t>
          </w:r>
        </w:p>
      </w:tc>
    </w:tr>
  </w:tbl>
  <w:p w14:paraId="380321AB" w14:textId="77777777" w:rsidR="00982D88" w:rsidRDefault="00982D88" w:rsidP="00887A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40D"/>
    <w:multiLevelType w:val="multilevel"/>
    <w:tmpl w:val="C348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77E28"/>
    <w:multiLevelType w:val="multilevel"/>
    <w:tmpl w:val="4EAC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16871"/>
    <w:multiLevelType w:val="multilevel"/>
    <w:tmpl w:val="20C0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85E57"/>
    <w:multiLevelType w:val="multilevel"/>
    <w:tmpl w:val="0C70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87351"/>
    <w:multiLevelType w:val="multilevel"/>
    <w:tmpl w:val="63D8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73C5C"/>
    <w:multiLevelType w:val="multilevel"/>
    <w:tmpl w:val="B332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8424D"/>
    <w:multiLevelType w:val="multilevel"/>
    <w:tmpl w:val="A3EC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C03AC5"/>
    <w:multiLevelType w:val="multilevel"/>
    <w:tmpl w:val="AF84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6019A0"/>
    <w:multiLevelType w:val="multilevel"/>
    <w:tmpl w:val="6992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E63B47"/>
    <w:multiLevelType w:val="multilevel"/>
    <w:tmpl w:val="AFE2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0A12C9"/>
    <w:multiLevelType w:val="multilevel"/>
    <w:tmpl w:val="B7AE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2A1243"/>
    <w:multiLevelType w:val="multilevel"/>
    <w:tmpl w:val="99B4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CA5ECB"/>
    <w:multiLevelType w:val="multilevel"/>
    <w:tmpl w:val="ABCE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952C58"/>
    <w:multiLevelType w:val="multilevel"/>
    <w:tmpl w:val="DC0A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3616EE"/>
    <w:multiLevelType w:val="multilevel"/>
    <w:tmpl w:val="C13A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6D6BF1"/>
    <w:multiLevelType w:val="multilevel"/>
    <w:tmpl w:val="8C56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8E1931"/>
    <w:multiLevelType w:val="multilevel"/>
    <w:tmpl w:val="535A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9C49F1"/>
    <w:multiLevelType w:val="multilevel"/>
    <w:tmpl w:val="CDF6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077B19"/>
    <w:multiLevelType w:val="multilevel"/>
    <w:tmpl w:val="7356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362202"/>
    <w:multiLevelType w:val="multilevel"/>
    <w:tmpl w:val="98B0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0C623F"/>
    <w:multiLevelType w:val="multilevel"/>
    <w:tmpl w:val="B6B4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3461CB"/>
    <w:multiLevelType w:val="multilevel"/>
    <w:tmpl w:val="E890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B75F50"/>
    <w:multiLevelType w:val="multilevel"/>
    <w:tmpl w:val="76D4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57690F"/>
    <w:multiLevelType w:val="multilevel"/>
    <w:tmpl w:val="5ABC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7548F1"/>
    <w:multiLevelType w:val="multilevel"/>
    <w:tmpl w:val="3724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171307">
    <w:abstractNumId w:val="15"/>
  </w:num>
  <w:num w:numId="2" w16cid:durableId="525678070">
    <w:abstractNumId w:val="5"/>
  </w:num>
  <w:num w:numId="3" w16cid:durableId="1320496701">
    <w:abstractNumId w:val="23"/>
  </w:num>
  <w:num w:numId="4" w16cid:durableId="616374863">
    <w:abstractNumId w:val="17"/>
  </w:num>
  <w:num w:numId="5" w16cid:durableId="1487238976">
    <w:abstractNumId w:val="1"/>
  </w:num>
  <w:num w:numId="6" w16cid:durableId="539632473">
    <w:abstractNumId w:val="16"/>
  </w:num>
  <w:num w:numId="7" w16cid:durableId="1318682372">
    <w:abstractNumId w:val="20"/>
  </w:num>
  <w:num w:numId="8" w16cid:durableId="201404564">
    <w:abstractNumId w:val="9"/>
  </w:num>
  <w:num w:numId="9" w16cid:durableId="1434935508">
    <w:abstractNumId w:val="4"/>
  </w:num>
  <w:num w:numId="10" w16cid:durableId="1586182728">
    <w:abstractNumId w:val="6"/>
  </w:num>
  <w:num w:numId="11" w16cid:durableId="251278014">
    <w:abstractNumId w:val="10"/>
  </w:num>
  <w:num w:numId="12" w16cid:durableId="1728216078">
    <w:abstractNumId w:val="0"/>
  </w:num>
  <w:num w:numId="13" w16cid:durableId="1993556059">
    <w:abstractNumId w:val="14"/>
  </w:num>
  <w:num w:numId="14" w16cid:durableId="595746905">
    <w:abstractNumId w:val="11"/>
  </w:num>
  <w:num w:numId="15" w16cid:durableId="231892878">
    <w:abstractNumId w:val="24"/>
  </w:num>
  <w:num w:numId="16" w16cid:durableId="1971014501">
    <w:abstractNumId w:val="18"/>
  </w:num>
  <w:num w:numId="17" w16cid:durableId="943732433">
    <w:abstractNumId w:val="21"/>
  </w:num>
  <w:num w:numId="18" w16cid:durableId="1019044410">
    <w:abstractNumId w:val="2"/>
  </w:num>
  <w:num w:numId="19" w16cid:durableId="586231431">
    <w:abstractNumId w:val="8"/>
  </w:num>
  <w:num w:numId="20" w16cid:durableId="595021669">
    <w:abstractNumId w:val="22"/>
  </w:num>
  <w:num w:numId="21" w16cid:durableId="341251173">
    <w:abstractNumId w:val="3"/>
  </w:num>
  <w:num w:numId="22" w16cid:durableId="769083965">
    <w:abstractNumId w:val="12"/>
  </w:num>
  <w:num w:numId="23" w16cid:durableId="1038704848">
    <w:abstractNumId w:val="13"/>
  </w:num>
  <w:num w:numId="24" w16cid:durableId="1594048107">
    <w:abstractNumId w:val="19"/>
  </w:num>
  <w:num w:numId="25" w16cid:durableId="16076943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D3C"/>
    <w:rsid w:val="000D1D55"/>
    <w:rsid w:val="000F6D75"/>
    <w:rsid w:val="00170877"/>
    <w:rsid w:val="002771B9"/>
    <w:rsid w:val="0031413D"/>
    <w:rsid w:val="00351D4D"/>
    <w:rsid w:val="00467256"/>
    <w:rsid w:val="00493643"/>
    <w:rsid w:val="00496587"/>
    <w:rsid w:val="004F2A5F"/>
    <w:rsid w:val="005D3E52"/>
    <w:rsid w:val="005F395A"/>
    <w:rsid w:val="00655D3C"/>
    <w:rsid w:val="00711A33"/>
    <w:rsid w:val="007D0443"/>
    <w:rsid w:val="00887A8E"/>
    <w:rsid w:val="008D0186"/>
    <w:rsid w:val="00965C73"/>
    <w:rsid w:val="009737FA"/>
    <w:rsid w:val="00982D88"/>
    <w:rsid w:val="00A47760"/>
    <w:rsid w:val="00AC31F8"/>
    <w:rsid w:val="00B177A2"/>
    <w:rsid w:val="00B30033"/>
    <w:rsid w:val="00B73458"/>
    <w:rsid w:val="00B75B1A"/>
    <w:rsid w:val="00C10696"/>
    <w:rsid w:val="00C1390C"/>
    <w:rsid w:val="00C801AB"/>
    <w:rsid w:val="00D523CF"/>
    <w:rsid w:val="00DA51B2"/>
    <w:rsid w:val="00DC7764"/>
    <w:rsid w:val="00E863D8"/>
    <w:rsid w:val="00EB72EC"/>
    <w:rsid w:val="00F81554"/>
    <w:rsid w:val="00F865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D8E3F6"/>
  <w15:chartTrackingRefBased/>
  <w15:docId w15:val="{29D684A2-6D17-488C-8353-4912F48D2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458"/>
    <w:pPr>
      <w:spacing w:after="200" w:line="276"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7A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7A8E"/>
  </w:style>
  <w:style w:type="paragraph" w:styleId="Footer">
    <w:name w:val="footer"/>
    <w:basedOn w:val="Normal"/>
    <w:link w:val="FooterChar"/>
    <w:uiPriority w:val="99"/>
    <w:unhideWhenUsed/>
    <w:rsid w:val="00887A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A8E"/>
  </w:style>
  <w:style w:type="paragraph" w:styleId="BalloonText">
    <w:name w:val="Balloon Text"/>
    <w:basedOn w:val="Normal"/>
    <w:link w:val="BalloonTextChar"/>
    <w:uiPriority w:val="99"/>
    <w:semiHidden/>
    <w:unhideWhenUsed/>
    <w:rsid w:val="00887A8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87A8E"/>
    <w:rPr>
      <w:rFonts w:ascii="Tahoma" w:hAnsi="Tahoma" w:cs="Tahoma"/>
      <w:sz w:val="16"/>
      <w:szCs w:val="16"/>
    </w:rPr>
  </w:style>
  <w:style w:type="table" w:styleId="TableGrid">
    <w:name w:val="Table Grid"/>
    <w:basedOn w:val="TableNormal"/>
    <w:uiPriority w:val="59"/>
    <w:rsid w:val="00887A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2771B9"/>
    <w:rPr>
      <w:color w:val="0000FF"/>
      <w:u w:val="single"/>
    </w:rPr>
  </w:style>
  <w:style w:type="table" w:customStyle="1" w:styleId="TableGrid1">
    <w:name w:val="Table Grid1"/>
    <w:basedOn w:val="TableNormal"/>
    <w:next w:val="TableGrid"/>
    <w:uiPriority w:val="59"/>
    <w:rsid w:val="00351D4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597875">
      <w:bodyDiv w:val="1"/>
      <w:marLeft w:val="0"/>
      <w:marRight w:val="0"/>
      <w:marTop w:val="0"/>
      <w:marBottom w:val="0"/>
      <w:divBdr>
        <w:top w:val="none" w:sz="0" w:space="0" w:color="auto"/>
        <w:left w:val="none" w:sz="0" w:space="0" w:color="auto"/>
        <w:bottom w:val="none" w:sz="0" w:space="0" w:color="auto"/>
        <w:right w:val="none" w:sz="0" w:space="0" w:color="auto"/>
      </w:divBdr>
      <w:divsChild>
        <w:div w:id="1926645849">
          <w:marLeft w:val="0"/>
          <w:marRight w:val="0"/>
          <w:marTop w:val="0"/>
          <w:marBottom w:val="0"/>
          <w:divBdr>
            <w:top w:val="none" w:sz="0" w:space="0" w:color="auto"/>
            <w:left w:val="none" w:sz="0" w:space="0" w:color="auto"/>
            <w:bottom w:val="none" w:sz="0" w:space="0" w:color="auto"/>
            <w:right w:val="none" w:sz="0" w:space="0" w:color="auto"/>
          </w:divBdr>
        </w:div>
      </w:divsChild>
    </w:div>
    <w:div w:id="440957044">
      <w:bodyDiv w:val="1"/>
      <w:marLeft w:val="0"/>
      <w:marRight w:val="0"/>
      <w:marTop w:val="0"/>
      <w:marBottom w:val="0"/>
      <w:divBdr>
        <w:top w:val="none" w:sz="0" w:space="0" w:color="auto"/>
        <w:left w:val="none" w:sz="0" w:space="0" w:color="auto"/>
        <w:bottom w:val="none" w:sz="0" w:space="0" w:color="auto"/>
        <w:right w:val="none" w:sz="0" w:space="0" w:color="auto"/>
      </w:divBdr>
      <w:divsChild>
        <w:div w:id="1881698880">
          <w:marLeft w:val="0"/>
          <w:marRight w:val="0"/>
          <w:marTop w:val="0"/>
          <w:marBottom w:val="0"/>
          <w:divBdr>
            <w:top w:val="none" w:sz="0" w:space="0" w:color="auto"/>
            <w:left w:val="none" w:sz="0" w:space="0" w:color="auto"/>
            <w:bottom w:val="none" w:sz="0" w:space="0" w:color="auto"/>
            <w:right w:val="none" w:sz="0" w:space="0" w:color="auto"/>
          </w:divBdr>
        </w:div>
      </w:divsChild>
    </w:div>
    <w:div w:id="861624519">
      <w:bodyDiv w:val="1"/>
      <w:marLeft w:val="0"/>
      <w:marRight w:val="0"/>
      <w:marTop w:val="0"/>
      <w:marBottom w:val="0"/>
      <w:divBdr>
        <w:top w:val="none" w:sz="0" w:space="0" w:color="auto"/>
        <w:left w:val="none" w:sz="0" w:space="0" w:color="auto"/>
        <w:bottom w:val="none" w:sz="0" w:space="0" w:color="auto"/>
        <w:right w:val="none" w:sz="0" w:space="0" w:color="auto"/>
      </w:divBdr>
      <w:divsChild>
        <w:div w:id="1350256873">
          <w:marLeft w:val="0"/>
          <w:marRight w:val="0"/>
          <w:marTop w:val="0"/>
          <w:marBottom w:val="0"/>
          <w:divBdr>
            <w:top w:val="none" w:sz="0" w:space="0" w:color="auto"/>
            <w:left w:val="none" w:sz="0" w:space="0" w:color="auto"/>
            <w:bottom w:val="none" w:sz="0" w:space="0" w:color="auto"/>
            <w:right w:val="none" w:sz="0" w:space="0" w:color="auto"/>
          </w:divBdr>
        </w:div>
      </w:divsChild>
    </w:div>
    <w:div w:id="1328285571">
      <w:bodyDiv w:val="1"/>
      <w:marLeft w:val="0"/>
      <w:marRight w:val="0"/>
      <w:marTop w:val="0"/>
      <w:marBottom w:val="0"/>
      <w:divBdr>
        <w:top w:val="none" w:sz="0" w:space="0" w:color="auto"/>
        <w:left w:val="none" w:sz="0" w:space="0" w:color="auto"/>
        <w:bottom w:val="none" w:sz="0" w:space="0" w:color="auto"/>
        <w:right w:val="none" w:sz="0" w:space="0" w:color="auto"/>
      </w:divBdr>
    </w:div>
    <w:div w:id="1465193749">
      <w:bodyDiv w:val="1"/>
      <w:marLeft w:val="0"/>
      <w:marRight w:val="0"/>
      <w:marTop w:val="0"/>
      <w:marBottom w:val="0"/>
      <w:divBdr>
        <w:top w:val="none" w:sz="0" w:space="0" w:color="auto"/>
        <w:left w:val="none" w:sz="0" w:space="0" w:color="auto"/>
        <w:bottom w:val="none" w:sz="0" w:space="0" w:color="auto"/>
        <w:right w:val="none" w:sz="0" w:space="0" w:color="auto"/>
      </w:divBdr>
      <w:divsChild>
        <w:div w:id="926186197">
          <w:marLeft w:val="0"/>
          <w:marRight w:val="0"/>
          <w:marTop w:val="0"/>
          <w:marBottom w:val="0"/>
          <w:divBdr>
            <w:top w:val="none" w:sz="0" w:space="0" w:color="auto"/>
            <w:left w:val="none" w:sz="0" w:space="0" w:color="auto"/>
            <w:bottom w:val="none" w:sz="0" w:space="0" w:color="auto"/>
            <w:right w:val="none" w:sz="0" w:space="0" w:color="auto"/>
          </w:divBdr>
        </w:div>
      </w:divsChild>
    </w:div>
    <w:div w:id="1622148177">
      <w:bodyDiv w:val="1"/>
      <w:marLeft w:val="0"/>
      <w:marRight w:val="0"/>
      <w:marTop w:val="0"/>
      <w:marBottom w:val="0"/>
      <w:divBdr>
        <w:top w:val="none" w:sz="0" w:space="0" w:color="auto"/>
        <w:left w:val="none" w:sz="0" w:space="0" w:color="auto"/>
        <w:bottom w:val="none" w:sz="0" w:space="0" w:color="auto"/>
        <w:right w:val="none" w:sz="0" w:space="0" w:color="auto"/>
      </w:divBdr>
      <w:divsChild>
        <w:div w:id="225729101">
          <w:marLeft w:val="0"/>
          <w:marRight w:val="0"/>
          <w:marTop w:val="0"/>
          <w:marBottom w:val="0"/>
          <w:divBdr>
            <w:top w:val="none" w:sz="0" w:space="0" w:color="auto"/>
            <w:left w:val="none" w:sz="0" w:space="0" w:color="auto"/>
            <w:bottom w:val="none" w:sz="0" w:space="0" w:color="auto"/>
            <w:right w:val="none" w:sz="0" w:space="0" w:color="auto"/>
          </w:divBdr>
        </w:div>
      </w:divsChild>
    </w:div>
    <w:div w:id="1717049624">
      <w:bodyDiv w:val="1"/>
      <w:marLeft w:val="0"/>
      <w:marRight w:val="0"/>
      <w:marTop w:val="0"/>
      <w:marBottom w:val="0"/>
      <w:divBdr>
        <w:top w:val="none" w:sz="0" w:space="0" w:color="auto"/>
        <w:left w:val="none" w:sz="0" w:space="0" w:color="auto"/>
        <w:bottom w:val="none" w:sz="0" w:space="0" w:color="auto"/>
        <w:right w:val="none" w:sz="0" w:space="0" w:color="auto"/>
      </w:divBdr>
      <w:divsChild>
        <w:div w:id="1143158237">
          <w:marLeft w:val="0"/>
          <w:marRight w:val="0"/>
          <w:marTop w:val="0"/>
          <w:marBottom w:val="0"/>
          <w:divBdr>
            <w:top w:val="none" w:sz="0" w:space="0" w:color="auto"/>
            <w:left w:val="none" w:sz="0" w:space="0" w:color="auto"/>
            <w:bottom w:val="none" w:sz="0" w:space="0" w:color="auto"/>
            <w:right w:val="none" w:sz="0" w:space="0" w:color="auto"/>
          </w:divBdr>
        </w:div>
      </w:divsChild>
    </w:div>
    <w:div w:id="211212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elaroca_sender\Local%20Settings\Temporary%20Internet%20Files\OLK174\Documentation%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CC5AC027926FF429E73FBA88AD28AFE" ma:contentTypeVersion="3" ma:contentTypeDescription="Create a new document." ma:contentTypeScope="" ma:versionID="f9dd5c31158f4b73e729fb4a157125a8">
  <xsd:schema xmlns:xsd="http://www.w3.org/2001/XMLSchema" xmlns:xs="http://www.w3.org/2001/XMLSchema" xmlns:p="http://schemas.microsoft.com/office/2006/metadata/properties" xmlns:ns2="23b8e3e1-ef73-45c7-ae7d-7604e2dddaaa" targetNamespace="http://schemas.microsoft.com/office/2006/metadata/properties" ma:root="true" ma:fieldsID="507133aaf77b421627dc154fc308c18a" ns2:_="">
    <xsd:import namespace="23b8e3e1-ef73-45c7-ae7d-7604e2dddaa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b8e3e1-ef73-45c7-ae7d-7604e2ddda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3A40B9-6C05-4939-945B-4BB26F719283}">
  <ds:schemaRefs>
    <ds:schemaRef ds:uri="http://schemas.microsoft.com/sharepoint/v3/contenttype/forms"/>
  </ds:schemaRefs>
</ds:datastoreItem>
</file>

<file path=customXml/itemProps2.xml><?xml version="1.0" encoding="utf-8"?>
<ds:datastoreItem xmlns:ds="http://schemas.openxmlformats.org/officeDocument/2006/customXml" ds:itemID="{036A92BB-1D93-4300-9B4A-4A9E2B58DA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b8e3e1-ef73-45c7-ae7d-7604e2ddda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42C4CD0-8142-4DD1-9E4B-C4B4F2211E0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Documentation Template.dot</Template>
  <TotalTime>1</TotalTime>
  <Pages>2</Pages>
  <Words>439</Words>
  <Characters>2506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delaroca_sender</dc:creator>
  <cp:keywords/>
  <cp:lastModifiedBy>Tamanna Garg</cp:lastModifiedBy>
  <cp:revision>2</cp:revision>
  <cp:lastPrinted>2012-09-26T05:30:00Z</cp:lastPrinted>
  <dcterms:created xsi:type="dcterms:W3CDTF">2025-05-30T07:08:00Z</dcterms:created>
  <dcterms:modified xsi:type="dcterms:W3CDTF">2025-05-30T07:08:00Z</dcterms:modified>
</cp:coreProperties>
</file>