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8C5F5" w14:textId="77777777" w:rsidR="00351D4D" w:rsidRDefault="00351D4D" w:rsidP="00F86554">
      <w:pPr>
        <w:spacing w:after="0" w:line="240" w:lineRule="auto"/>
        <w:rPr>
          <w:sz w:val="24"/>
          <w:szCs w:val="24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9"/>
        <w:gridCol w:w="2095"/>
        <w:gridCol w:w="1024"/>
        <w:gridCol w:w="2095"/>
        <w:gridCol w:w="2097"/>
      </w:tblGrid>
      <w:tr w:rsidR="00351D4D" w:rsidRPr="00351D4D" w14:paraId="67D641D5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  <w:shd w:val="pct5" w:color="auto" w:fill="auto"/>
          </w:tcPr>
          <w:p w14:paraId="715F15DA" w14:textId="77777777" w:rsidR="00351D4D" w:rsidRPr="00D523CF" w:rsidRDefault="00EC6288" w:rsidP="00EC6288">
            <w:pPr>
              <w:spacing w:after="0" w:line="240" w:lineRule="auto"/>
              <w:jc w:val="center"/>
              <w:rPr>
                <w:rFonts w:cs="Calibri"/>
                <w:b/>
                <w:bCs/>
                <w:color w:val="C36F89"/>
                <w:sz w:val="36"/>
                <w:szCs w:val="36"/>
              </w:rPr>
            </w:pPr>
            <w:r w:rsidRPr="00EC6288">
              <w:rPr>
                <w:rFonts w:cs="Calibri"/>
                <w:b/>
                <w:bCs/>
                <w:color w:val="C36F89"/>
                <w:sz w:val="36"/>
                <w:szCs w:val="36"/>
              </w:rPr>
              <w:t>Procedure for Handling Missing Warrants</w:t>
            </w:r>
            <w:r w:rsidR="008A4559">
              <w:rPr>
                <w:rFonts w:cs="Calibri"/>
                <w:b/>
                <w:bCs/>
                <w:color w:val="C36F89"/>
                <w:sz w:val="36"/>
                <w:szCs w:val="36"/>
              </w:rPr>
              <w:t xml:space="preserve"> Reported by Districts</w:t>
            </w:r>
          </w:p>
        </w:tc>
      </w:tr>
      <w:tr w:rsidR="00351D4D" w:rsidRPr="00351D4D" w14:paraId="2D300E3E" w14:textId="77777777" w:rsidTr="00DA51B2">
        <w:trPr>
          <w:jc w:val="center"/>
        </w:trPr>
        <w:tc>
          <w:tcPr>
            <w:tcW w:w="2049" w:type="dxa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1A8691D" w14:textId="77777777" w:rsidR="00351D4D" w:rsidRPr="00351D4D" w:rsidRDefault="00351D4D" w:rsidP="00DA51B2">
            <w:pPr>
              <w:spacing w:after="0" w:line="240" w:lineRule="auto"/>
              <w:jc w:val="right"/>
              <w:rPr>
                <w:rFonts w:cs="Calibri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4D5441E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1024" w:type="dxa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4A310C9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EC7B959" w14:textId="77777777" w:rsidR="00351D4D" w:rsidRPr="00351D4D" w:rsidRDefault="00351D4D" w:rsidP="00DA51B2">
            <w:pPr>
              <w:spacing w:after="0" w:line="240" w:lineRule="auto"/>
              <w:jc w:val="right"/>
              <w:rPr>
                <w:rFonts w:cs="Calibri"/>
                <w:sz w:val="20"/>
                <w:szCs w:val="20"/>
              </w:rPr>
            </w:pPr>
          </w:p>
        </w:tc>
        <w:tc>
          <w:tcPr>
            <w:tcW w:w="2097" w:type="dxa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F1E6C5D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0F6D75" w:rsidRPr="00351D4D" w14:paraId="5087E6A2" w14:textId="77777777" w:rsidTr="00DA51B2"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9F2DED" w14:textId="77777777" w:rsidR="000F6D75" w:rsidRPr="00DA51B2" w:rsidRDefault="000F6D75" w:rsidP="000F6D75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 w:rsidRPr="00DA51B2">
              <w:rPr>
                <w:b/>
                <w:sz w:val="20"/>
                <w:szCs w:val="20"/>
              </w:rPr>
              <w:t>Originator: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B1A8ED" w14:textId="77777777" w:rsidR="000F6D75" w:rsidRPr="00DA51B2" w:rsidRDefault="000F6D75" w:rsidP="000F6D75">
            <w:pPr>
              <w:spacing w:after="0" w:line="240" w:lineRule="auto"/>
              <w:rPr>
                <w:sz w:val="20"/>
                <w:szCs w:val="20"/>
              </w:rPr>
            </w:pPr>
            <w:r w:rsidRPr="00DA51B2">
              <w:rPr>
                <w:sz w:val="20"/>
                <w:szCs w:val="20"/>
              </w:rPr>
              <w:t>Sender De La Roca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AA5F0B" w14:textId="77777777" w:rsidR="000F6D75" w:rsidRPr="00DA51B2" w:rsidRDefault="000F6D75" w:rsidP="000F6D75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0D05C2" w14:textId="77777777" w:rsidR="000F6D75" w:rsidRPr="00DA51B2" w:rsidRDefault="000F6D75" w:rsidP="000F6D75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 w:rsidRPr="00DA51B2">
              <w:rPr>
                <w:b/>
                <w:sz w:val="20"/>
                <w:szCs w:val="20"/>
              </w:rPr>
              <w:t xml:space="preserve">Effective Date: 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A2B85E" w14:textId="77777777" w:rsidR="000F6D75" w:rsidRPr="00DA51B2" w:rsidRDefault="000F6D75" w:rsidP="000F6D75">
            <w:pPr>
              <w:spacing w:after="0" w:line="240" w:lineRule="auto"/>
              <w:rPr>
                <w:sz w:val="20"/>
                <w:szCs w:val="20"/>
              </w:rPr>
            </w:pPr>
            <w:r w:rsidRPr="00DA51B2">
              <w:rPr>
                <w:sz w:val="20"/>
                <w:szCs w:val="20"/>
              </w:rPr>
              <w:t>September 26, 202</w:t>
            </w:r>
            <w:r w:rsidR="00C10696">
              <w:rPr>
                <w:sz w:val="20"/>
                <w:szCs w:val="20"/>
              </w:rPr>
              <w:t>4</w:t>
            </w:r>
          </w:p>
        </w:tc>
      </w:tr>
      <w:tr w:rsidR="000F6D75" w:rsidRPr="00351D4D" w14:paraId="022B1F21" w14:textId="77777777" w:rsidTr="00DA51B2"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A7B1B1" w14:textId="77777777" w:rsidR="000F6D75" w:rsidRPr="00DA51B2" w:rsidRDefault="000F6D75" w:rsidP="000F6D75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 w:rsidRPr="00DA51B2">
              <w:rPr>
                <w:b/>
                <w:sz w:val="20"/>
                <w:szCs w:val="20"/>
              </w:rPr>
              <w:t>Manager Approval: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45888CD" w14:textId="77777777" w:rsidR="000F6D75" w:rsidRPr="00DA51B2" w:rsidRDefault="000F6D75" w:rsidP="000F6D75">
            <w:pPr>
              <w:spacing w:after="0" w:line="240" w:lineRule="auto"/>
              <w:rPr>
                <w:sz w:val="20"/>
                <w:szCs w:val="20"/>
              </w:rPr>
            </w:pPr>
            <w:r w:rsidRPr="00DA51B2">
              <w:rPr>
                <w:sz w:val="20"/>
                <w:szCs w:val="20"/>
              </w:rPr>
              <w:t>Sender De La Roca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84EE78" w14:textId="77777777" w:rsidR="000F6D75" w:rsidRPr="00DA51B2" w:rsidRDefault="000F6D75" w:rsidP="000F6D75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BD752B" w14:textId="77777777" w:rsidR="000F6D75" w:rsidRPr="00DA51B2" w:rsidRDefault="000F6D75" w:rsidP="000F6D75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 w:rsidRPr="00DA51B2">
              <w:rPr>
                <w:b/>
                <w:sz w:val="20"/>
                <w:szCs w:val="20"/>
              </w:rPr>
              <w:t>Original Date: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44CAF5" w14:textId="77777777" w:rsidR="000F6D75" w:rsidRPr="00DA51B2" w:rsidRDefault="000F6D75" w:rsidP="000F6D75">
            <w:pPr>
              <w:spacing w:after="0" w:line="240" w:lineRule="auto"/>
              <w:rPr>
                <w:sz w:val="20"/>
                <w:szCs w:val="20"/>
              </w:rPr>
            </w:pPr>
            <w:r w:rsidRPr="00DA51B2">
              <w:rPr>
                <w:sz w:val="20"/>
                <w:szCs w:val="20"/>
              </w:rPr>
              <w:t>September 26, 202</w:t>
            </w:r>
            <w:r w:rsidR="00C10696">
              <w:rPr>
                <w:sz w:val="20"/>
                <w:szCs w:val="20"/>
              </w:rPr>
              <w:t>4</w:t>
            </w:r>
          </w:p>
        </w:tc>
      </w:tr>
      <w:tr w:rsidR="000F6D75" w:rsidRPr="00351D4D" w14:paraId="3BC48EB0" w14:textId="77777777" w:rsidTr="00DA51B2"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55EDDC" w14:textId="77777777" w:rsidR="000F6D75" w:rsidRPr="00DA51B2" w:rsidRDefault="000F6D75" w:rsidP="000F6D75">
            <w:pPr>
              <w:spacing w:after="0"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92E598" w14:textId="77777777" w:rsidR="000F6D75" w:rsidRPr="00DA51B2" w:rsidRDefault="000F6D75" w:rsidP="000F6D75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7ECC70" w14:textId="77777777" w:rsidR="000F6D75" w:rsidRPr="00DA51B2" w:rsidRDefault="000F6D75" w:rsidP="000F6D75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75C4D3" w14:textId="77777777" w:rsidR="000F6D75" w:rsidRPr="00DA51B2" w:rsidRDefault="000F6D75" w:rsidP="000F6D75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 w:rsidRPr="00DA51B2">
              <w:rPr>
                <w:b/>
                <w:sz w:val="20"/>
                <w:szCs w:val="20"/>
              </w:rPr>
              <w:t>Revision Date: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0C87DA" w14:textId="77777777" w:rsidR="000F6D75" w:rsidRPr="00DA51B2" w:rsidRDefault="000F6D75" w:rsidP="000F6D75">
            <w:pPr>
              <w:spacing w:after="0" w:line="240" w:lineRule="auto"/>
              <w:rPr>
                <w:sz w:val="20"/>
                <w:szCs w:val="20"/>
              </w:rPr>
            </w:pPr>
            <w:r w:rsidRPr="00DA51B2">
              <w:rPr>
                <w:sz w:val="20"/>
                <w:szCs w:val="20"/>
              </w:rPr>
              <w:t>September 26, 202</w:t>
            </w:r>
            <w:r w:rsidR="00C10696">
              <w:rPr>
                <w:sz w:val="20"/>
                <w:szCs w:val="20"/>
              </w:rPr>
              <w:t>4</w:t>
            </w:r>
          </w:p>
        </w:tc>
      </w:tr>
      <w:tr w:rsidR="000F6D75" w:rsidRPr="00351D4D" w14:paraId="1395F64B" w14:textId="77777777" w:rsidTr="00DA51B2"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A2BD44" w14:textId="77777777" w:rsidR="000F6D75" w:rsidRPr="00DA51B2" w:rsidRDefault="000F6D75" w:rsidP="000F6D75">
            <w:pPr>
              <w:spacing w:after="0"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43D6E9" w14:textId="77777777" w:rsidR="000F6D75" w:rsidRPr="00DA51B2" w:rsidRDefault="000F6D75" w:rsidP="000F6D75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987033" w14:textId="77777777" w:rsidR="000F6D75" w:rsidRPr="00DA51B2" w:rsidRDefault="000F6D75" w:rsidP="000F6D75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154046" w14:textId="77777777" w:rsidR="000F6D75" w:rsidRPr="00DA51B2" w:rsidRDefault="000F6D75" w:rsidP="000F6D75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4F9F10" w14:textId="77777777" w:rsidR="000F6D75" w:rsidRPr="00DA51B2" w:rsidRDefault="000F6D75" w:rsidP="000F6D7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0F6D75" w:rsidRPr="00351D4D" w14:paraId="20C8AD0A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single" w:sz="12" w:space="0" w:color="auto"/>
              <w:left w:val="nil"/>
              <w:bottom w:val="nil"/>
              <w:right w:val="nil"/>
            </w:tcBorders>
            <w:shd w:val="pct5" w:color="auto" w:fill="auto"/>
          </w:tcPr>
          <w:p w14:paraId="7B1647AD" w14:textId="77777777" w:rsidR="000F6D75" w:rsidRPr="00351D4D" w:rsidRDefault="000F6D75" w:rsidP="000F6D75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</w:p>
        </w:tc>
      </w:tr>
      <w:tr w:rsidR="000F6D75" w:rsidRPr="00351D4D" w14:paraId="0392DA28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nil"/>
              <w:left w:val="nil"/>
              <w:bottom w:val="single" w:sz="2" w:space="0" w:color="auto"/>
              <w:right w:val="nil"/>
            </w:tcBorders>
            <w:shd w:val="pct5" w:color="auto" w:fill="auto"/>
          </w:tcPr>
          <w:p w14:paraId="4DA30F68" w14:textId="77777777" w:rsidR="000F6D75" w:rsidRPr="00351D4D" w:rsidRDefault="000F6D75" w:rsidP="000F6D75">
            <w:pPr>
              <w:spacing w:after="0" w:line="240" w:lineRule="auto"/>
              <w:rPr>
                <w:rFonts w:cs="Calibri"/>
                <w:b/>
                <w:color w:val="C36F89"/>
                <w:sz w:val="30"/>
                <w:szCs w:val="30"/>
              </w:rPr>
            </w:pPr>
            <w:r w:rsidRPr="00351D4D">
              <w:rPr>
                <w:rFonts w:cs="Calibri"/>
                <w:b/>
                <w:color w:val="C36F89"/>
                <w:sz w:val="30"/>
                <w:szCs w:val="30"/>
              </w:rPr>
              <w:t>PURPOSE</w:t>
            </w:r>
          </w:p>
        </w:tc>
      </w:tr>
      <w:tr w:rsidR="000F6D75" w:rsidRPr="00351D4D" w14:paraId="18042112" w14:textId="77777777" w:rsidTr="00D523CF">
        <w:trPr>
          <w:trHeight w:val="391"/>
          <w:jc w:val="center"/>
        </w:trPr>
        <w:tc>
          <w:tcPr>
            <w:tcW w:w="9360" w:type="dxa"/>
            <w:gridSpan w:val="5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3C7EE0C" w14:textId="77777777" w:rsidR="000F6D75" w:rsidRPr="00351D4D" w:rsidRDefault="000F6D75" w:rsidP="000F6D75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</w:tr>
      <w:tr w:rsidR="000F6D75" w:rsidRPr="00351D4D" w14:paraId="42CE3ACF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7579CA" w14:textId="77777777" w:rsidR="00093FFA" w:rsidRPr="00351D4D" w:rsidRDefault="008A4559" w:rsidP="008A4559">
            <w:pPr>
              <w:spacing w:before="100" w:beforeAutospacing="1" w:after="100" w:afterAutospacing="1" w:line="300" w:lineRule="atLeast"/>
              <w:rPr>
                <w:rFonts w:cs="Calibri"/>
                <w:sz w:val="24"/>
                <w:szCs w:val="24"/>
              </w:rPr>
            </w:pPr>
            <w:r w:rsidRPr="00EC6288">
              <w:rPr>
                <w:rFonts w:ascii="Segoe UI" w:eastAsia="Times New Roman" w:hAnsi="Segoe UI" w:cs="Segoe UI"/>
                <w:sz w:val="21"/>
                <w:szCs w:val="21"/>
              </w:rPr>
              <w:t>The purpose of this procedure is to outline the steps to be taken when a warrant (check) is reported missing. This procedure ensures that School Financial Services is responsible for follow-ups, while Computer Operations is tasked with creating a log and voiding the warrants once found.</w:t>
            </w:r>
          </w:p>
        </w:tc>
      </w:tr>
      <w:tr w:rsidR="000F6D75" w:rsidRPr="00351D4D" w14:paraId="79C4480F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2FDEC" w14:textId="77777777" w:rsidR="000F6D75" w:rsidRPr="00DA51B2" w:rsidRDefault="000F6D75" w:rsidP="000F6D75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0F6D75" w:rsidRPr="00351D4D" w14:paraId="6C85637C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single" w:sz="12" w:space="0" w:color="auto"/>
              <w:left w:val="nil"/>
              <w:bottom w:val="nil"/>
              <w:right w:val="nil"/>
            </w:tcBorders>
            <w:shd w:val="pct5" w:color="auto" w:fill="auto"/>
          </w:tcPr>
          <w:p w14:paraId="7A0D5511" w14:textId="77777777" w:rsidR="000F6D75" w:rsidRPr="00351D4D" w:rsidRDefault="000F6D75" w:rsidP="000F6D75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</w:p>
        </w:tc>
      </w:tr>
      <w:tr w:rsidR="000F6D75" w:rsidRPr="00351D4D" w14:paraId="306B516A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nil"/>
              <w:left w:val="nil"/>
              <w:bottom w:val="single" w:sz="2" w:space="0" w:color="auto"/>
              <w:right w:val="nil"/>
            </w:tcBorders>
            <w:shd w:val="pct5" w:color="auto" w:fill="auto"/>
          </w:tcPr>
          <w:p w14:paraId="5446850E" w14:textId="77777777" w:rsidR="000F6D75" w:rsidRPr="00351D4D" w:rsidRDefault="000F6D75" w:rsidP="000F6D75">
            <w:pPr>
              <w:spacing w:after="0" w:line="240" w:lineRule="auto"/>
              <w:rPr>
                <w:rFonts w:cs="Calibri"/>
                <w:b/>
                <w:color w:val="C36F89"/>
                <w:sz w:val="30"/>
                <w:szCs w:val="30"/>
              </w:rPr>
            </w:pPr>
            <w:r w:rsidRPr="00351D4D">
              <w:rPr>
                <w:rFonts w:cs="Calibri"/>
                <w:b/>
                <w:color w:val="C36F89"/>
                <w:sz w:val="30"/>
                <w:szCs w:val="30"/>
              </w:rPr>
              <w:t>PROCEDURES</w:t>
            </w:r>
          </w:p>
        </w:tc>
      </w:tr>
    </w:tbl>
    <w:p w14:paraId="201F157E" w14:textId="77777777" w:rsidR="008A4559" w:rsidRDefault="008A4559">
      <w:pPr>
        <w:pStyle w:val="TOCHeading"/>
      </w:pPr>
      <w:r>
        <w:t>Contents</w:t>
      </w:r>
    </w:p>
    <w:p w14:paraId="63884F46" w14:textId="77777777" w:rsidR="008A4559" w:rsidRPr="008A4559" w:rsidRDefault="008A4559">
      <w:pPr>
        <w:pStyle w:val="TOC2"/>
        <w:tabs>
          <w:tab w:val="right" w:leader="dot" w:pos="9350"/>
        </w:tabs>
        <w:rPr>
          <w:rFonts w:ascii="Aptos" w:eastAsia="Times New Roman" w:hAnsi="Aptos"/>
          <w:noProof/>
          <w:kern w:val="2"/>
          <w:sz w:val="24"/>
          <w:szCs w:val="24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6482836" w:history="1">
        <w:r w:rsidRPr="005A2F94">
          <w:rPr>
            <w:rStyle w:val="Hyperlink"/>
            <w:rFonts w:ascii="Segoe UI" w:eastAsia="Times New Roman" w:hAnsi="Segoe UI" w:cs="Segoe UI"/>
            <w:b/>
            <w:bCs/>
            <w:noProof/>
          </w:rPr>
          <w:t>1.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_Toc196482836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F561BB9" w14:textId="77777777" w:rsidR="008A4559" w:rsidRPr="008A4559" w:rsidRDefault="008A4559">
      <w:pPr>
        <w:pStyle w:val="TOC2"/>
        <w:tabs>
          <w:tab w:val="right" w:leader="dot" w:pos="9350"/>
        </w:tabs>
        <w:rPr>
          <w:rFonts w:ascii="Aptos" w:eastAsia="Times New Roman" w:hAnsi="Aptos"/>
          <w:noProof/>
          <w:kern w:val="2"/>
          <w:sz w:val="24"/>
          <w:szCs w:val="24"/>
        </w:rPr>
      </w:pPr>
      <w:hyperlink w:anchor="_Toc196482837" w:history="1">
        <w:r w:rsidRPr="005A2F94">
          <w:rPr>
            <w:rStyle w:val="Hyperlink"/>
            <w:rFonts w:ascii="Segoe UI" w:eastAsia="Times New Roman" w:hAnsi="Segoe UI" w:cs="Segoe UI"/>
            <w:b/>
            <w:bCs/>
            <w:noProof/>
          </w:rPr>
          <w:t>2.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_Toc196482837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5728C9B" w14:textId="77777777" w:rsidR="008A4559" w:rsidRPr="008A4559" w:rsidRDefault="008A4559">
      <w:pPr>
        <w:pStyle w:val="TOC2"/>
        <w:tabs>
          <w:tab w:val="right" w:leader="dot" w:pos="9350"/>
        </w:tabs>
        <w:rPr>
          <w:rFonts w:ascii="Aptos" w:eastAsia="Times New Roman" w:hAnsi="Aptos"/>
          <w:noProof/>
          <w:kern w:val="2"/>
          <w:sz w:val="24"/>
          <w:szCs w:val="24"/>
        </w:rPr>
      </w:pPr>
      <w:hyperlink w:anchor="_Toc196482838" w:history="1">
        <w:r w:rsidRPr="005A2F94">
          <w:rPr>
            <w:rStyle w:val="Hyperlink"/>
            <w:rFonts w:ascii="Segoe UI" w:eastAsia="Times New Roman" w:hAnsi="Segoe UI" w:cs="Segoe UI"/>
            <w:b/>
            <w:bCs/>
            <w:noProof/>
          </w:rPr>
          <w:t>3. 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_Toc196482838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688EEA6" w14:textId="77777777" w:rsidR="008A4559" w:rsidRPr="008A4559" w:rsidRDefault="008A4559">
      <w:pPr>
        <w:pStyle w:val="TOC3"/>
        <w:tabs>
          <w:tab w:val="right" w:leader="dot" w:pos="9350"/>
        </w:tabs>
        <w:rPr>
          <w:rFonts w:ascii="Aptos" w:eastAsia="Times New Roman" w:hAnsi="Aptos"/>
          <w:noProof/>
          <w:kern w:val="2"/>
          <w:sz w:val="24"/>
          <w:szCs w:val="24"/>
        </w:rPr>
      </w:pPr>
      <w:hyperlink w:anchor="_Toc196482839" w:history="1">
        <w:r w:rsidRPr="005A2F94">
          <w:rPr>
            <w:rStyle w:val="Hyperlink"/>
            <w:rFonts w:ascii="Segoe UI" w:eastAsia="Times New Roman" w:hAnsi="Segoe UI" w:cs="Segoe UI"/>
            <w:b/>
            <w:bCs/>
            <w:noProof/>
          </w:rPr>
          <w:t>3.1 Reporting a Missing Warrant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_Toc196482839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E383610" w14:textId="77777777" w:rsidR="008A4559" w:rsidRPr="008A4559" w:rsidRDefault="008A4559">
      <w:pPr>
        <w:pStyle w:val="TOC3"/>
        <w:tabs>
          <w:tab w:val="right" w:leader="dot" w:pos="9350"/>
        </w:tabs>
        <w:rPr>
          <w:rFonts w:ascii="Aptos" w:eastAsia="Times New Roman" w:hAnsi="Aptos"/>
          <w:noProof/>
          <w:kern w:val="2"/>
          <w:sz w:val="24"/>
          <w:szCs w:val="24"/>
        </w:rPr>
      </w:pPr>
      <w:hyperlink w:anchor="_Toc196482840" w:history="1">
        <w:r w:rsidRPr="005A2F94">
          <w:rPr>
            <w:rStyle w:val="Hyperlink"/>
            <w:rFonts w:ascii="Segoe UI" w:eastAsia="Times New Roman" w:hAnsi="Segoe UI" w:cs="Segoe UI"/>
            <w:b/>
            <w:bCs/>
            <w:noProof/>
          </w:rPr>
          <w:t>3.2 Logging the Missing Warrant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_Toc196482840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D7EE2E6" w14:textId="77777777" w:rsidR="008A4559" w:rsidRPr="008A4559" w:rsidRDefault="008A4559">
      <w:pPr>
        <w:pStyle w:val="TOC3"/>
        <w:tabs>
          <w:tab w:val="right" w:leader="dot" w:pos="9350"/>
        </w:tabs>
        <w:rPr>
          <w:rFonts w:ascii="Aptos" w:eastAsia="Times New Roman" w:hAnsi="Aptos"/>
          <w:noProof/>
          <w:kern w:val="2"/>
          <w:sz w:val="24"/>
          <w:szCs w:val="24"/>
        </w:rPr>
      </w:pPr>
      <w:hyperlink w:anchor="_Toc196482841" w:history="1">
        <w:r w:rsidRPr="005A2F94">
          <w:rPr>
            <w:rStyle w:val="Hyperlink"/>
            <w:rFonts w:ascii="Segoe UI" w:eastAsia="Times New Roman" w:hAnsi="Segoe UI" w:cs="Segoe UI"/>
            <w:b/>
            <w:bCs/>
            <w:noProof/>
          </w:rPr>
          <w:t>3.3 Follow-Up Actions by School Financial 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_Toc196482841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7D35849" w14:textId="77777777" w:rsidR="008A4559" w:rsidRPr="008A4559" w:rsidRDefault="008A4559">
      <w:pPr>
        <w:pStyle w:val="TOC3"/>
        <w:tabs>
          <w:tab w:val="right" w:leader="dot" w:pos="9350"/>
        </w:tabs>
        <w:rPr>
          <w:rFonts w:ascii="Aptos" w:eastAsia="Times New Roman" w:hAnsi="Aptos"/>
          <w:noProof/>
          <w:kern w:val="2"/>
          <w:sz w:val="24"/>
          <w:szCs w:val="24"/>
        </w:rPr>
      </w:pPr>
      <w:hyperlink w:anchor="_Toc196482842" w:history="1">
        <w:r w:rsidRPr="005A2F94">
          <w:rPr>
            <w:rStyle w:val="Hyperlink"/>
            <w:rFonts w:ascii="Segoe UI" w:eastAsia="Times New Roman" w:hAnsi="Segoe UI" w:cs="Segoe UI"/>
            <w:b/>
            <w:bCs/>
            <w:noProof/>
          </w:rPr>
          <w:t>3.4 Voiding the Warrant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_Toc196482842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EED457" w14:textId="77777777" w:rsidR="008A4559" w:rsidRDefault="008A4559">
      <w:pPr>
        <w:rPr>
          <w:b/>
          <w:bCs/>
          <w:noProof/>
        </w:rPr>
      </w:pPr>
      <w:r>
        <w:rPr>
          <w:b/>
          <w:bCs/>
          <w:noProof/>
        </w:rPr>
        <w:fldChar w:fldCharType="end"/>
      </w:r>
    </w:p>
    <w:p w14:paraId="2254F60F" w14:textId="77777777" w:rsidR="008A4559" w:rsidRDefault="008A4559"/>
    <w:p w14:paraId="307058DE" w14:textId="77777777" w:rsidR="008A4559" w:rsidRDefault="008A4559" w:rsidP="00EC62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</w:p>
    <w:p w14:paraId="610E180F" w14:textId="77777777" w:rsidR="008A4559" w:rsidRDefault="008A4559" w:rsidP="00EC62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</w:p>
    <w:p w14:paraId="74BDE85D" w14:textId="77777777" w:rsidR="00EC6288" w:rsidRPr="00EC6288" w:rsidRDefault="00EC6288" w:rsidP="00EC62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bookmarkStart w:id="0" w:name="_Toc196482836"/>
      <w:r w:rsidRPr="00EC6288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1. Introduction</w:t>
      </w:r>
      <w:bookmarkEnd w:id="0"/>
    </w:p>
    <w:p w14:paraId="34882DB9" w14:textId="77777777" w:rsidR="00EC6288" w:rsidRPr="00EC6288" w:rsidRDefault="00EC6288" w:rsidP="00EC62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C6288">
        <w:rPr>
          <w:rFonts w:ascii="Segoe UI" w:eastAsia="Times New Roman" w:hAnsi="Segoe UI" w:cs="Segoe UI"/>
          <w:sz w:val="21"/>
          <w:szCs w:val="21"/>
        </w:rPr>
        <w:t xml:space="preserve">This document provides a step-by-step guide for handling missing warrants </w:t>
      </w:r>
      <w:r w:rsidR="008A4559">
        <w:rPr>
          <w:rFonts w:ascii="Segoe UI" w:eastAsia="Times New Roman" w:hAnsi="Segoe UI" w:cs="Segoe UI"/>
          <w:sz w:val="21"/>
          <w:szCs w:val="21"/>
        </w:rPr>
        <w:t xml:space="preserve">reported by a school district after their daily delivery and </w:t>
      </w:r>
      <w:r w:rsidRPr="00EC6288">
        <w:rPr>
          <w:rFonts w:ascii="Segoe UI" w:eastAsia="Times New Roman" w:hAnsi="Segoe UI" w:cs="Segoe UI"/>
          <w:sz w:val="21"/>
          <w:szCs w:val="21"/>
        </w:rPr>
        <w:t>to ensure proper tracking and resolution. It delineates the responsibilities of School Financial Services and Computer Operations.</w:t>
      </w:r>
    </w:p>
    <w:p w14:paraId="674EE873" w14:textId="77777777" w:rsidR="00EC6288" w:rsidRPr="00EC6288" w:rsidRDefault="00EC6288" w:rsidP="00EC62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bookmarkStart w:id="1" w:name="_Toc196482837"/>
      <w:r w:rsidRPr="00EC6288">
        <w:rPr>
          <w:rFonts w:ascii="Segoe UI" w:eastAsia="Times New Roman" w:hAnsi="Segoe UI" w:cs="Segoe UI"/>
          <w:b/>
          <w:bCs/>
          <w:sz w:val="36"/>
          <w:szCs w:val="36"/>
        </w:rPr>
        <w:t>2. Responsibilities</w:t>
      </w:r>
      <w:bookmarkEnd w:id="1"/>
    </w:p>
    <w:p w14:paraId="5938603D" w14:textId="77777777" w:rsidR="00EC6288" w:rsidRPr="00EC6288" w:rsidRDefault="00EC6288" w:rsidP="00EC6288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C6288">
        <w:rPr>
          <w:rFonts w:ascii="Segoe UI" w:eastAsia="Times New Roman" w:hAnsi="Segoe UI" w:cs="Segoe UI"/>
          <w:b/>
          <w:bCs/>
          <w:sz w:val="21"/>
          <w:szCs w:val="21"/>
        </w:rPr>
        <w:t>School Financial Services</w:t>
      </w:r>
      <w:r w:rsidRPr="00EC6288">
        <w:rPr>
          <w:rFonts w:ascii="Segoe UI" w:eastAsia="Times New Roman" w:hAnsi="Segoe UI" w:cs="Segoe UI"/>
          <w:sz w:val="21"/>
          <w:szCs w:val="21"/>
        </w:rPr>
        <w:t>: Responsible for follow-ups and ensuring the missing warrant is resolved.</w:t>
      </w:r>
    </w:p>
    <w:p w14:paraId="62D0E38B" w14:textId="77777777" w:rsidR="00EC6288" w:rsidRPr="00EC6288" w:rsidRDefault="00EC6288" w:rsidP="00EC6288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C6288">
        <w:rPr>
          <w:rFonts w:ascii="Segoe UI" w:eastAsia="Times New Roman" w:hAnsi="Segoe UI" w:cs="Segoe UI"/>
          <w:b/>
          <w:bCs/>
          <w:sz w:val="21"/>
          <w:szCs w:val="21"/>
        </w:rPr>
        <w:t>Computer Operations</w:t>
      </w:r>
      <w:r w:rsidRPr="00EC6288">
        <w:rPr>
          <w:rFonts w:ascii="Segoe UI" w:eastAsia="Times New Roman" w:hAnsi="Segoe UI" w:cs="Segoe UI"/>
          <w:sz w:val="21"/>
          <w:szCs w:val="21"/>
        </w:rPr>
        <w:t>: Responsible for creating a log of the missing warrant and voiding the warrant once it is found.</w:t>
      </w:r>
    </w:p>
    <w:p w14:paraId="02B62E1B" w14:textId="77777777" w:rsidR="00EC6288" w:rsidRPr="00EC6288" w:rsidRDefault="00EC6288" w:rsidP="00EC62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bookmarkStart w:id="2" w:name="_Toc196482838"/>
      <w:r w:rsidRPr="00EC6288">
        <w:rPr>
          <w:rFonts w:ascii="Segoe UI" w:eastAsia="Times New Roman" w:hAnsi="Segoe UI" w:cs="Segoe UI"/>
          <w:b/>
          <w:bCs/>
          <w:sz w:val="36"/>
          <w:szCs w:val="36"/>
        </w:rPr>
        <w:t>3. Procedure</w:t>
      </w:r>
      <w:bookmarkEnd w:id="2"/>
    </w:p>
    <w:p w14:paraId="221376C9" w14:textId="77777777" w:rsidR="00EC6288" w:rsidRPr="00EC6288" w:rsidRDefault="00EC6288" w:rsidP="00EC628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bookmarkStart w:id="3" w:name="_Toc196482839"/>
      <w:r w:rsidRPr="00EC6288">
        <w:rPr>
          <w:rFonts w:ascii="Segoe UI" w:eastAsia="Times New Roman" w:hAnsi="Segoe UI" w:cs="Segoe UI"/>
          <w:b/>
          <w:bCs/>
          <w:sz w:val="27"/>
          <w:szCs w:val="27"/>
        </w:rPr>
        <w:t>3.1 Reporting a Missing Warrant</w:t>
      </w:r>
      <w:bookmarkEnd w:id="3"/>
    </w:p>
    <w:p w14:paraId="5FC0C09B" w14:textId="77777777" w:rsidR="00EC6288" w:rsidRPr="00EC6288" w:rsidRDefault="00EC6288" w:rsidP="00EC6288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C6288">
        <w:rPr>
          <w:rFonts w:ascii="Segoe UI" w:eastAsia="Times New Roman" w:hAnsi="Segoe UI" w:cs="Segoe UI"/>
          <w:sz w:val="21"/>
          <w:szCs w:val="21"/>
        </w:rPr>
        <w:t>The individual who identifies the missing warrant should report it to School Financial Services immediately.</w:t>
      </w:r>
    </w:p>
    <w:p w14:paraId="00A9E503" w14:textId="77777777" w:rsidR="00EC6288" w:rsidRPr="00EC6288" w:rsidRDefault="00EC6288" w:rsidP="00EC6288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C6288">
        <w:rPr>
          <w:rFonts w:ascii="Segoe UI" w:eastAsia="Times New Roman" w:hAnsi="Segoe UI" w:cs="Segoe UI"/>
          <w:sz w:val="21"/>
          <w:szCs w:val="21"/>
        </w:rPr>
        <w:t>Provide all relevant details, including the warrant number, date of issue, and payee information.</w:t>
      </w:r>
    </w:p>
    <w:p w14:paraId="10C34A62" w14:textId="77777777" w:rsidR="00EC6288" w:rsidRPr="00EC6288" w:rsidRDefault="00EC6288" w:rsidP="00EC628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bookmarkStart w:id="4" w:name="_Toc196482840"/>
      <w:r w:rsidRPr="00EC6288">
        <w:rPr>
          <w:rFonts w:ascii="Segoe UI" w:eastAsia="Times New Roman" w:hAnsi="Segoe UI" w:cs="Segoe UI"/>
          <w:b/>
          <w:bCs/>
          <w:sz w:val="27"/>
          <w:szCs w:val="27"/>
        </w:rPr>
        <w:t>3.2 Logging the Missing Warrant</w:t>
      </w:r>
      <w:bookmarkEnd w:id="4"/>
    </w:p>
    <w:p w14:paraId="2F093E1D" w14:textId="77777777" w:rsidR="00EC6288" w:rsidRPr="00EC6288" w:rsidRDefault="00EC6288" w:rsidP="00EC6288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C6288">
        <w:rPr>
          <w:rFonts w:ascii="Segoe UI" w:eastAsia="Times New Roman" w:hAnsi="Segoe UI" w:cs="Segoe UI"/>
          <w:sz w:val="21"/>
          <w:szCs w:val="21"/>
        </w:rPr>
        <w:t>Upon receiving the report, School Financial Services will notify Computer Operations.</w:t>
      </w:r>
    </w:p>
    <w:p w14:paraId="10A09978" w14:textId="77777777" w:rsidR="00EC6288" w:rsidRPr="00EC6288" w:rsidRDefault="00EC6288" w:rsidP="00EC6288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C6288">
        <w:rPr>
          <w:rFonts w:ascii="Segoe UI" w:eastAsia="Times New Roman" w:hAnsi="Segoe UI" w:cs="Segoe UI"/>
          <w:sz w:val="21"/>
          <w:szCs w:val="21"/>
        </w:rPr>
        <w:t>Computer Operations will create a log entry for the missing warrant, including:</w:t>
      </w:r>
    </w:p>
    <w:p w14:paraId="7C2C51E4" w14:textId="77777777" w:rsidR="00EC6288" w:rsidRPr="00EC6288" w:rsidRDefault="00EC6288" w:rsidP="00EC6288">
      <w:pPr>
        <w:numPr>
          <w:ilvl w:val="1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C6288">
        <w:rPr>
          <w:rFonts w:ascii="Segoe UI" w:eastAsia="Times New Roman" w:hAnsi="Segoe UI" w:cs="Segoe UI"/>
          <w:sz w:val="21"/>
          <w:szCs w:val="21"/>
        </w:rPr>
        <w:t>Warrant number</w:t>
      </w:r>
    </w:p>
    <w:p w14:paraId="4B4E905A" w14:textId="77777777" w:rsidR="00EC6288" w:rsidRPr="00EC6288" w:rsidRDefault="00EC6288" w:rsidP="00EC6288">
      <w:pPr>
        <w:numPr>
          <w:ilvl w:val="1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C6288">
        <w:rPr>
          <w:rFonts w:ascii="Segoe UI" w:eastAsia="Times New Roman" w:hAnsi="Segoe UI" w:cs="Segoe UI"/>
          <w:sz w:val="21"/>
          <w:szCs w:val="21"/>
        </w:rPr>
        <w:t>Date of issue</w:t>
      </w:r>
    </w:p>
    <w:p w14:paraId="200499F3" w14:textId="77777777" w:rsidR="00EC6288" w:rsidRPr="00EC6288" w:rsidRDefault="00EC6288" w:rsidP="00EC6288">
      <w:pPr>
        <w:numPr>
          <w:ilvl w:val="1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C6288">
        <w:rPr>
          <w:rFonts w:ascii="Segoe UI" w:eastAsia="Times New Roman" w:hAnsi="Segoe UI" w:cs="Segoe UI"/>
          <w:sz w:val="21"/>
          <w:szCs w:val="21"/>
        </w:rPr>
        <w:t>Payee information</w:t>
      </w:r>
    </w:p>
    <w:p w14:paraId="6B92BD2A" w14:textId="77777777" w:rsidR="00EC6288" w:rsidRPr="00EC6288" w:rsidRDefault="00EC6288" w:rsidP="00EC6288">
      <w:pPr>
        <w:numPr>
          <w:ilvl w:val="1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C6288">
        <w:rPr>
          <w:rFonts w:ascii="Segoe UI" w:eastAsia="Times New Roman" w:hAnsi="Segoe UI" w:cs="Segoe UI"/>
          <w:sz w:val="21"/>
          <w:szCs w:val="21"/>
        </w:rPr>
        <w:t>Date reported missing</w:t>
      </w:r>
    </w:p>
    <w:p w14:paraId="776FF5CE" w14:textId="77777777" w:rsidR="00EC6288" w:rsidRPr="00EC6288" w:rsidRDefault="00EC6288" w:rsidP="00EC6288">
      <w:pPr>
        <w:numPr>
          <w:ilvl w:val="1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C6288">
        <w:rPr>
          <w:rFonts w:ascii="Segoe UI" w:eastAsia="Times New Roman" w:hAnsi="Segoe UI" w:cs="Segoe UI"/>
          <w:sz w:val="21"/>
          <w:szCs w:val="21"/>
        </w:rPr>
        <w:t>Any additional relevant details</w:t>
      </w:r>
    </w:p>
    <w:p w14:paraId="1D35E24A" w14:textId="77777777" w:rsidR="00EC6288" w:rsidRPr="00EC6288" w:rsidRDefault="00EC6288" w:rsidP="00EC628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bookmarkStart w:id="5" w:name="_Toc196482841"/>
      <w:r w:rsidRPr="00EC6288">
        <w:rPr>
          <w:rFonts w:ascii="Segoe UI" w:eastAsia="Times New Roman" w:hAnsi="Segoe UI" w:cs="Segoe UI"/>
          <w:b/>
          <w:bCs/>
          <w:sz w:val="27"/>
          <w:szCs w:val="27"/>
        </w:rPr>
        <w:t>3.3 Follow-Up Actions by School Financial Services</w:t>
      </w:r>
      <w:bookmarkEnd w:id="5"/>
    </w:p>
    <w:p w14:paraId="3736ED80" w14:textId="77777777" w:rsidR="00EC6288" w:rsidRPr="00EC6288" w:rsidRDefault="00EC6288" w:rsidP="00EC628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C6288">
        <w:rPr>
          <w:rFonts w:ascii="Segoe UI" w:eastAsia="Times New Roman" w:hAnsi="Segoe UI" w:cs="Segoe UI"/>
          <w:sz w:val="21"/>
          <w:szCs w:val="21"/>
        </w:rPr>
        <w:t>School Financial Services will initiate an investigation to locate the missing warrant.</w:t>
      </w:r>
    </w:p>
    <w:p w14:paraId="51421F51" w14:textId="77777777" w:rsidR="00EC6288" w:rsidRPr="00EC6288" w:rsidRDefault="00EC6288" w:rsidP="00EC628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C6288">
        <w:rPr>
          <w:rFonts w:ascii="Segoe UI" w:eastAsia="Times New Roman" w:hAnsi="Segoe UI" w:cs="Segoe UI"/>
          <w:sz w:val="21"/>
          <w:szCs w:val="21"/>
        </w:rPr>
        <w:t>Contact the payee to confirm whether the warrant was received.</w:t>
      </w:r>
    </w:p>
    <w:p w14:paraId="70B83BC4" w14:textId="77777777" w:rsidR="00EC6288" w:rsidRPr="00EC6288" w:rsidRDefault="00EC6288" w:rsidP="00EC628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C6288">
        <w:rPr>
          <w:rFonts w:ascii="Segoe UI" w:eastAsia="Times New Roman" w:hAnsi="Segoe UI" w:cs="Segoe UI"/>
          <w:sz w:val="21"/>
          <w:szCs w:val="21"/>
        </w:rPr>
        <w:t>Check internal records and systems to trace the warrant's status.</w:t>
      </w:r>
    </w:p>
    <w:p w14:paraId="66D9CA22" w14:textId="77777777" w:rsidR="00EC6288" w:rsidRPr="00EC6288" w:rsidRDefault="00EC6288" w:rsidP="00EC628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C6288">
        <w:rPr>
          <w:rFonts w:ascii="Segoe UI" w:eastAsia="Times New Roman" w:hAnsi="Segoe UI" w:cs="Segoe UI"/>
          <w:sz w:val="21"/>
          <w:szCs w:val="21"/>
        </w:rPr>
        <w:t>If the warrant is not found within a specified period, proceed with issuing a replacement warrant.</w:t>
      </w:r>
    </w:p>
    <w:p w14:paraId="4C2C64F9" w14:textId="77777777" w:rsidR="00EC6288" w:rsidRPr="00EC6288" w:rsidRDefault="00EC6288" w:rsidP="00EC628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bookmarkStart w:id="6" w:name="_Toc196482842"/>
      <w:r w:rsidRPr="00EC6288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3.4 Voiding the Warrant</w:t>
      </w:r>
      <w:bookmarkEnd w:id="6"/>
    </w:p>
    <w:p w14:paraId="5E2A9081" w14:textId="77777777" w:rsidR="00EC6288" w:rsidRPr="00EC6288" w:rsidRDefault="00EC6288" w:rsidP="00EC628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C6288">
        <w:rPr>
          <w:rFonts w:ascii="Segoe UI" w:eastAsia="Times New Roman" w:hAnsi="Segoe UI" w:cs="Segoe UI"/>
          <w:sz w:val="21"/>
          <w:szCs w:val="21"/>
        </w:rPr>
        <w:t>Once the missing warrant is found or a replacement warrant is issued, School Financial Services will inform Computer Operations.</w:t>
      </w:r>
    </w:p>
    <w:p w14:paraId="21F67BDB" w14:textId="77777777" w:rsidR="00EC6288" w:rsidRPr="00EC6288" w:rsidRDefault="00EC6288" w:rsidP="00EC628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C6288">
        <w:rPr>
          <w:rFonts w:ascii="Segoe UI" w:eastAsia="Times New Roman" w:hAnsi="Segoe UI" w:cs="Segoe UI"/>
          <w:sz w:val="21"/>
          <w:szCs w:val="21"/>
        </w:rPr>
        <w:t>Computer Operations will update the log to reflect the resolution and void the original warrant in the system.</w:t>
      </w:r>
    </w:p>
    <w:p w14:paraId="07FA55FB" w14:textId="77777777" w:rsidR="00EC6288" w:rsidRPr="00EC6288" w:rsidRDefault="00EC6288" w:rsidP="00EC628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C6288">
        <w:rPr>
          <w:rFonts w:ascii="Segoe UI" w:eastAsia="Times New Roman" w:hAnsi="Segoe UI" w:cs="Segoe UI"/>
          <w:sz w:val="21"/>
          <w:szCs w:val="21"/>
        </w:rPr>
        <w:t>Ensure that the voided warrant cannot be processed or cashed.</w:t>
      </w:r>
    </w:p>
    <w:p w14:paraId="29C1345C" w14:textId="77777777" w:rsidR="00B30033" w:rsidRDefault="00B30033" w:rsidP="00EC6288">
      <w:pPr>
        <w:spacing w:after="0" w:line="240" w:lineRule="auto"/>
        <w:rPr>
          <w:sz w:val="24"/>
          <w:szCs w:val="24"/>
        </w:rPr>
      </w:pPr>
    </w:p>
    <w:sectPr w:rsidR="00B30033" w:rsidSect="00B73458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659B8" w14:textId="77777777" w:rsidR="00514DC0" w:rsidRDefault="00514DC0" w:rsidP="00887A8E">
      <w:pPr>
        <w:spacing w:after="0" w:line="240" w:lineRule="auto"/>
      </w:pPr>
      <w:r>
        <w:separator/>
      </w:r>
    </w:p>
  </w:endnote>
  <w:endnote w:type="continuationSeparator" w:id="0">
    <w:p w14:paraId="37B91AA0" w14:textId="77777777" w:rsidR="00514DC0" w:rsidRDefault="00514DC0" w:rsidP="00887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ook w:val="04A0" w:firstRow="1" w:lastRow="0" w:firstColumn="1" w:lastColumn="0" w:noHBand="0" w:noVBand="1"/>
    </w:tblPr>
    <w:tblGrid>
      <w:gridCol w:w="8640"/>
      <w:gridCol w:w="720"/>
    </w:tblGrid>
    <w:tr w:rsidR="00982D88" w:rsidRPr="00C1390C" w14:paraId="14420B65" w14:textId="77777777" w:rsidTr="00C1390C">
      <w:tc>
        <w:tcPr>
          <w:tcW w:w="8640" w:type="dxa"/>
          <w:shd w:val="clear" w:color="auto" w:fill="auto"/>
        </w:tcPr>
        <w:p w14:paraId="1A90D7B4" w14:textId="77777777" w:rsidR="00982D88" w:rsidRPr="00C1390C" w:rsidRDefault="00982D88" w:rsidP="002771B9">
          <w:pPr>
            <w:pStyle w:val="Footer"/>
            <w:rPr>
              <w:sz w:val="20"/>
              <w:szCs w:val="20"/>
            </w:rPr>
          </w:pPr>
          <w:r w:rsidRPr="00C1390C">
            <w:rPr>
              <w:rFonts w:cs="Calibri"/>
              <w:sz w:val="20"/>
              <w:szCs w:val="20"/>
            </w:rPr>
            <w:t>\\OPERATIONS1\Comp_OPS\Forms\Documentation Template.dotx</w:t>
          </w:r>
        </w:p>
      </w:tc>
      <w:tc>
        <w:tcPr>
          <w:tcW w:w="720" w:type="dxa"/>
          <w:shd w:val="clear" w:color="auto" w:fill="auto"/>
        </w:tcPr>
        <w:p w14:paraId="41AFE71D" w14:textId="77777777" w:rsidR="00982D88" w:rsidRPr="00C1390C" w:rsidRDefault="00982D88" w:rsidP="00C1390C">
          <w:pPr>
            <w:pStyle w:val="Footer"/>
            <w:jc w:val="right"/>
            <w:rPr>
              <w:sz w:val="20"/>
              <w:szCs w:val="20"/>
            </w:rPr>
          </w:pPr>
          <w:r w:rsidRPr="00C1390C">
            <w:rPr>
              <w:sz w:val="20"/>
              <w:szCs w:val="20"/>
            </w:rPr>
            <w:fldChar w:fldCharType="begin"/>
          </w:r>
          <w:r w:rsidRPr="00C1390C">
            <w:rPr>
              <w:sz w:val="20"/>
              <w:szCs w:val="20"/>
            </w:rPr>
            <w:instrText xml:space="preserve"> PAGE   \* MERGEFORMAT </w:instrText>
          </w:r>
          <w:r w:rsidRPr="00C1390C">
            <w:rPr>
              <w:sz w:val="20"/>
              <w:szCs w:val="20"/>
            </w:rPr>
            <w:fldChar w:fldCharType="separate"/>
          </w:r>
          <w:r w:rsidR="00DC7764">
            <w:rPr>
              <w:noProof/>
              <w:sz w:val="20"/>
              <w:szCs w:val="20"/>
            </w:rPr>
            <w:t>1</w:t>
          </w:r>
          <w:r w:rsidRPr="00C1390C">
            <w:rPr>
              <w:sz w:val="20"/>
              <w:szCs w:val="20"/>
            </w:rPr>
            <w:fldChar w:fldCharType="end"/>
          </w:r>
        </w:p>
      </w:tc>
    </w:tr>
  </w:tbl>
  <w:p w14:paraId="44BBDC96" w14:textId="77777777" w:rsidR="00982D88" w:rsidRDefault="00982D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D3A1F" w14:textId="77777777" w:rsidR="00514DC0" w:rsidRDefault="00514DC0" w:rsidP="00887A8E">
      <w:pPr>
        <w:spacing w:after="0" w:line="240" w:lineRule="auto"/>
      </w:pPr>
      <w:r>
        <w:separator/>
      </w:r>
    </w:p>
  </w:footnote>
  <w:footnote w:type="continuationSeparator" w:id="0">
    <w:p w14:paraId="00637BDC" w14:textId="77777777" w:rsidR="00514DC0" w:rsidRDefault="00514DC0" w:rsidP="00887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ook w:val="04A0" w:firstRow="1" w:lastRow="0" w:firstColumn="1" w:lastColumn="0" w:noHBand="0" w:noVBand="1"/>
    </w:tblPr>
    <w:tblGrid>
      <w:gridCol w:w="3100"/>
      <w:gridCol w:w="3185"/>
      <w:gridCol w:w="3075"/>
    </w:tblGrid>
    <w:tr w:rsidR="00982D88" w:rsidRPr="00C1390C" w14:paraId="4163DB11" w14:textId="77777777" w:rsidTr="00C1390C">
      <w:tc>
        <w:tcPr>
          <w:tcW w:w="3192" w:type="dxa"/>
          <w:shd w:val="clear" w:color="auto" w:fill="auto"/>
        </w:tcPr>
        <w:p w14:paraId="7C16BD97" w14:textId="77777777" w:rsidR="00982D88" w:rsidRPr="00C1390C" w:rsidRDefault="00982D88">
          <w:pPr>
            <w:pStyle w:val="Header"/>
          </w:pPr>
        </w:p>
        <w:p w14:paraId="0F744D6F" w14:textId="77777777" w:rsidR="00982D88" w:rsidRPr="00C1390C" w:rsidRDefault="00982D88">
          <w:pPr>
            <w:pStyle w:val="Header"/>
            <w:rPr>
              <w:b/>
              <w:i/>
            </w:rPr>
          </w:pPr>
          <w:r w:rsidRPr="00C1390C">
            <w:rPr>
              <w:b/>
              <w:i/>
            </w:rPr>
            <w:t>Technology Services</w:t>
          </w:r>
        </w:p>
        <w:p w14:paraId="7BCB4D4C" w14:textId="77777777" w:rsidR="00982D88" w:rsidRPr="00C1390C" w:rsidRDefault="00982D88">
          <w:pPr>
            <w:pStyle w:val="Header"/>
          </w:pPr>
          <w:r w:rsidRPr="00C1390C">
            <w:rPr>
              <w:b/>
            </w:rPr>
            <w:t>Computer Operations</w:t>
          </w:r>
        </w:p>
      </w:tc>
      <w:tc>
        <w:tcPr>
          <w:tcW w:w="3192" w:type="dxa"/>
          <w:shd w:val="clear" w:color="auto" w:fill="auto"/>
        </w:tcPr>
        <w:p w14:paraId="416162BB" w14:textId="52368F46" w:rsidR="00982D88" w:rsidRPr="00C1390C" w:rsidRDefault="00CB57AE" w:rsidP="00C1390C">
          <w:pPr>
            <w:pStyle w:val="Header"/>
            <w:jc w:val="center"/>
          </w:pPr>
          <w:r w:rsidRPr="008E1D86">
            <w:rPr>
              <w:noProof/>
            </w:rPr>
            <w:drawing>
              <wp:inline distT="0" distB="0" distL="0" distR="0" wp14:anchorId="69560183" wp14:editId="27C8822C">
                <wp:extent cx="1800225" cy="571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022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92" w:type="dxa"/>
          <w:shd w:val="clear" w:color="auto" w:fill="auto"/>
        </w:tcPr>
        <w:p w14:paraId="50157F2B" w14:textId="77777777" w:rsidR="00982D88" w:rsidRPr="00C1390C" w:rsidRDefault="00982D88" w:rsidP="00C1390C">
          <w:pPr>
            <w:pStyle w:val="Header"/>
            <w:jc w:val="right"/>
          </w:pPr>
        </w:p>
        <w:p w14:paraId="63BC694A" w14:textId="77777777" w:rsidR="00982D88" w:rsidRPr="00C1390C" w:rsidRDefault="00982D88" w:rsidP="00C1390C">
          <w:pPr>
            <w:pStyle w:val="Header"/>
            <w:jc w:val="right"/>
          </w:pPr>
        </w:p>
        <w:p w14:paraId="4E201F76" w14:textId="77777777" w:rsidR="00982D88" w:rsidRPr="00C1390C" w:rsidRDefault="00711A33" w:rsidP="00C1390C">
          <w:pPr>
            <w:pStyle w:val="Header"/>
            <w:jc w:val="right"/>
          </w:pPr>
          <w:fldSimple w:instr=" NUMPAGES   \* MERGEFORMAT ">
            <w:r w:rsidR="00DC7764">
              <w:rPr>
                <w:noProof/>
              </w:rPr>
              <w:t>1</w:t>
            </w:r>
          </w:fldSimple>
          <w:r w:rsidR="00982D88" w:rsidRPr="00C1390C">
            <w:t xml:space="preserve"> Pages</w:t>
          </w:r>
        </w:p>
      </w:tc>
    </w:tr>
  </w:tbl>
  <w:p w14:paraId="2ED7F5EA" w14:textId="77777777" w:rsidR="00982D88" w:rsidRDefault="00982D88" w:rsidP="00887A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40D"/>
    <w:multiLevelType w:val="multilevel"/>
    <w:tmpl w:val="C348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77E28"/>
    <w:multiLevelType w:val="multilevel"/>
    <w:tmpl w:val="4EAC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16871"/>
    <w:multiLevelType w:val="multilevel"/>
    <w:tmpl w:val="20C0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85E57"/>
    <w:multiLevelType w:val="multilevel"/>
    <w:tmpl w:val="0C70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87351"/>
    <w:multiLevelType w:val="multilevel"/>
    <w:tmpl w:val="63D8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73C5C"/>
    <w:multiLevelType w:val="multilevel"/>
    <w:tmpl w:val="B332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855CB"/>
    <w:multiLevelType w:val="multilevel"/>
    <w:tmpl w:val="4350B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A2548E"/>
    <w:multiLevelType w:val="multilevel"/>
    <w:tmpl w:val="1FE61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AA55DC"/>
    <w:multiLevelType w:val="multilevel"/>
    <w:tmpl w:val="2968E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4264EA"/>
    <w:multiLevelType w:val="multilevel"/>
    <w:tmpl w:val="5DB66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48424D"/>
    <w:multiLevelType w:val="multilevel"/>
    <w:tmpl w:val="A3EC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03AC5"/>
    <w:multiLevelType w:val="multilevel"/>
    <w:tmpl w:val="AF84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019A0"/>
    <w:multiLevelType w:val="multilevel"/>
    <w:tmpl w:val="6992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E5006"/>
    <w:multiLevelType w:val="multilevel"/>
    <w:tmpl w:val="6408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8A49A1"/>
    <w:multiLevelType w:val="multilevel"/>
    <w:tmpl w:val="F5D45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E63B47"/>
    <w:multiLevelType w:val="multilevel"/>
    <w:tmpl w:val="AFE2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A12C9"/>
    <w:multiLevelType w:val="multilevel"/>
    <w:tmpl w:val="B7AE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A1243"/>
    <w:multiLevelType w:val="multilevel"/>
    <w:tmpl w:val="99B4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980A3C"/>
    <w:multiLevelType w:val="multilevel"/>
    <w:tmpl w:val="91561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CA5ECB"/>
    <w:multiLevelType w:val="multilevel"/>
    <w:tmpl w:val="ABCE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952C58"/>
    <w:multiLevelType w:val="multilevel"/>
    <w:tmpl w:val="DC0A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A00D06"/>
    <w:multiLevelType w:val="multilevel"/>
    <w:tmpl w:val="99EC9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3616EE"/>
    <w:multiLevelType w:val="multilevel"/>
    <w:tmpl w:val="C13A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6D6BF1"/>
    <w:multiLevelType w:val="multilevel"/>
    <w:tmpl w:val="8C56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8E1931"/>
    <w:multiLevelType w:val="multilevel"/>
    <w:tmpl w:val="535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9C49F1"/>
    <w:multiLevelType w:val="multilevel"/>
    <w:tmpl w:val="CDF6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1B03F9"/>
    <w:multiLevelType w:val="multilevel"/>
    <w:tmpl w:val="3ADEB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077B19"/>
    <w:multiLevelType w:val="multilevel"/>
    <w:tmpl w:val="7356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714B61"/>
    <w:multiLevelType w:val="multilevel"/>
    <w:tmpl w:val="17EAE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304AB6"/>
    <w:multiLevelType w:val="multilevel"/>
    <w:tmpl w:val="E64C8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362202"/>
    <w:multiLevelType w:val="multilevel"/>
    <w:tmpl w:val="98B0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0C623F"/>
    <w:multiLevelType w:val="multilevel"/>
    <w:tmpl w:val="B6B4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F36280"/>
    <w:multiLevelType w:val="multilevel"/>
    <w:tmpl w:val="4E0C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3461CB"/>
    <w:multiLevelType w:val="multilevel"/>
    <w:tmpl w:val="E890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B75F50"/>
    <w:multiLevelType w:val="multilevel"/>
    <w:tmpl w:val="76D4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57690F"/>
    <w:multiLevelType w:val="multilevel"/>
    <w:tmpl w:val="5ABC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7548F1"/>
    <w:multiLevelType w:val="multilevel"/>
    <w:tmpl w:val="3724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088054">
    <w:abstractNumId w:val="23"/>
  </w:num>
  <w:num w:numId="2" w16cid:durableId="660041280">
    <w:abstractNumId w:val="5"/>
  </w:num>
  <w:num w:numId="3" w16cid:durableId="1555197348">
    <w:abstractNumId w:val="35"/>
  </w:num>
  <w:num w:numId="4" w16cid:durableId="1913805525">
    <w:abstractNumId w:val="25"/>
  </w:num>
  <w:num w:numId="5" w16cid:durableId="1406027108">
    <w:abstractNumId w:val="1"/>
  </w:num>
  <w:num w:numId="6" w16cid:durableId="1446651608">
    <w:abstractNumId w:val="24"/>
  </w:num>
  <w:num w:numId="7" w16cid:durableId="1884318458">
    <w:abstractNumId w:val="31"/>
  </w:num>
  <w:num w:numId="8" w16cid:durableId="960956630">
    <w:abstractNumId w:val="15"/>
  </w:num>
  <w:num w:numId="9" w16cid:durableId="694769286">
    <w:abstractNumId w:val="4"/>
  </w:num>
  <w:num w:numId="10" w16cid:durableId="176191835">
    <w:abstractNumId w:val="10"/>
  </w:num>
  <w:num w:numId="11" w16cid:durableId="2087340222">
    <w:abstractNumId w:val="16"/>
  </w:num>
  <w:num w:numId="12" w16cid:durableId="1887914580">
    <w:abstractNumId w:val="0"/>
  </w:num>
  <w:num w:numId="13" w16cid:durableId="893125028">
    <w:abstractNumId w:val="22"/>
  </w:num>
  <w:num w:numId="14" w16cid:durableId="818545736">
    <w:abstractNumId w:val="17"/>
  </w:num>
  <w:num w:numId="15" w16cid:durableId="1584605533">
    <w:abstractNumId w:val="36"/>
  </w:num>
  <w:num w:numId="16" w16cid:durableId="138108792">
    <w:abstractNumId w:val="27"/>
  </w:num>
  <w:num w:numId="17" w16cid:durableId="1506675839">
    <w:abstractNumId w:val="33"/>
  </w:num>
  <w:num w:numId="18" w16cid:durableId="142702189">
    <w:abstractNumId w:val="2"/>
  </w:num>
  <w:num w:numId="19" w16cid:durableId="51270896">
    <w:abstractNumId w:val="12"/>
  </w:num>
  <w:num w:numId="20" w16cid:durableId="1398700142">
    <w:abstractNumId w:val="34"/>
  </w:num>
  <w:num w:numId="21" w16cid:durableId="1610428937">
    <w:abstractNumId w:val="3"/>
  </w:num>
  <w:num w:numId="22" w16cid:durableId="1275020528">
    <w:abstractNumId w:val="19"/>
  </w:num>
  <w:num w:numId="23" w16cid:durableId="2030256898">
    <w:abstractNumId w:val="20"/>
  </w:num>
  <w:num w:numId="24" w16cid:durableId="1778601784">
    <w:abstractNumId w:val="30"/>
  </w:num>
  <w:num w:numId="25" w16cid:durableId="1462452977">
    <w:abstractNumId w:val="11"/>
  </w:num>
  <w:num w:numId="26" w16cid:durableId="1567108889">
    <w:abstractNumId w:val="26"/>
  </w:num>
  <w:num w:numId="27" w16cid:durableId="172377151">
    <w:abstractNumId w:val="32"/>
  </w:num>
  <w:num w:numId="28" w16cid:durableId="1715155316">
    <w:abstractNumId w:val="7"/>
  </w:num>
  <w:num w:numId="29" w16cid:durableId="1873834836">
    <w:abstractNumId w:val="18"/>
  </w:num>
  <w:num w:numId="30" w16cid:durableId="746532117">
    <w:abstractNumId w:val="6"/>
  </w:num>
  <w:num w:numId="31" w16cid:durableId="820999877">
    <w:abstractNumId w:val="14"/>
  </w:num>
  <w:num w:numId="32" w16cid:durableId="1056398830">
    <w:abstractNumId w:val="29"/>
  </w:num>
  <w:num w:numId="33" w16cid:durableId="1270360129">
    <w:abstractNumId w:val="13"/>
  </w:num>
  <w:num w:numId="34" w16cid:durableId="83456731">
    <w:abstractNumId w:val="28"/>
  </w:num>
  <w:num w:numId="35" w16cid:durableId="2090690936">
    <w:abstractNumId w:val="8"/>
  </w:num>
  <w:num w:numId="36" w16cid:durableId="1552963293">
    <w:abstractNumId w:val="9"/>
  </w:num>
  <w:num w:numId="37" w16cid:durableId="80277168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D3C"/>
    <w:rsid w:val="00093FFA"/>
    <w:rsid w:val="000D1D55"/>
    <w:rsid w:val="000F6D75"/>
    <w:rsid w:val="00170877"/>
    <w:rsid w:val="002771B9"/>
    <w:rsid w:val="0031413D"/>
    <w:rsid w:val="00351D4D"/>
    <w:rsid w:val="00467256"/>
    <w:rsid w:val="00493643"/>
    <w:rsid w:val="00496587"/>
    <w:rsid w:val="004D3743"/>
    <w:rsid w:val="004F2A5F"/>
    <w:rsid w:val="00514DC0"/>
    <w:rsid w:val="005D3E52"/>
    <w:rsid w:val="00655D3C"/>
    <w:rsid w:val="00711A33"/>
    <w:rsid w:val="007D0443"/>
    <w:rsid w:val="00887A8E"/>
    <w:rsid w:val="008A4559"/>
    <w:rsid w:val="009737FA"/>
    <w:rsid w:val="00982D88"/>
    <w:rsid w:val="00A47760"/>
    <w:rsid w:val="00AC31F8"/>
    <w:rsid w:val="00B177A2"/>
    <w:rsid w:val="00B30033"/>
    <w:rsid w:val="00B73458"/>
    <w:rsid w:val="00B75B1A"/>
    <w:rsid w:val="00C10696"/>
    <w:rsid w:val="00C1390C"/>
    <w:rsid w:val="00C801AB"/>
    <w:rsid w:val="00CA598B"/>
    <w:rsid w:val="00CB57AE"/>
    <w:rsid w:val="00D523CF"/>
    <w:rsid w:val="00D54AE8"/>
    <w:rsid w:val="00DA51B2"/>
    <w:rsid w:val="00DC7764"/>
    <w:rsid w:val="00DE3847"/>
    <w:rsid w:val="00E863D8"/>
    <w:rsid w:val="00EB72EC"/>
    <w:rsid w:val="00EC6288"/>
    <w:rsid w:val="00F81554"/>
    <w:rsid w:val="00F8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1CD04"/>
  <w15:chartTrackingRefBased/>
  <w15:docId w15:val="{176DFEF9-E80D-42C7-BA26-8D0ED42A4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458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3FFA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288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288"/>
    <w:pPr>
      <w:keepNext/>
      <w:spacing w:before="240" w:after="60"/>
      <w:outlineLvl w:val="2"/>
    </w:pPr>
    <w:rPr>
      <w:rFonts w:ascii="Aptos Display" w:eastAsia="Times New Roman" w:hAnsi="Aptos Display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7A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A8E"/>
  </w:style>
  <w:style w:type="paragraph" w:styleId="Footer">
    <w:name w:val="footer"/>
    <w:basedOn w:val="Normal"/>
    <w:link w:val="FooterChar"/>
    <w:uiPriority w:val="99"/>
    <w:unhideWhenUsed/>
    <w:rsid w:val="00887A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A8E"/>
  </w:style>
  <w:style w:type="paragraph" w:styleId="BalloonText">
    <w:name w:val="Balloon Text"/>
    <w:basedOn w:val="Normal"/>
    <w:link w:val="BalloonTextChar"/>
    <w:uiPriority w:val="99"/>
    <w:semiHidden/>
    <w:unhideWhenUsed/>
    <w:rsid w:val="00887A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87A8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87A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2771B9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351D4D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sid w:val="00093FFA"/>
    <w:rPr>
      <w:rFonts w:ascii="Aptos Display" w:eastAsia="Times New Roman" w:hAnsi="Aptos Display" w:cs="Times New Roman"/>
      <w:b/>
      <w:bCs/>
      <w:kern w:val="32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93FFA"/>
    <w:pPr>
      <w:keepLines/>
      <w:spacing w:after="0" w:line="259" w:lineRule="auto"/>
      <w:outlineLvl w:val="9"/>
    </w:pPr>
    <w:rPr>
      <w:b w:val="0"/>
      <w:bCs w:val="0"/>
      <w:color w:val="0F4761"/>
      <w:kern w:val="0"/>
    </w:rPr>
  </w:style>
  <w:style w:type="paragraph" w:styleId="TOC2">
    <w:name w:val="toc 2"/>
    <w:basedOn w:val="Normal"/>
    <w:next w:val="Normal"/>
    <w:autoRedefine/>
    <w:uiPriority w:val="39"/>
    <w:unhideWhenUsed/>
    <w:rsid w:val="00093FFA"/>
    <w:pPr>
      <w:ind w:left="220"/>
    </w:pPr>
  </w:style>
  <w:style w:type="character" w:customStyle="1" w:styleId="Heading2Char">
    <w:name w:val="Heading 2 Char"/>
    <w:link w:val="Heading2"/>
    <w:uiPriority w:val="9"/>
    <w:semiHidden/>
    <w:rsid w:val="00EC6288"/>
    <w:rPr>
      <w:rFonts w:ascii="Aptos Display" w:eastAsia="Times New Roman" w:hAnsi="Aptos Display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EC6288"/>
    <w:rPr>
      <w:rFonts w:ascii="Aptos Display" w:eastAsia="Times New Roman" w:hAnsi="Aptos Display" w:cs="Times New Roman"/>
      <w:b/>
      <w:bCs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EC6288"/>
    <w:rPr>
      <w:rFonts w:ascii="Times New Roman" w:hAnsi="Times New Roman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8A4559"/>
    <w:pPr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0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1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5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64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9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9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8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9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1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0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1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8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6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0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1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0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5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63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1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elaroca_sender\Local%20Settings\Temporary%20Internet%20Files\OLK174\Documentation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C5AC027926FF429E73FBA88AD28AFE" ma:contentTypeVersion="3" ma:contentTypeDescription="Create a new document." ma:contentTypeScope="" ma:versionID="f9dd5c31158f4b73e729fb4a157125a8">
  <xsd:schema xmlns:xsd="http://www.w3.org/2001/XMLSchema" xmlns:xs="http://www.w3.org/2001/XMLSchema" xmlns:p="http://schemas.microsoft.com/office/2006/metadata/properties" xmlns:ns2="23b8e3e1-ef73-45c7-ae7d-7604e2dddaaa" targetNamespace="http://schemas.microsoft.com/office/2006/metadata/properties" ma:root="true" ma:fieldsID="507133aaf77b421627dc154fc308c18a" ns2:_="">
    <xsd:import namespace="23b8e3e1-ef73-45c7-ae7d-7604e2ddda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8e3e1-ef73-45c7-ae7d-7604e2ddda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F61311-2E5D-47D8-9300-33F9029562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b8e3e1-ef73-45c7-ae7d-7604e2ddda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C90917-1E9C-46B1-A4D0-24C13CAAA6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57ED93-EBD2-4DB8-B0F3-A72E4FA1288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87B3F25-1C63-4AA6-8AF9-6A0975A4F5A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Documentation Template.dot</Template>
  <TotalTime>0</TotalTime>
  <Pages>3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Links>
    <vt:vector size="42" baseType="variant">
      <vt:variant>
        <vt:i4>1835063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_Toc196482842</vt:lpwstr>
      </vt:variant>
      <vt:variant>
        <vt:i4>1835063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_Toc196482841</vt:lpwstr>
      </vt:variant>
      <vt:variant>
        <vt:i4>1835063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_Toc196482840</vt:lpwstr>
      </vt:variant>
      <vt:variant>
        <vt:i4>1769527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_Toc196482839</vt:lpwstr>
      </vt:variant>
      <vt:variant>
        <vt:i4>1769527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_Toc196482838</vt:lpwstr>
      </vt:variant>
      <vt:variant>
        <vt:i4>1769527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_Toc196482837</vt:lpwstr>
      </vt:variant>
      <vt:variant>
        <vt:i4>1769527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_Toc196482836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delaroca_sender</dc:creator>
  <cp:keywords/>
  <cp:lastModifiedBy>Tamanna Garg</cp:lastModifiedBy>
  <cp:revision>2</cp:revision>
  <cp:lastPrinted>2012-09-26T05:30:00Z</cp:lastPrinted>
  <dcterms:created xsi:type="dcterms:W3CDTF">2025-05-30T07:08:00Z</dcterms:created>
  <dcterms:modified xsi:type="dcterms:W3CDTF">2025-05-30T07:08:00Z</dcterms:modified>
</cp:coreProperties>
</file>