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5" w:type="dxa"/>
        <w:jc w:val="center"/>
        <w:tblLook w:val="04A0" w:firstRow="1" w:lastRow="0" w:firstColumn="1" w:lastColumn="0" w:noHBand="0" w:noVBand="1"/>
      </w:tblPr>
      <w:tblGrid>
        <w:gridCol w:w="2153"/>
        <w:gridCol w:w="7202"/>
      </w:tblGrid>
      <w:tr w:rsidR="00494159" w:rsidRPr="005A472A" w:rsidTr="00B365AC">
        <w:trPr>
          <w:trHeight w:val="179"/>
          <w:jc w:val="center"/>
        </w:trPr>
        <w:tc>
          <w:tcPr>
            <w:tcW w:w="2153" w:type="dxa"/>
            <w:shd w:val="clear" w:color="auto" w:fill="D9E2F3" w:themeFill="accent5" w:themeFillTint="33"/>
          </w:tcPr>
          <w:p w:rsidR="00494159" w:rsidRPr="005A472A" w:rsidRDefault="00C846E4" w:rsidP="00B365AC">
            <w:pPr>
              <w:tabs>
                <w:tab w:val="left" w:pos="420"/>
                <w:tab w:val="left" w:pos="570"/>
              </w:tabs>
              <w:rPr>
                <w:b/>
              </w:rPr>
            </w:pPr>
            <w:r w:rsidRPr="005A472A">
              <w:rPr>
                <w:b/>
              </w:rPr>
              <w:softHyphen/>
            </w:r>
            <w:r w:rsidRPr="005A472A">
              <w:rPr>
                <w:b/>
              </w:rPr>
              <w:softHyphen/>
            </w:r>
            <w:r w:rsidRPr="005A472A">
              <w:rPr>
                <w:b/>
              </w:rPr>
              <w:softHyphen/>
            </w:r>
            <w:r w:rsidRPr="005A472A">
              <w:rPr>
                <w:b/>
              </w:rPr>
              <w:softHyphen/>
            </w:r>
            <w:r w:rsidRPr="005A472A">
              <w:rPr>
                <w:b/>
              </w:rPr>
              <w:softHyphen/>
            </w:r>
            <w:r w:rsidRPr="005A472A">
              <w:rPr>
                <w:b/>
              </w:rPr>
              <w:softHyphen/>
            </w:r>
            <w:r w:rsidRPr="005A472A">
              <w:rPr>
                <w:b/>
              </w:rPr>
              <w:softHyphen/>
              <w:t>Task</w:t>
            </w:r>
            <w:r w:rsidR="00494159" w:rsidRPr="005A472A">
              <w:rPr>
                <w:b/>
              </w:rPr>
              <w:t>:</w:t>
            </w:r>
            <w:r w:rsidR="004D1783">
              <w:rPr>
                <w:b/>
              </w:rPr>
              <w:t xml:space="preserve"> </w:t>
            </w:r>
          </w:p>
        </w:tc>
        <w:tc>
          <w:tcPr>
            <w:tcW w:w="7202" w:type="dxa"/>
            <w:shd w:val="clear" w:color="auto" w:fill="auto"/>
          </w:tcPr>
          <w:p w:rsidR="00365E64" w:rsidRPr="005A472A" w:rsidRDefault="004D1783">
            <w:r>
              <w:t xml:space="preserve">SENDING 95% </w:t>
            </w:r>
            <w:r w:rsidR="00B66C7D">
              <w:t xml:space="preserve">5% AND FINAL </w:t>
            </w:r>
            <w:r>
              <w:t xml:space="preserve">TO CALSTRS FOR NCESSARY DISTRICTS (CURRENTLY CERRITOS CC) </w:t>
            </w:r>
          </w:p>
          <w:p w:rsidR="00B365AC" w:rsidRPr="005A472A" w:rsidRDefault="00B365AC"/>
        </w:tc>
      </w:tr>
      <w:tr w:rsidR="007245D4" w:rsidRPr="005A472A" w:rsidTr="00B365AC">
        <w:trPr>
          <w:jc w:val="center"/>
        </w:trPr>
        <w:tc>
          <w:tcPr>
            <w:tcW w:w="2153" w:type="dxa"/>
            <w:shd w:val="clear" w:color="auto" w:fill="D9E2F3" w:themeFill="accent5" w:themeFillTint="33"/>
          </w:tcPr>
          <w:p w:rsidR="007245D4" w:rsidRPr="005A472A" w:rsidRDefault="00A4581A" w:rsidP="00B365AC">
            <w:pPr>
              <w:tabs>
                <w:tab w:val="left" w:pos="420"/>
                <w:tab w:val="left" w:pos="570"/>
              </w:tabs>
              <w:rPr>
                <w:b/>
              </w:rPr>
            </w:pPr>
            <w:r w:rsidRPr="005A472A">
              <w:rPr>
                <w:b/>
              </w:rPr>
              <w:t>Objective</w:t>
            </w:r>
            <w:r w:rsidR="001D56B2" w:rsidRPr="005A472A">
              <w:rPr>
                <w:b/>
              </w:rPr>
              <w:t>:</w:t>
            </w:r>
          </w:p>
        </w:tc>
        <w:tc>
          <w:tcPr>
            <w:tcW w:w="7202" w:type="dxa"/>
            <w:shd w:val="clear" w:color="auto" w:fill="auto"/>
          </w:tcPr>
          <w:p w:rsidR="00F344B4" w:rsidRPr="005A472A" w:rsidRDefault="004D1783">
            <w:r>
              <w:t xml:space="preserve">PREPARING NECESSARY DOCUMENTS IN ORDER TO SEND THE 95% FUNDS WIRED TO CALSTRS </w:t>
            </w:r>
          </w:p>
          <w:p w:rsidR="00B365AC" w:rsidRPr="005A472A" w:rsidRDefault="00B365AC"/>
        </w:tc>
      </w:tr>
      <w:tr w:rsidR="007245D4" w:rsidRPr="005A472A" w:rsidTr="00B365AC">
        <w:trPr>
          <w:jc w:val="center"/>
        </w:trPr>
        <w:tc>
          <w:tcPr>
            <w:tcW w:w="2153" w:type="dxa"/>
            <w:shd w:val="clear" w:color="auto" w:fill="D9E2F3" w:themeFill="accent5" w:themeFillTint="33"/>
          </w:tcPr>
          <w:p w:rsidR="007245D4" w:rsidRPr="005A472A" w:rsidRDefault="00C846E4" w:rsidP="00B365AC">
            <w:pPr>
              <w:tabs>
                <w:tab w:val="left" w:pos="420"/>
                <w:tab w:val="left" w:pos="570"/>
              </w:tabs>
              <w:rPr>
                <w:b/>
              </w:rPr>
            </w:pPr>
            <w:r w:rsidRPr="005A472A">
              <w:rPr>
                <w:b/>
              </w:rPr>
              <w:t>Frequency:</w:t>
            </w:r>
          </w:p>
        </w:tc>
        <w:tc>
          <w:tcPr>
            <w:tcW w:w="7202" w:type="dxa"/>
            <w:shd w:val="clear" w:color="auto" w:fill="auto"/>
          </w:tcPr>
          <w:p w:rsidR="00F344B4" w:rsidRPr="005A472A" w:rsidRDefault="004D1783" w:rsidP="00DB03B9">
            <w:r>
              <w:t xml:space="preserve">MONTHLY </w:t>
            </w:r>
          </w:p>
          <w:p w:rsidR="00B365AC" w:rsidRPr="005A472A" w:rsidRDefault="00B365AC" w:rsidP="00DB03B9"/>
        </w:tc>
      </w:tr>
      <w:tr w:rsidR="00B365AC" w:rsidRPr="005A472A" w:rsidTr="00B365AC">
        <w:trPr>
          <w:trHeight w:val="323"/>
          <w:jc w:val="center"/>
        </w:trPr>
        <w:tc>
          <w:tcPr>
            <w:tcW w:w="2153" w:type="dxa"/>
            <w:shd w:val="clear" w:color="auto" w:fill="D9E2F3" w:themeFill="accent5" w:themeFillTint="33"/>
          </w:tcPr>
          <w:p w:rsidR="00B365AC" w:rsidRPr="005A472A" w:rsidRDefault="00B365AC" w:rsidP="00B365AC">
            <w:pPr>
              <w:tabs>
                <w:tab w:val="left" w:pos="420"/>
                <w:tab w:val="left" w:pos="570"/>
              </w:tabs>
              <w:rPr>
                <w:b/>
              </w:rPr>
            </w:pPr>
            <w:r w:rsidRPr="005A472A">
              <w:rPr>
                <w:b/>
              </w:rPr>
              <w:t>Reference Documents/Links:</w:t>
            </w:r>
          </w:p>
        </w:tc>
        <w:tc>
          <w:tcPr>
            <w:tcW w:w="7202" w:type="dxa"/>
            <w:shd w:val="clear" w:color="auto" w:fill="auto"/>
          </w:tcPr>
          <w:p w:rsidR="00B365AC" w:rsidRDefault="004D1783" w:rsidP="00B365AC">
            <w:r>
              <w:t xml:space="preserve">TEMPLATES/SPREADSHEETS LOCATION </w:t>
            </w:r>
          </w:p>
          <w:p w:rsidR="004D1783" w:rsidRDefault="004D1783" w:rsidP="00B365AC"/>
          <w:p w:rsidR="004D1783" w:rsidRPr="005A472A" w:rsidRDefault="00B66C7D" w:rsidP="00B365AC">
            <w:r>
              <w:t>Z:/RETIREMENT/STRS/</w:t>
            </w:r>
            <w:r w:rsidR="004D1783" w:rsidRPr="004D1783">
              <w:t>STRS HCM</w:t>
            </w:r>
          </w:p>
        </w:tc>
      </w:tr>
      <w:tr w:rsidR="00B365AC" w:rsidRPr="005A472A" w:rsidTr="00B365AC">
        <w:trPr>
          <w:trHeight w:val="323"/>
          <w:jc w:val="center"/>
        </w:trPr>
        <w:tc>
          <w:tcPr>
            <w:tcW w:w="2153" w:type="dxa"/>
            <w:shd w:val="clear" w:color="auto" w:fill="D9E2F3" w:themeFill="accent5" w:themeFillTint="33"/>
          </w:tcPr>
          <w:p w:rsidR="00B365AC" w:rsidRPr="005A472A" w:rsidRDefault="00B365AC" w:rsidP="00B365AC">
            <w:pPr>
              <w:tabs>
                <w:tab w:val="left" w:pos="420"/>
                <w:tab w:val="left" w:pos="570"/>
              </w:tabs>
              <w:rPr>
                <w:b/>
              </w:rPr>
            </w:pPr>
            <w:r w:rsidRPr="005A472A">
              <w:rPr>
                <w:b/>
              </w:rPr>
              <w:t>Important Notes:</w:t>
            </w:r>
          </w:p>
        </w:tc>
        <w:tc>
          <w:tcPr>
            <w:tcW w:w="7202" w:type="dxa"/>
            <w:shd w:val="clear" w:color="auto" w:fill="auto"/>
          </w:tcPr>
          <w:p w:rsidR="00B365AC" w:rsidRPr="005A472A" w:rsidRDefault="00B365AC" w:rsidP="00B365AC"/>
          <w:p w:rsidR="00B365AC" w:rsidRPr="005A472A" w:rsidRDefault="00B365AC" w:rsidP="00B365AC"/>
        </w:tc>
      </w:tr>
    </w:tbl>
    <w:p w:rsidR="007D0F48" w:rsidRPr="005A472A" w:rsidRDefault="00A41F40" w:rsidP="001D56B2">
      <w:pPr>
        <w:spacing w:after="0"/>
      </w:pPr>
    </w:p>
    <w:tbl>
      <w:tblPr>
        <w:tblStyle w:val="TableGrid"/>
        <w:tblW w:w="0" w:type="auto"/>
        <w:tblInd w:w="-5" w:type="dxa"/>
        <w:tblBorders>
          <w:top w:val="none" w:sz="0" w:space="0" w:color="auto"/>
          <w:left w:val="none" w:sz="0" w:space="0" w:color="auto"/>
          <w:right w:val="none" w:sz="0" w:space="0" w:color="auto"/>
          <w:insideH w:val="none" w:sz="0" w:space="0" w:color="auto"/>
          <w:insideV w:val="none" w:sz="0" w:space="0" w:color="auto"/>
        </w:tblBorders>
        <w:shd w:val="clear" w:color="auto" w:fill="D9E2F3" w:themeFill="accent5" w:themeFillTint="33"/>
        <w:tblLook w:val="04A0" w:firstRow="1" w:lastRow="0" w:firstColumn="1" w:lastColumn="0" w:noHBand="0" w:noVBand="1"/>
      </w:tblPr>
      <w:tblGrid>
        <w:gridCol w:w="9365"/>
      </w:tblGrid>
      <w:tr w:rsidR="00F344B4" w:rsidRPr="005A472A" w:rsidTr="00B365AC">
        <w:trPr>
          <w:trHeight w:val="259"/>
        </w:trPr>
        <w:tc>
          <w:tcPr>
            <w:tcW w:w="9365" w:type="dxa"/>
            <w:shd w:val="clear" w:color="auto" w:fill="auto"/>
          </w:tcPr>
          <w:p w:rsidR="00F344B4" w:rsidRPr="005A472A" w:rsidRDefault="00B365AC" w:rsidP="003E6C73">
            <w:pPr>
              <w:tabs>
                <w:tab w:val="left" w:pos="5893"/>
              </w:tabs>
              <w:ind w:right="-1562"/>
              <w:rPr>
                <w:b/>
              </w:rPr>
            </w:pPr>
            <w:r w:rsidRPr="005A472A">
              <w:rPr>
                <w:b/>
              </w:rPr>
              <w:t xml:space="preserve">  </w:t>
            </w:r>
            <w:r w:rsidR="00F344B4" w:rsidRPr="005A472A">
              <w:rPr>
                <w:b/>
              </w:rPr>
              <w:t>Procedure:</w:t>
            </w:r>
            <w:r w:rsidR="00F344B4" w:rsidRPr="005A472A">
              <w:rPr>
                <w:b/>
              </w:rPr>
              <w:tab/>
            </w:r>
          </w:p>
        </w:tc>
      </w:tr>
    </w:tbl>
    <w:p w:rsidR="00405D0A" w:rsidRDefault="00405D0A" w:rsidP="00405D0A">
      <w:pPr>
        <w:pStyle w:val="ListParagraph"/>
        <w:numPr>
          <w:ilvl w:val="0"/>
          <w:numId w:val="35"/>
        </w:numPr>
      </w:pPr>
      <w:r>
        <w:t xml:space="preserve">As of Feb 21 we got the initial numbers as an Estimate off of the previous month Final recap numbers. Example for the Jan 21 95% we used the Dec 20 Final recap for as the Estimate for the corresponding templates.  Also for now since we are only have Cerritos CC please include the </w:t>
      </w:r>
      <w:proofErr w:type="spellStart"/>
      <w:r>
        <w:t>buy back</w:t>
      </w:r>
      <w:proofErr w:type="spellEnd"/>
      <w:r>
        <w:t xml:space="preserve"> amounts on the 95%.  </w:t>
      </w:r>
    </w:p>
    <w:p w:rsidR="004B633C" w:rsidRDefault="004B633C" w:rsidP="004B633C">
      <w:pPr>
        <w:pStyle w:val="ListParagraph"/>
      </w:pPr>
    </w:p>
    <w:p w:rsidR="00405D0A" w:rsidRDefault="00405D0A" w:rsidP="00405D0A">
      <w:pPr>
        <w:pStyle w:val="ListParagraph"/>
        <w:numPr>
          <w:ilvl w:val="0"/>
          <w:numId w:val="35"/>
        </w:numPr>
      </w:pPr>
      <w:r>
        <w:t>Once we have the Estimate numbers we can fill out the following templates.</w:t>
      </w:r>
    </w:p>
    <w:p w:rsidR="00405D0A" w:rsidRDefault="00405D0A" w:rsidP="00405D0A">
      <w:pPr>
        <w:pStyle w:val="ListParagraph"/>
        <w:numPr>
          <w:ilvl w:val="0"/>
          <w:numId w:val="36"/>
        </w:numPr>
      </w:pPr>
      <w:r>
        <w:t xml:space="preserve">PRD Detail Report </w:t>
      </w:r>
    </w:p>
    <w:p w:rsidR="004B633C" w:rsidRDefault="004B633C" w:rsidP="00405D0A">
      <w:pPr>
        <w:pStyle w:val="ListParagraph"/>
        <w:numPr>
          <w:ilvl w:val="0"/>
          <w:numId w:val="36"/>
        </w:numPr>
      </w:pPr>
      <w:r>
        <w:t>FTR</w:t>
      </w:r>
    </w:p>
    <w:p w:rsidR="004B633C" w:rsidRDefault="004B633C" w:rsidP="00405D0A">
      <w:pPr>
        <w:pStyle w:val="ListParagraph"/>
        <w:numPr>
          <w:ilvl w:val="0"/>
          <w:numId w:val="36"/>
        </w:numPr>
      </w:pPr>
      <w:r>
        <w:t xml:space="preserve">Banking Unit Form </w:t>
      </w:r>
    </w:p>
    <w:p w:rsidR="004B633C" w:rsidRDefault="004B633C" w:rsidP="00405D0A">
      <w:pPr>
        <w:pStyle w:val="ListParagraph"/>
        <w:numPr>
          <w:ilvl w:val="0"/>
          <w:numId w:val="36"/>
        </w:numPr>
      </w:pPr>
      <w:r>
        <w:t>C118</w:t>
      </w:r>
    </w:p>
    <w:p w:rsidR="009124DB" w:rsidRDefault="004B633C" w:rsidP="00405D0A">
      <w:pPr>
        <w:pStyle w:val="ListParagraph"/>
        <w:numPr>
          <w:ilvl w:val="0"/>
          <w:numId w:val="36"/>
        </w:numPr>
      </w:pPr>
      <w:r>
        <w:t xml:space="preserve">Warrant Calculation </w:t>
      </w:r>
      <w:r>
        <w:tab/>
      </w:r>
    </w:p>
    <w:p w:rsidR="009124DB" w:rsidRDefault="009124DB" w:rsidP="009124DB">
      <w:pPr>
        <w:pStyle w:val="ListParagraph"/>
        <w:ind w:left="1440"/>
      </w:pPr>
    </w:p>
    <w:p w:rsidR="009124DB" w:rsidRDefault="009124DB" w:rsidP="009124DB">
      <w:pPr>
        <w:pStyle w:val="ListParagraph"/>
        <w:numPr>
          <w:ilvl w:val="0"/>
          <w:numId w:val="38"/>
        </w:numPr>
      </w:pPr>
      <w:r>
        <w:t xml:space="preserve">All forms are to be saved on the server in the following location Z Drive SFS Fin – Retirement – STRS – STRS HCM.  Create a folder for the month you are working on </w:t>
      </w:r>
    </w:p>
    <w:p w:rsidR="009124DB" w:rsidRPr="005A472A" w:rsidRDefault="009124DB" w:rsidP="009124DB">
      <w:pPr>
        <w:pStyle w:val="ListParagraph"/>
      </w:pPr>
    </w:p>
    <w:p w:rsidR="009124DB" w:rsidRDefault="009124DB" w:rsidP="009124DB">
      <w:pPr>
        <w:pStyle w:val="ListParagraph"/>
        <w:numPr>
          <w:ilvl w:val="0"/>
          <w:numId w:val="38"/>
        </w:numPr>
      </w:pPr>
      <w:r>
        <w:t xml:space="preserve">Please make sure that all numbers are correctly matching across all forms.  Once complete have Jay or </w:t>
      </w:r>
      <w:proofErr w:type="spellStart"/>
      <w:r>
        <w:t>Talina</w:t>
      </w:r>
      <w:proofErr w:type="spellEnd"/>
      <w:r>
        <w:t xml:space="preserve"> confirm the numbers on forms.  </w:t>
      </w:r>
      <w:proofErr w:type="spellStart"/>
      <w:r>
        <w:t>Talina</w:t>
      </w:r>
      <w:proofErr w:type="spellEnd"/>
      <w:r>
        <w:t xml:space="preserve"> to sign the FTR, Banking Unit Form, and C118. </w:t>
      </w:r>
    </w:p>
    <w:p w:rsidR="00C326B5" w:rsidRDefault="00C326B5" w:rsidP="00C326B5">
      <w:pPr>
        <w:pStyle w:val="ListParagraph"/>
      </w:pPr>
    </w:p>
    <w:p w:rsidR="00C326B5" w:rsidRDefault="00C326B5" w:rsidP="009124DB">
      <w:pPr>
        <w:pStyle w:val="ListParagraph"/>
        <w:numPr>
          <w:ilvl w:val="0"/>
          <w:numId w:val="38"/>
        </w:numPr>
      </w:pPr>
      <w:r>
        <w:t xml:space="preserve">In order for </w:t>
      </w:r>
      <w:proofErr w:type="spellStart"/>
      <w:r>
        <w:t>Talina</w:t>
      </w:r>
      <w:proofErr w:type="spellEnd"/>
      <w:r>
        <w:t xml:space="preserve"> to sign the forms they are to be placed in the STRS folder named Forms for </w:t>
      </w:r>
      <w:proofErr w:type="spellStart"/>
      <w:r>
        <w:t>Talina</w:t>
      </w:r>
      <w:proofErr w:type="spellEnd"/>
      <w:r>
        <w:t xml:space="preserve"> to Sign.</w:t>
      </w:r>
    </w:p>
    <w:p w:rsidR="00C326B5" w:rsidRDefault="00C326B5" w:rsidP="00C326B5">
      <w:pPr>
        <w:pStyle w:val="ListParagraph"/>
      </w:pPr>
    </w:p>
    <w:p w:rsidR="00C326B5" w:rsidRDefault="00B66C7D" w:rsidP="009124DB">
      <w:pPr>
        <w:pStyle w:val="ListParagraph"/>
        <w:numPr>
          <w:ilvl w:val="0"/>
          <w:numId w:val="38"/>
        </w:numPr>
      </w:pPr>
      <w:r>
        <w:t>Send email to JP and Aura (Accounting Unit) the 95% numbers that match the FTR.</w:t>
      </w:r>
    </w:p>
    <w:p w:rsidR="00B66C7D" w:rsidRDefault="00B66C7D" w:rsidP="00B66C7D">
      <w:pPr>
        <w:pStyle w:val="ListParagraph"/>
      </w:pPr>
    </w:p>
    <w:p w:rsidR="00B66C7D" w:rsidRDefault="00376EBD" w:rsidP="009124DB">
      <w:pPr>
        <w:pStyle w:val="ListParagraph"/>
        <w:numPr>
          <w:ilvl w:val="0"/>
          <w:numId w:val="38"/>
        </w:numPr>
      </w:pPr>
      <w:r>
        <w:t>Create a Remittance Advice in CALSTRS and send to CALSTRS Banking Unit (refer to previous email sent)</w:t>
      </w:r>
    </w:p>
    <w:p w:rsidR="00376EBD" w:rsidRDefault="00376EBD" w:rsidP="00686C93"/>
    <w:p w:rsidR="00686C93" w:rsidRDefault="00686C93" w:rsidP="00686C93"/>
    <w:p w:rsidR="00686C93" w:rsidRDefault="00686C93" w:rsidP="00686C93">
      <w:r>
        <w:lastRenderedPageBreak/>
        <w:t xml:space="preserve">5% Procedures and Forms </w:t>
      </w:r>
    </w:p>
    <w:p w:rsidR="00686C93" w:rsidRDefault="00686C93" w:rsidP="00686C93">
      <w:pPr>
        <w:pStyle w:val="ListParagraph"/>
        <w:numPr>
          <w:ilvl w:val="0"/>
          <w:numId w:val="41"/>
        </w:numPr>
      </w:pPr>
      <w:r>
        <w:t>Based off of the Monthly Calendar we are to type the 5% when it is listed to do so.  Make sure to get the correct numbers for your district.  For Jan 21 we have the Actual numbers on the control and this month we do not have to send more money to CALSTRS as we over estimated on the 95%.</w:t>
      </w:r>
    </w:p>
    <w:p w:rsidR="00686C93" w:rsidRDefault="00686C93" w:rsidP="00686C93">
      <w:pPr>
        <w:pStyle w:val="ListParagraph"/>
        <w:numPr>
          <w:ilvl w:val="0"/>
          <w:numId w:val="41"/>
        </w:numPr>
      </w:pPr>
      <w:r>
        <w:t xml:space="preserve">Since we do not have to send more money to CALSTRS we only have to update the warrant calculation spreadsheet, C118, and the </w:t>
      </w:r>
    </w:p>
    <w:p w:rsidR="00F344B4" w:rsidRPr="005A472A" w:rsidRDefault="00F344B4" w:rsidP="00F344B4"/>
    <w:p w:rsidR="00F344B4" w:rsidRPr="005A472A" w:rsidRDefault="00F344B4" w:rsidP="00F344B4"/>
    <w:p w:rsidR="00F344B4" w:rsidRPr="005A472A" w:rsidRDefault="00F344B4" w:rsidP="00F344B4"/>
    <w:p w:rsidR="00F344B4" w:rsidRPr="005A472A" w:rsidRDefault="00F344B4" w:rsidP="00F344B4"/>
    <w:p w:rsidR="00F344B4" w:rsidRPr="005A472A" w:rsidRDefault="00F344B4" w:rsidP="00F344B4"/>
    <w:p w:rsidR="00F344B4" w:rsidRPr="005A472A" w:rsidRDefault="00F344B4" w:rsidP="00F344B4"/>
    <w:p w:rsidR="00F344B4" w:rsidRPr="005A472A" w:rsidRDefault="00F344B4" w:rsidP="00F344B4">
      <w:bookmarkStart w:id="0" w:name="_GoBack"/>
      <w:bookmarkEnd w:id="0"/>
    </w:p>
    <w:p w:rsidR="00F344B4" w:rsidRPr="005A472A" w:rsidRDefault="00F344B4" w:rsidP="00F344B4"/>
    <w:p w:rsidR="00F344B4" w:rsidRPr="005A472A" w:rsidRDefault="00F344B4" w:rsidP="00F344B4"/>
    <w:p w:rsidR="00F344B4" w:rsidRPr="005A472A" w:rsidRDefault="00F344B4" w:rsidP="00F344B4"/>
    <w:p w:rsidR="00F344B4" w:rsidRPr="005A472A" w:rsidRDefault="00F344B4" w:rsidP="00F344B4"/>
    <w:p w:rsidR="00F344B4" w:rsidRPr="005A472A" w:rsidRDefault="00F344B4" w:rsidP="00F344B4">
      <w:pPr>
        <w:tabs>
          <w:tab w:val="left" w:pos="6480"/>
        </w:tabs>
      </w:pPr>
      <w:r w:rsidRPr="005A472A">
        <w:tab/>
      </w:r>
    </w:p>
    <w:sectPr w:rsidR="00F344B4" w:rsidRPr="005A472A" w:rsidSect="00455D77">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34A2" w:rsidRDefault="00A334A2" w:rsidP="009C54E0">
      <w:pPr>
        <w:spacing w:after="0" w:line="240" w:lineRule="auto"/>
      </w:pPr>
      <w:r>
        <w:separator/>
      </w:r>
    </w:p>
  </w:endnote>
  <w:endnote w:type="continuationSeparator" w:id="0">
    <w:p w:rsidR="00A334A2" w:rsidRDefault="00A334A2" w:rsidP="009C5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4E0" w:rsidRDefault="009C54E0" w:rsidP="009C54E0">
    <w:pPr>
      <w:pStyle w:val="Footer"/>
      <w:ind w:left="21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D77" w:rsidRPr="00455D77" w:rsidRDefault="00455D77" w:rsidP="00455D77">
    <w:pPr>
      <w:pStyle w:val="Footer"/>
    </w:pPr>
    <w:r w:rsidRPr="00455D77">
      <w:ptab w:relativeTo="margin" w:alignment="center" w:leader="none"/>
    </w:r>
    <w:r w:rsidRPr="00455D77">
      <w:t xml:space="preserve">Page </w:t>
    </w:r>
    <w:r w:rsidRPr="00455D77">
      <w:rPr>
        <w:bCs/>
      </w:rPr>
      <w:fldChar w:fldCharType="begin"/>
    </w:r>
    <w:r w:rsidRPr="00455D77">
      <w:rPr>
        <w:bCs/>
      </w:rPr>
      <w:instrText xml:space="preserve"> PAGE  \* Arabic  \* MERGEFORMAT </w:instrText>
    </w:r>
    <w:r w:rsidRPr="00455D77">
      <w:rPr>
        <w:bCs/>
      </w:rPr>
      <w:fldChar w:fldCharType="separate"/>
    </w:r>
    <w:r w:rsidR="00686C93">
      <w:rPr>
        <w:bCs/>
        <w:noProof/>
      </w:rPr>
      <w:t>1</w:t>
    </w:r>
    <w:r w:rsidRPr="00455D77">
      <w:rPr>
        <w:bCs/>
      </w:rPr>
      <w:fldChar w:fldCharType="end"/>
    </w:r>
    <w:r w:rsidRPr="00455D77">
      <w:t xml:space="preserve"> of </w:t>
    </w:r>
    <w:r w:rsidRPr="00455D77">
      <w:rPr>
        <w:bCs/>
      </w:rPr>
      <w:fldChar w:fldCharType="begin"/>
    </w:r>
    <w:r w:rsidRPr="00455D77">
      <w:rPr>
        <w:bCs/>
      </w:rPr>
      <w:instrText xml:space="preserve"> NUMPAGES  \* Arabic  \* MERGEFORMAT </w:instrText>
    </w:r>
    <w:r w:rsidRPr="00455D77">
      <w:rPr>
        <w:bCs/>
      </w:rPr>
      <w:fldChar w:fldCharType="separate"/>
    </w:r>
    <w:r w:rsidR="00686C93">
      <w:rPr>
        <w:bCs/>
        <w:noProof/>
      </w:rPr>
      <w:t>2</w:t>
    </w:r>
    <w:r w:rsidRPr="00455D77">
      <w:rPr>
        <w:bCs/>
      </w:rPr>
      <w:fldChar w:fldCharType="end"/>
    </w:r>
    <w:r w:rsidRPr="00455D77">
      <w:ptab w:relativeTo="margin" w:alignment="right" w:leader="none"/>
    </w:r>
    <w:r w:rsidR="003962F0">
      <w:t xml:space="preserve">Rev. </w:t>
    </w:r>
    <w:r w:rsidRPr="00455D77">
      <w:t>xx/xx/</w:t>
    </w:r>
    <w:proofErr w:type="spellStart"/>
    <w:r w:rsidRPr="00455D77">
      <w:t>xxxx</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34A2" w:rsidRDefault="00A334A2" w:rsidP="009C54E0">
      <w:pPr>
        <w:spacing w:after="0" w:line="240" w:lineRule="auto"/>
      </w:pPr>
      <w:r>
        <w:separator/>
      </w:r>
    </w:p>
  </w:footnote>
  <w:footnote w:type="continuationSeparator" w:id="0">
    <w:p w:rsidR="00A334A2" w:rsidRDefault="00A334A2" w:rsidP="009C5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4E0" w:rsidRDefault="009C54E0" w:rsidP="009C54E0">
    <w:pPr>
      <w:pStyle w:val="Header"/>
      <w:ind w:left="2160"/>
    </w:pP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22C10" w:rsidRPr="00A22C10" w:rsidTr="00A22C10">
      <w:trPr>
        <w:jc w:val="center"/>
      </w:trPr>
      <w:tc>
        <w:tcPr>
          <w:tcW w:w="9350" w:type="dxa"/>
        </w:tcPr>
        <w:p w:rsidR="00A22C10" w:rsidRPr="00A22C10" w:rsidRDefault="00A22C10" w:rsidP="00365E64">
          <w:pPr>
            <w:pStyle w:val="Header"/>
            <w:rPr>
              <w:b/>
              <w:sz w:val="28"/>
              <w:szCs w:val="28"/>
            </w:rPr>
          </w:pPr>
          <w:r w:rsidRPr="00A22C10">
            <w:rPr>
              <w:b/>
              <w:sz w:val="28"/>
              <w:szCs w:val="28"/>
            </w:rPr>
            <w:t xml:space="preserve">STRS Division | </w:t>
          </w:r>
          <w:r w:rsidR="00365E64">
            <w:rPr>
              <w:b/>
              <w:sz w:val="28"/>
              <w:szCs w:val="28"/>
            </w:rPr>
            <w:t xml:space="preserve">HCM </w:t>
          </w:r>
          <w:r w:rsidRPr="00A22C10">
            <w:rPr>
              <w:b/>
              <w:sz w:val="28"/>
              <w:szCs w:val="28"/>
            </w:rPr>
            <w:t>Work Instruction</w:t>
          </w:r>
        </w:p>
      </w:tc>
    </w:tr>
  </w:tbl>
  <w:p w:rsidR="00A22C10" w:rsidRDefault="00A22C10" w:rsidP="009C54E0">
    <w:pPr>
      <w:pStyle w:val="Header"/>
      <w:ind w:left="21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F1247"/>
    <w:multiLevelType w:val="hybridMultilevel"/>
    <w:tmpl w:val="AF6A0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90C9C"/>
    <w:multiLevelType w:val="hybridMultilevel"/>
    <w:tmpl w:val="E708CC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E72FD"/>
    <w:multiLevelType w:val="hybridMultilevel"/>
    <w:tmpl w:val="05BC8064"/>
    <w:lvl w:ilvl="0" w:tplc="52A028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9128D"/>
    <w:multiLevelType w:val="hybridMultilevel"/>
    <w:tmpl w:val="DF101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F11056"/>
    <w:multiLevelType w:val="hybridMultilevel"/>
    <w:tmpl w:val="E36A0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C539F"/>
    <w:multiLevelType w:val="hybridMultilevel"/>
    <w:tmpl w:val="6C96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242F62"/>
    <w:multiLevelType w:val="hybridMultilevel"/>
    <w:tmpl w:val="0C0EB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F1B19"/>
    <w:multiLevelType w:val="hybridMultilevel"/>
    <w:tmpl w:val="AD427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812EF"/>
    <w:multiLevelType w:val="hybridMultilevel"/>
    <w:tmpl w:val="FD9E5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9018E5"/>
    <w:multiLevelType w:val="hybridMultilevel"/>
    <w:tmpl w:val="851E6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3426C"/>
    <w:multiLevelType w:val="hybridMultilevel"/>
    <w:tmpl w:val="CD502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66C09"/>
    <w:multiLevelType w:val="hybridMultilevel"/>
    <w:tmpl w:val="0F9C2400"/>
    <w:lvl w:ilvl="0" w:tplc="7C02C7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167292"/>
    <w:multiLevelType w:val="hybridMultilevel"/>
    <w:tmpl w:val="20AE2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5323B"/>
    <w:multiLevelType w:val="hybridMultilevel"/>
    <w:tmpl w:val="1C00B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C60252"/>
    <w:multiLevelType w:val="multilevel"/>
    <w:tmpl w:val="0BAAEBA6"/>
    <w:lvl w:ilvl="0">
      <w:start w:val="1"/>
      <w:numFmt w:val="decimal"/>
      <w:lvlText w:val="%1."/>
      <w:lvlJc w:val="left"/>
      <w:pPr>
        <w:ind w:left="144" w:hanging="144"/>
      </w:pPr>
      <w:rPr>
        <w:rFonts w:hint="default"/>
      </w:rPr>
    </w:lvl>
    <w:lvl w:ilvl="1">
      <w:start w:val="1"/>
      <w:numFmt w:val="bullet"/>
      <w:lvlText w:val=""/>
      <w:lvlJc w:val="left"/>
      <w:pPr>
        <w:ind w:left="936" w:hanging="432"/>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71B546B"/>
    <w:multiLevelType w:val="multilevel"/>
    <w:tmpl w:val="79FACCF6"/>
    <w:lvl w:ilvl="0">
      <w:start w:val="1"/>
      <w:numFmt w:val="decimal"/>
      <w:lvlText w:val="%1."/>
      <w:lvlJc w:val="left"/>
      <w:pPr>
        <w:ind w:left="144" w:hanging="144"/>
      </w:pPr>
      <w:rPr>
        <w:rFonts w:hint="default"/>
      </w:rPr>
    </w:lvl>
    <w:lvl w:ilvl="1">
      <w:start w:val="1"/>
      <w:numFmt w:val="bullet"/>
      <w:lvlText w:val=""/>
      <w:lvlJc w:val="left"/>
      <w:pPr>
        <w:ind w:left="936" w:hanging="432"/>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8776326"/>
    <w:multiLevelType w:val="hybridMultilevel"/>
    <w:tmpl w:val="3F9482E2"/>
    <w:lvl w:ilvl="0" w:tplc="C19023E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E54C68"/>
    <w:multiLevelType w:val="hybridMultilevel"/>
    <w:tmpl w:val="50682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27883"/>
    <w:multiLevelType w:val="multilevel"/>
    <w:tmpl w:val="0BAAEBA6"/>
    <w:lvl w:ilvl="0">
      <w:start w:val="1"/>
      <w:numFmt w:val="decimal"/>
      <w:lvlText w:val="%1."/>
      <w:lvlJc w:val="left"/>
      <w:pPr>
        <w:ind w:left="144" w:hanging="144"/>
      </w:pPr>
      <w:rPr>
        <w:rFonts w:hint="default"/>
      </w:rPr>
    </w:lvl>
    <w:lvl w:ilvl="1">
      <w:start w:val="1"/>
      <w:numFmt w:val="bullet"/>
      <w:lvlText w:val=""/>
      <w:lvlJc w:val="left"/>
      <w:pPr>
        <w:ind w:left="936" w:hanging="432"/>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F747A05"/>
    <w:multiLevelType w:val="hybridMultilevel"/>
    <w:tmpl w:val="B6684A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25AC7"/>
    <w:multiLevelType w:val="hybridMultilevel"/>
    <w:tmpl w:val="96D60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725CE7"/>
    <w:multiLevelType w:val="hybridMultilevel"/>
    <w:tmpl w:val="A768AF96"/>
    <w:lvl w:ilvl="0" w:tplc="C3C4F08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A324C1"/>
    <w:multiLevelType w:val="hybridMultilevel"/>
    <w:tmpl w:val="1BF02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3D426F"/>
    <w:multiLevelType w:val="hybridMultilevel"/>
    <w:tmpl w:val="9BB01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8311D8"/>
    <w:multiLevelType w:val="hybridMultilevel"/>
    <w:tmpl w:val="8BD01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925E87"/>
    <w:multiLevelType w:val="hybridMultilevel"/>
    <w:tmpl w:val="78C80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CD1BB6"/>
    <w:multiLevelType w:val="hybridMultilevel"/>
    <w:tmpl w:val="7682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3350A5"/>
    <w:multiLevelType w:val="multilevel"/>
    <w:tmpl w:val="0BAAEBA6"/>
    <w:lvl w:ilvl="0">
      <w:start w:val="1"/>
      <w:numFmt w:val="decimal"/>
      <w:lvlText w:val="%1."/>
      <w:lvlJc w:val="left"/>
      <w:pPr>
        <w:ind w:left="144" w:hanging="144"/>
      </w:pPr>
      <w:rPr>
        <w:rFonts w:hint="default"/>
      </w:rPr>
    </w:lvl>
    <w:lvl w:ilvl="1">
      <w:start w:val="1"/>
      <w:numFmt w:val="bullet"/>
      <w:lvlText w:val=""/>
      <w:lvlJc w:val="left"/>
      <w:pPr>
        <w:ind w:left="936" w:hanging="432"/>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E8556CF"/>
    <w:multiLevelType w:val="hybridMultilevel"/>
    <w:tmpl w:val="16FAB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FB5DAB"/>
    <w:multiLevelType w:val="hybridMultilevel"/>
    <w:tmpl w:val="4D1CC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247E9F"/>
    <w:multiLevelType w:val="hybridMultilevel"/>
    <w:tmpl w:val="A55C2EC2"/>
    <w:lvl w:ilvl="0" w:tplc="2F927E1E">
      <w:start w:val="1"/>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1" w15:restartNumberingAfterBreak="0">
    <w:nsid w:val="652E72A7"/>
    <w:multiLevelType w:val="hybridMultilevel"/>
    <w:tmpl w:val="A53804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942B28"/>
    <w:multiLevelType w:val="hybridMultilevel"/>
    <w:tmpl w:val="B8D442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20447E7"/>
    <w:multiLevelType w:val="hybridMultilevel"/>
    <w:tmpl w:val="8154D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061CA5"/>
    <w:multiLevelType w:val="hybridMultilevel"/>
    <w:tmpl w:val="37D6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310304"/>
    <w:multiLevelType w:val="hybridMultilevel"/>
    <w:tmpl w:val="C2304E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3820DD3"/>
    <w:multiLevelType w:val="hybridMultilevel"/>
    <w:tmpl w:val="38D22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3EA35E8"/>
    <w:multiLevelType w:val="hybridMultilevel"/>
    <w:tmpl w:val="849C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FB0566"/>
    <w:multiLevelType w:val="hybridMultilevel"/>
    <w:tmpl w:val="C7489E6A"/>
    <w:lvl w:ilvl="0" w:tplc="719626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7D0D47"/>
    <w:multiLevelType w:val="hybridMultilevel"/>
    <w:tmpl w:val="3B94E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7A5479"/>
    <w:multiLevelType w:val="hybridMultilevel"/>
    <w:tmpl w:val="B8402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3"/>
  </w:num>
  <w:num w:numId="2">
    <w:abstractNumId w:val="10"/>
  </w:num>
  <w:num w:numId="3">
    <w:abstractNumId w:val="32"/>
  </w:num>
  <w:num w:numId="4">
    <w:abstractNumId w:val="25"/>
  </w:num>
  <w:num w:numId="5">
    <w:abstractNumId w:val="40"/>
  </w:num>
  <w:num w:numId="6">
    <w:abstractNumId w:val="24"/>
  </w:num>
  <w:num w:numId="7">
    <w:abstractNumId w:val="15"/>
  </w:num>
  <w:num w:numId="8">
    <w:abstractNumId w:val="29"/>
  </w:num>
  <w:num w:numId="9">
    <w:abstractNumId w:val="14"/>
  </w:num>
  <w:num w:numId="10">
    <w:abstractNumId w:val="3"/>
  </w:num>
  <w:num w:numId="11">
    <w:abstractNumId w:val="13"/>
  </w:num>
  <w:num w:numId="12">
    <w:abstractNumId w:val="39"/>
  </w:num>
  <w:num w:numId="13">
    <w:abstractNumId w:val="27"/>
  </w:num>
  <w:num w:numId="14">
    <w:abstractNumId w:val="37"/>
  </w:num>
  <w:num w:numId="15">
    <w:abstractNumId w:val="38"/>
  </w:num>
  <w:num w:numId="16">
    <w:abstractNumId w:val="11"/>
  </w:num>
  <w:num w:numId="17">
    <w:abstractNumId w:val="19"/>
  </w:num>
  <w:num w:numId="18">
    <w:abstractNumId w:val="21"/>
  </w:num>
  <w:num w:numId="19">
    <w:abstractNumId w:val="30"/>
  </w:num>
  <w:num w:numId="20">
    <w:abstractNumId w:val="16"/>
  </w:num>
  <w:num w:numId="21">
    <w:abstractNumId w:val="7"/>
  </w:num>
  <w:num w:numId="22">
    <w:abstractNumId w:val="31"/>
  </w:num>
  <w:num w:numId="23">
    <w:abstractNumId w:val="18"/>
  </w:num>
  <w:num w:numId="24">
    <w:abstractNumId w:val="22"/>
  </w:num>
  <w:num w:numId="25">
    <w:abstractNumId w:val="1"/>
  </w:num>
  <w:num w:numId="26">
    <w:abstractNumId w:val="26"/>
  </w:num>
  <w:num w:numId="27">
    <w:abstractNumId w:val="5"/>
  </w:num>
  <w:num w:numId="28">
    <w:abstractNumId w:val="8"/>
  </w:num>
  <w:num w:numId="29">
    <w:abstractNumId w:val="9"/>
  </w:num>
  <w:num w:numId="30">
    <w:abstractNumId w:val="20"/>
  </w:num>
  <w:num w:numId="31">
    <w:abstractNumId w:val="17"/>
  </w:num>
  <w:num w:numId="32">
    <w:abstractNumId w:val="34"/>
  </w:num>
  <w:num w:numId="33">
    <w:abstractNumId w:val="12"/>
  </w:num>
  <w:num w:numId="34">
    <w:abstractNumId w:val="6"/>
  </w:num>
  <w:num w:numId="35">
    <w:abstractNumId w:val="23"/>
  </w:num>
  <w:num w:numId="36">
    <w:abstractNumId w:val="36"/>
  </w:num>
  <w:num w:numId="37">
    <w:abstractNumId w:val="28"/>
  </w:num>
  <w:num w:numId="38">
    <w:abstractNumId w:val="2"/>
  </w:num>
  <w:num w:numId="39">
    <w:abstractNumId w:val="4"/>
  </w:num>
  <w:num w:numId="40">
    <w:abstractNumId w:val="35"/>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oNotShadeFormData/>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4E0"/>
    <w:rsid w:val="000D38F8"/>
    <w:rsid w:val="001420DF"/>
    <w:rsid w:val="001D56B2"/>
    <w:rsid w:val="00365E64"/>
    <w:rsid w:val="00376EBD"/>
    <w:rsid w:val="003962F0"/>
    <w:rsid w:val="003E4D30"/>
    <w:rsid w:val="003E6C73"/>
    <w:rsid w:val="00405D0A"/>
    <w:rsid w:val="00455D77"/>
    <w:rsid w:val="00494159"/>
    <w:rsid w:val="004B633C"/>
    <w:rsid w:val="004D1783"/>
    <w:rsid w:val="005248B5"/>
    <w:rsid w:val="00594033"/>
    <w:rsid w:val="005A472A"/>
    <w:rsid w:val="00686C93"/>
    <w:rsid w:val="00697D9A"/>
    <w:rsid w:val="007245D4"/>
    <w:rsid w:val="008079C6"/>
    <w:rsid w:val="009124DB"/>
    <w:rsid w:val="009C54E0"/>
    <w:rsid w:val="009E158A"/>
    <w:rsid w:val="00A22C10"/>
    <w:rsid w:val="00A334A2"/>
    <w:rsid w:val="00A41F40"/>
    <w:rsid w:val="00A4581A"/>
    <w:rsid w:val="00B365AC"/>
    <w:rsid w:val="00B66580"/>
    <w:rsid w:val="00B66C7D"/>
    <w:rsid w:val="00B73336"/>
    <w:rsid w:val="00BA009F"/>
    <w:rsid w:val="00C07E33"/>
    <w:rsid w:val="00C326B5"/>
    <w:rsid w:val="00C846E4"/>
    <w:rsid w:val="00CC1DD8"/>
    <w:rsid w:val="00D15FEF"/>
    <w:rsid w:val="00D65497"/>
    <w:rsid w:val="00D92661"/>
    <w:rsid w:val="00DB03B9"/>
    <w:rsid w:val="00DC3CFB"/>
    <w:rsid w:val="00F34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8EEFBDF"/>
  <w15:chartTrackingRefBased/>
  <w15:docId w15:val="{3E6D3172-35C6-4150-A624-32431E9D3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5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54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4E0"/>
  </w:style>
  <w:style w:type="paragraph" w:styleId="Footer">
    <w:name w:val="footer"/>
    <w:basedOn w:val="Normal"/>
    <w:link w:val="FooterChar"/>
    <w:uiPriority w:val="99"/>
    <w:unhideWhenUsed/>
    <w:rsid w:val="009C54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4E0"/>
  </w:style>
  <w:style w:type="paragraph" w:styleId="ListParagraph">
    <w:name w:val="List Paragraph"/>
    <w:basedOn w:val="Normal"/>
    <w:uiPriority w:val="34"/>
    <w:qFormat/>
    <w:rsid w:val="00C846E4"/>
    <w:pPr>
      <w:ind w:left="720"/>
      <w:contextualSpacing/>
    </w:pPr>
  </w:style>
  <w:style w:type="character" w:styleId="PlaceholderText">
    <w:name w:val="Placeholder Text"/>
    <w:basedOn w:val="DefaultParagraphFont"/>
    <w:uiPriority w:val="99"/>
    <w:semiHidden/>
    <w:rsid w:val="00DB03B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0574C711DF434A930FBB6B727DDB5D" ma:contentTypeVersion="8" ma:contentTypeDescription="Create a new document." ma:contentTypeScope="" ma:versionID="fe66edb50c0ab14d9aa48c203c01b751">
  <xsd:schema xmlns:xsd="http://www.w3.org/2001/XMLSchema" xmlns:xs="http://www.w3.org/2001/XMLSchema" xmlns:p="http://schemas.microsoft.com/office/2006/metadata/properties" xmlns:ns2="c4ea7bcf-7032-4901-881b-ded916d6a676" xmlns:ns3="4b378d5f-4efd-4ba7-8000-8c5e5a45e5e0" targetNamespace="http://schemas.microsoft.com/office/2006/metadata/properties" ma:root="true" ma:fieldsID="c5b6532dd9880d52a44d883bcbccaf03" ns2:_="" ns3:_="">
    <xsd:import namespace="c4ea7bcf-7032-4901-881b-ded916d6a676"/>
    <xsd:import namespace="4b378d5f-4efd-4ba7-8000-8c5e5a45e5e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a7bcf-7032-4901-881b-ded916d6a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378d5f-4efd-4ba7-8000-8c5e5a45e5e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495633-3518-4FB2-8F2E-B62BE8B9D1D8}">
  <ds:schemaRefs>
    <ds:schemaRef ds:uri="http://schemas.openxmlformats.org/officeDocument/2006/bibliography"/>
  </ds:schemaRefs>
</ds:datastoreItem>
</file>

<file path=customXml/itemProps2.xml><?xml version="1.0" encoding="utf-8"?>
<ds:datastoreItem xmlns:ds="http://schemas.openxmlformats.org/officeDocument/2006/customXml" ds:itemID="{3165CBFD-61FE-4B02-BB42-1ED231245202}"/>
</file>

<file path=customXml/itemProps3.xml><?xml version="1.0" encoding="utf-8"?>
<ds:datastoreItem xmlns:ds="http://schemas.openxmlformats.org/officeDocument/2006/customXml" ds:itemID="{970B5345-036D-436F-BC80-8D4B618D8292}"/>
</file>

<file path=customXml/itemProps4.xml><?xml version="1.0" encoding="utf-8"?>
<ds:datastoreItem xmlns:ds="http://schemas.openxmlformats.org/officeDocument/2006/customXml" ds:itemID="{EB31620C-DD18-4E73-AD4A-1AE515483CD1}"/>
</file>

<file path=docProps/app.xml><?xml version="1.0" encoding="utf-8"?>
<Properties xmlns="http://schemas.openxmlformats.org/officeDocument/2006/extended-properties" xmlns:vt="http://schemas.openxmlformats.org/officeDocument/2006/docPropsVTypes">
  <Template>Normal.dotm</Template>
  <TotalTime>119</TotalTime>
  <Pages>2</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Indrawan_Christina</dc:creator>
  <cp:keywords/>
  <dc:description/>
  <cp:lastModifiedBy>Sardoma_Jerille</cp:lastModifiedBy>
  <cp:revision>6</cp:revision>
  <dcterms:created xsi:type="dcterms:W3CDTF">2021-02-03T23:39:00Z</dcterms:created>
  <dcterms:modified xsi:type="dcterms:W3CDTF">2021-02-24T19:08:00Z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0x010100270574C711DF434A930FBB6B727DDB5D</vt:lpwstr>
  </property>
</Properties>
</file>