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0000"/>
          <w:sz w:val="56"/>
        </w:rPr>
        <w:t>PROJECT REPORT</w:t>
      </w:r>
    </w:p>
    <w:p/>
    <w:p>
      <w:pPr>
        <w:jc w:val="center"/>
      </w:pPr>
      <w:r>
        <w:rPr>
          <w:rFonts w:ascii="Calibri" w:hAnsi="Calibri"/>
          <w:color w:val="505050"/>
          <w:sz w:val="40"/>
        </w:rPr>
        <w:t>Pathfinding Algorithm Visualizer</w:t>
      </w:r>
    </w:p>
    <w:p/>
    <w:p>
      <w:pPr>
        <w:jc w:val="center"/>
        <w:pBdr>
          <w:bottom w:val="single" w:sz="6" w:space="1" w:color="000000"/>
        </w:pBdr>
      </w:pPr>
    </w:p>
    <w:p/>
    <w:p>
      <w:pPr>
        <w:jc w:val="center"/>
      </w:pPr>
      <w:r>
        <w:rPr>
          <w:rFonts w:ascii="Calibri" w:hAnsi="Calibri"/>
          <w:b/>
          <w:sz w:val="24"/>
        </w:rPr>
        <w:t xml:space="preserve">Version: </w:t>
      </w:r>
      <w:r>
        <w:rPr>
          <w:sz w:val="24"/>
        </w:rPr>
        <w:t>1.0.0</w:t>
      </w:r>
    </w:p>
    <w:p>
      <w:pPr>
        <w:jc w:val="center"/>
      </w:pPr>
      <w:r>
        <w:rPr>
          <w:rFonts w:ascii="Calibri" w:hAnsi="Calibri"/>
          <w:b/>
          <w:sz w:val="24"/>
        </w:rPr>
        <w:t xml:space="preserve">Platform: </w:t>
      </w:r>
      <w:r>
        <w:rPr>
          <w:sz w:val="24"/>
        </w:rPr>
        <w:t>Web Application</w:t>
      </w:r>
    </w:p>
    <w:p>
      <w:pPr>
        <w:jc w:val="center"/>
      </w:pPr>
      <w:r>
        <w:rPr>
          <w:rFonts w:ascii="Calibri" w:hAnsi="Calibri"/>
          <w:b/>
          <w:sz w:val="24"/>
        </w:rPr>
        <w:t xml:space="preserve">Date: </w:t>
      </w:r>
      <w:r>
        <w:rPr>
          <w:sz w:val="24"/>
        </w:rPr>
        <w:t>April 2026</w:t>
      </w:r>
    </w:p>
    <w:p>
      <w:r>
        <w:br w:type="page"/>
      </w:r>
    </w:p>
    <w:p>
      <w:pPr>
        <w:pStyle w:val="Heading1"/>
      </w:pPr>
      <w:r>
        <w:t>Table of Contents</w:t>
      </w:r>
    </w:p>
    <w:p>
      <w:pPr>
        <w:spacing w:after="40"/>
      </w:pPr>
      <w:r>
        <w:t>1. Introduction</w:t>
      </w:r>
    </w:p>
    <w:p>
      <w:pPr>
        <w:spacing w:after="40"/>
      </w:pPr>
      <w:r>
        <w:t>2. Objectives</w:t>
      </w:r>
    </w:p>
    <w:p>
      <w:pPr>
        <w:spacing w:after="40"/>
      </w:pPr>
      <w:r>
        <w:t>3. Technology Stack</w:t>
      </w:r>
    </w:p>
    <w:p>
      <w:pPr>
        <w:spacing w:after="40"/>
      </w:pPr>
      <w:r>
        <w:t>4. System Architecture</w:t>
      </w:r>
    </w:p>
    <w:p>
      <w:pPr>
        <w:spacing w:after="40"/>
      </w:pPr>
      <w:r>
        <w:t>5. Module Description</w:t>
      </w:r>
    </w:p>
    <w:p>
      <w:pPr>
        <w:spacing w:after="40"/>
      </w:pPr>
      <w:r>
        <w:t>6. Algorithm Analysis</w:t>
      </w:r>
    </w:p>
    <w:p>
      <w:pPr>
        <w:spacing w:after="40"/>
      </w:pPr>
      <w:r>
        <w:t>7. Data Flow</w:t>
      </w:r>
    </w:p>
    <w:p>
      <w:pPr>
        <w:spacing w:after="40"/>
      </w:pPr>
      <w:r>
        <w:t>8. Features</w:t>
      </w:r>
    </w:p>
    <w:p>
      <w:pPr>
        <w:spacing w:after="40"/>
      </w:pPr>
      <w:r>
        <w:t>9. Testing &amp; Validation</w:t>
      </w:r>
    </w:p>
    <w:p>
      <w:pPr>
        <w:spacing w:after="40"/>
      </w:pPr>
      <w:r>
        <w:t>10. Limitations</w:t>
      </w:r>
    </w:p>
    <w:p>
      <w:pPr>
        <w:spacing w:after="40"/>
      </w:pPr>
      <w:r>
        <w:t>11. Future Scope</w:t>
      </w:r>
    </w:p>
    <w:p>
      <w:pPr>
        <w:spacing w:after="40"/>
      </w:pPr>
      <w:r>
        <w:t>12. Conclusion</w:t>
      </w:r>
    </w:p>
    <w:p>
      <w:pPr>
        <w:spacing w:after="40"/>
      </w:pPr>
      <w:r>
        <w:t>13. References</w:t>
      </w:r>
    </w:p>
    <w:p>
      <w:r>
        <w:br w:type="page"/>
      </w:r>
    </w:p>
    <w:p>
      <w:pPr>
        <w:pStyle w:val="Heading1"/>
      </w:pPr>
      <w:r>
        <w:t>1. Introduction</w:t>
      </w:r>
    </w:p>
    <w:p>
      <w:r>
        <w:t>The Pathfinding Algorithm Visualizer is an interactive web application that demonstrates and compares three classical graph-search algorithms — A*, Dijkstra’s, and Breadth-First Search (BFS) — on real-world road networks. Users select two points on an interactive map, and the application fetches the actual road network from OpenStreetMap, constructs a weighted graph, and visually animates the chosen algorithm’s execution step by step.</w:t>
      </w:r>
    </w:p>
    <w:p>
      <w:r>
        <w:t>The application bridges the gap between theoretical algorithm education and practical, real-world application by using genuine geographic data instead of synthetic grid-based environments.</w:t>
      </w:r>
    </w:p>
    <w:p>
      <w:pPr>
        <w:pStyle w:val="Heading1"/>
      </w:pPr>
      <w:r>
        <w:t>2. Objectives</w:t>
      </w:r>
    </w:p>
    <w:p>
      <w:pPr>
        <w:pStyle w:val="ListBullet"/>
      </w:pPr>
      <w:r>
        <w:t>Provide an intuitive, visual tool for understanding how pathfinding algorithms explore a graph and discover the shortest path.</w:t>
      </w:r>
    </w:p>
    <w:p>
      <w:pPr>
        <w:pStyle w:val="ListBullet"/>
      </w:pPr>
      <w:r>
        <w:t>Enable side-by-side comparison of A*, Dijkstra’s algorithm, and BFS in terms of nodes visited, path optimality, and execution time.</w:t>
      </w:r>
    </w:p>
    <w:p>
      <w:pPr>
        <w:pStyle w:val="ListBullet"/>
      </w:pPr>
      <w:r>
        <w:t>Operate on real-world road network data sourced from OpenStreetMap via the Overpass API, giving users geographically meaningful results.</w:t>
      </w:r>
    </w:p>
    <w:p>
      <w:pPr>
        <w:pStyle w:val="ListBullet"/>
      </w:pPr>
      <w:r>
        <w:t>Deliver a responsive, performant visualization capable of rendering thousands of nodes and edges in real time using canvas-based rendering.</w:t>
      </w:r>
    </w:p>
    <w:p>
      <w:pPr>
        <w:pStyle w:val="Heading1"/>
      </w:pPr>
      <w:r>
        <w:t>3.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val="clear"/>
          </w:tcPr>
          <w:p>
            <w:r>
              <w:rPr>
                <w:rFonts w:ascii="Calibri" w:hAnsi="Calibri"/>
                <w:b/>
                <w:sz w:val="20"/>
              </w:rPr>
              <w:t>Layer</w:t>
            </w:r>
          </w:p>
        </w:tc>
        <w:tc>
          <w:tcPr>
            <w:tcW w:type="dxa" w:w="3120"/>
            <w:shd w:fill="D9D9D9" w:val="clear"/>
          </w:tcPr>
          <w:p>
            <w:r>
              <w:rPr>
                <w:rFonts w:ascii="Calibri" w:hAnsi="Calibri"/>
                <w:b/>
                <w:sz w:val="20"/>
              </w:rPr>
              <w:t>Technology</w:t>
            </w:r>
          </w:p>
        </w:tc>
        <w:tc>
          <w:tcPr>
            <w:tcW w:type="dxa" w:w="3120"/>
            <w:shd w:fill="D9D9D9" w:val="clear"/>
          </w:tcPr>
          <w:p>
            <w:r>
              <w:rPr>
                <w:rFonts w:ascii="Calibri" w:hAnsi="Calibri"/>
                <w:b/>
                <w:sz w:val="20"/>
              </w:rPr>
              <w:t>Purpose</w:t>
            </w:r>
          </w:p>
        </w:tc>
      </w:tr>
      <w:tr>
        <w:tc>
          <w:tcPr>
            <w:tcW w:type="dxa" w:w="3120"/>
          </w:tcPr>
          <w:p>
            <w:r>
              <w:rPr>
                <w:rFonts w:ascii="Calibri" w:hAnsi="Calibri"/>
                <w:sz w:val="20"/>
              </w:rPr>
              <w:t>Language</w:t>
            </w:r>
          </w:p>
        </w:tc>
        <w:tc>
          <w:tcPr>
            <w:tcW w:type="dxa" w:w="3120"/>
          </w:tcPr>
          <w:p>
            <w:r>
              <w:rPr>
                <w:rFonts w:ascii="Calibri" w:hAnsi="Calibri"/>
                <w:sz w:val="20"/>
              </w:rPr>
              <w:t>JavaScript (ES Modules)</w:t>
            </w:r>
          </w:p>
        </w:tc>
        <w:tc>
          <w:tcPr>
            <w:tcW w:type="dxa" w:w="3120"/>
          </w:tcPr>
          <w:p>
            <w:r>
              <w:rPr>
                <w:rFonts w:ascii="Calibri" w:hAnsi="Calibri"/>
                <w:sz w:val="20"/>
              </w:rPr>
              <w:t>Core application logic</w:t>
            </w:r>
          </w:p>
        </w:tc>
      </w:tr>
      <w:tr>
        <w:tc>
          <w:tcPr>
            <w:tcW w:type="dxa" w:w="3120"/>
          </w:tcPr>
          <w:p>
            <w:r>
              <w:rPr>
                <w:rFonts w:ascii="Calibri" w:hAnsi="Calibri"/>
                <w:sz w:val="20"/>
              </w:rPr>
              <w:t>UI Framework</w:t>
            </w:r>
          </w:p>
        </w:tc>
        <w:tc>
          <w:tcPr>
            <w:tcW w:type="dxa" w:w="3120"/>
          </w:tcPr>
          <w:p>
            <w:r>
              <w:rPr>
                <w:rFonts w:ascii="Calibri" w:hAnsi="Calibri"/>
                <w:sz w:val="20"/>
              </w:rPr>
              <w:t>React 19.1</w:t>
            </w:r>
          </w:p>
        </w:tc>
        <w:tc>
          <w:tcPr>
            <w:tcW w:type="dxa" w:w="3120"/>
          </w:tcPr>
          <w:p>
            <w:r>
              <w:rPr>
                <w:rFonts w:ascii="Calibri" w:hAnsi="Calibri"/>
                <w:sz w:val="20"/>
              </w:rPr>
              <w:t>Component-based user interface</w:t>
            </w:r>
          </w:p>
        </w:tc>
      </w:tr>
      <w:tr>
        <w:tc>
          <w:tcPr>
            <w:tcW w:type="dxa" w:w="3120"/>
          </w:tcPr>
          <w:p>
            <w:r>
              <w:rPr>
                <w:rFonts w:ascii="Calibri" w:hAnsi="Calibri"/>
                <w:sz w:val="20"/>
              </w:rPr>
              <w:t>Build Tool</w:t>
            </w:r>
          </w:p>
        </w:tc>
        <w:tc>
          <w:tcPr>
            <w:tcW w:type="dxa" w:w="3120"/>
          </w:tcPr>
          <w:p>
            <w:r>
              <w:rPr>
                <w:rFonts w:ascii="Calibri" w:hAnsi="Calibri"/>
                <w:sz w:val="20"/>
              </w:rPr>
              <w:t>Vite 8.0</w:t>
            </w:r>
          </w:p>
        </w:tc>
        <w:tc>
          <w:tcPr>
            <w:tcW w:type="dxa" w:w="3120"/>
          </w:tcPr>
          <w:p>
            <w:r>
              <w:rPr>
                <w:rFonts w:ascii="Calibri" w:hAnsi="Calibri"/>
                <w:sz w:val="20"/>
              </w:rPr>
              <w:t>Development server, bundling, HMR</w:t>
            </w:r>
          </w:p>
        </w:tc>
      </w:tr>
      <w:tr>
        <w:tc>
          <w:tcPr>
            <w:tcW w:type="dxa" w:w="3120"/>
          </w:tcPr>
          <w:p>
            <w:r>
              <w:rPr>
                <w:rFonts w:ascii="Calibri" w:hAnsi="Calibri"/>
                <w:sz w:val="20"/>
              </w:rPr>
              <w:t>Mapping</w:t>
            </w:r>
          </w:p>
        </w:tc>
        <w:tc>
          <w:tcPr>
            <w:tcW w:type="dxa" w:w="3120"/>
          </w:tcPr>
          <w:p>
            <w:r>
              <w:rPr>
                <w:rFonts w:ascii="Calibri" w:hAnsi="Calibri"/>
                <w:sz w:val="20"/>
              </w:rPr>
              <w:t>Leaflet 1.9 + React-Leaflet 5.0</w:t>
            </w:r>
          </w:p>
        </w:tc>
        <w:tc>
          <w:tcPr>
            <w:tcW w:type="dxa" w:w="3120"/>
          </w:tcPr>
          <w:p>
            <w:r>
              <w:rPr>
                <w:rFonts w:ascii="Calibri" w:hAnsi="Calibri"/>
                <w:sz w:val="20"/>
              </w:rPr>
              <w:t>Interactive map rendering</w:t>
            </w:r>
          </w:p>
        </w:tc>
      </w:tr>
      <w:tr>
        <w:tc>
          <w:tcPr>
            <w:tcW w:type="dxa" w:w="3120"/>
          </w:tcPr>
          <w:p>
            <w:r>
              <w:rPr>
                <w:rFonts w:ascii="Calibri" w:hAnsi="Calibri"/>
                <w:sz w:val="20"/>
              </w:rPr>
              <w:t>Map Tiles</w:t>
            </w:r>
          </w:p>
        </w:tc>
        <w:tc>
          <w:tcPr>
            <w:tcW w:type="dxa" w:w="3120"/>
          </w:tcPr>
          <w:p>
            <w:r>
              <w:rPr>
                <w:rFonts w:ascii="Calibri" w:hAnsi="Calibri"/>
                <w:sz w:val="20"/>
              </w:rPr>
              <w:t>CARTO Dark Basemap</w:t>
            </w:r>
          </w:p>
        </w:tc>
        <w:tc>
          <w:tcPr>
            <w:tcW w:type="dxa" w:w="3120"/>
          </w:tcPr>
          <w:p>
            <w:r>
              <w:rPr>
                <w:rFonts w:ascii="Calibri" w:hAnsi="Calibri"/>
                <w:sz w:val="20"/>
              </w:rPr>
              <w:t>Visual map layer</w:t>
            </w:r>
          </w:p>
        </w:tc>
      </w:tr>
      <w:tr>
        <w:tc>
          <w:tcPr>
            <w:tcW w:type="dxa" w:w="3120"/>
          </w:tcPr>
          <w:p>
            <w:r>
              <w:rPr>
                <w:rFonts w:ascii="Calibri" w:hAnsi="Calibri"/>
                <w:sz w:val="20"/>
              </w:rPr>
              <w:t>Data Source</w:t>
            </w:r>
          </w:p>
        </w:tc>
        <w:tc>
          <w:tcPr>
            <w:tcW w:type="dxa" w:w="3120"/>
          </w:tcPr>
          <w:p>
            <w:r>
              <w:rPr>
                <w:rFonts w:ascii="Calibri" w:hAnsi="Calibri"/>
                <w:sz w:val="20"/>
              </w:rPr>
              <w:t>Overpass API (OpenStreetMap)</w:t>
            </w:r>
          </w:p>
        </w:tc>
        <w:tc>
          <w:tcPr>
            <w:tcW w:type="dxa" w:w="3120"/>
          </w:tcPr>
          <w:p>
            <w:r>
              <w:rPr>
                <w:rFonts w:ascii="Calibri" w:hAnsi="Calibri"/>
                <w:sz w:val="20"/>
              </w:rPr>
              <w:t>Road network retrieval</w:t>
            </w:r>
          </w:p>
        </w:tc>
      </w:tr>
      <w:tr>
        <w:tc>
          <w:tcPr>
            <w:tcW w:type="dxa" w:w="3120"/>
          </w:tcPr>
          <w:p>
            <w:r>
              <w:rPr>
                <w:rFonts w:ascii="Calibri" w:hAnsi="Calibri"/>
                <w:sz w:val="20"/>
              </w:rPr>
              <w:t>Icons</w:t>
            </w:r>
          </w:p>
        </w:tc>
        <w:tc>
          <w:tcPr>
            <w:tcW w:type="dxa" w:w="3120"/>
          </w:tcPr>
          <w:p>
            <w:r>
              <w:rPr>
                <w:rFonts w:ascii="Calibri" w:hAnsi="Calibri"/>
                <w:sz w:val="20"/>
              </w:rPr>
              <w:t>Lucide React 1.7</w:t>
            </w:r>
          </w:p>
        </w:tc>
        <w:tc>
          <w:tcPr>
            <w:tcW w:type="dxa" w:w="3120"/>
          </w:tcPr>
          <w:p>
            <w:r>
              <w:rPr>
                <w:rFonts w:ascii="Calibri" w:hAnsi="Calibri"/>
                <w:sz w:val="20"/>
              </w:rPr>
              <w:t>UI iconography</w:t>
            </w:r>
          </w:p>
        </w:tc>
      </w:tr>
      <w:tr>
        <w:tc>
          <w:tcPr>
            <w:tcW w:type="dxa" w:w="3120"/>
          </w:tcPr>
          <w:p>
            <w:r>
              <w:rPr>
                <w:rFonts w:ascii="Calibri" w:hAnsi="Calibri"/>
                <w:sz w:val="20"/>
              </w:rPr>
              <w:t>Rendering</w:t>
            </w:r>
          </w:p>
        </w:tc>
        <w:tc>
          <w:tcPr>
            <w:tcW w:type="dxa" w:w="3120"/>
          </w:tcPr>
          <w:p>
            <w:r>
              <w:rPr>
                <w:rFonts w:ascii="Calibri" w:hAnsi="Calibri"/>
                <w:sz w:val="20"/>
              </w:rPr>
              <w:t>HTML5 Canvas API</w:t>
            </w:r>
          </w:p>
        </w:tc>
        <w:tc>
          <w:tcPr>
            <w:tcW w:type="dxa" w:w="3120"/>
          </w:tcPr>
          <w:p>
            <w:r>
              <w:rPr>
                <w:rFonts w:ascii="Calibri" w:hAnsi="Calibri"/>
                <w:sz w:val="20"/>
              </w:rPr>
              <w:t>Algorithm visualization</w:t>
            </w:r>
          </w:p>
        </w:tc>
      </w:tr>
    </w:tbl>
    <w:p/>
    <w:p>
      <w:pPr>
        <w:pStyle w:val="Heading1"/>
      </w:pPr>
      <w:r>
        <w:t>4. System Architecture</w:t>
      </w:r>
    </w:p>
    <w:p>
      <w:pPr>
        <w:pStyle w:val="Heading2"/>
      </w:pPr>
      <w:r>
        <w:t>4.1 Directory Structure</w:t>
      </w:r>
    </w:p>
    <w:p>
      <w:pPr>
        <w:spacing w:before="80" w:after="80"/>
        <w:ind w:left="567"/>
      </w:pPr>
      <w:r>
        <w:rPr>
          <w:rFonts w:ascii="Consolas" w:hAnsi="Consolas"/>
          <w:color w:val="000000"/>
          <w:sz w:val="18"/>
        </w:rPr>
        <w:t>path-finding-visualizer/</w:t>
        <w:br/>
        <w:t>├── index.html</w:t>
        <w:br/>
        <w:t>├── package.json</w:t>
        <w:br/>
        <w:t>├── vite.config.js</w:t>
        <w:br/>
        <w:t>└── src/</w:t>
        <w:br/>
        <w:t xml:space="preserve">    ├── main.jsx                  # Entry point</w:t>
        <w:br/>
        <w:t xml:space="preserve">    ├── App.jsx                   # Root component</w:t>
        <w:br/>
        <w:t xml:space="preserve">    ├── App.css / index.css        # Styles</w:t>
        <w:br/>
        <w:t xml:space="preserve">    ├── algorithms/</w:t>
        <w:br/>
        <w:t xml:space="preserve">    │   ├── astar.js              # A* search</w:t>
        <w:br/>
        <w:t xml:space="preserve">    │   ├── dijkstra.js           # Dijkstra's algorithm</w:t>
        <w:br/>
        <w:t xml:space="preserve">    │   └── bfs.js                # Breadth-first search</w:t>
        <w:br/>
        <w:t xml:space="preserve">    ├── components/</w:t>
        <w:br/>
        <w:t xml:space="preserve">    │   ├── Header.jsx</w:t>
        <w:br/>
        <w:t xml:space="preserve">    │   ├── MapView.jsx</w:t>
        <w:br/>
        <w:t xml:space="preserve">    │   ├── CanvasOverlay.jsx</w:t>
        <w:br/>
        <w:t xml:space="preserve">    │   ├── ControlPanel.jsx</w:t>
        <w:br/>
        <w:t xml:space="preserve">    │   ├── MetricsPanel.jsx</w:t>
        <w:br/>
        <w:t xml:space="preserve">    │   └── Legend.jsx</w:t>
        <w:br/>
        <w:t xml:space="preserve">    └── utils/</w:t>
        <w:br/>
        <w:t xml:space="preserve">        ├── overpassApi.js</w:t>
        <w:br/>
        <w:t xml:space="preserve">        ├── graphBuilder.js</w:t>
        <w:br/>
        <w:t xml:space="preserve">        ├── haversine.js</w:t>
        <w:br/>
        <w:t xml:space="preserve">        └── minHeap.js</w:t>
      </w:r>
    </w:p>
    <w:p>
      <w:pPr>
        <w:pStyle w:val="Heading2"/>
      </w:pPr>
      <w:r>
        <w:t>4.2 Architecture Overview</w:t>
      </w:r>
    </w:p>
    <w:p>
      <w:r>
        <w:t>The application follows a component-based architecture with clear separation between algorithms, data utilities, and UI components. User interactions on the map trigger data fetching via the Overpass API, graph construction via the graph builder, and algorithm execution via generator functions. The canvas overlay renders visualization output in real time, while the metrics panel provides live statistics.</w:t>
      </w:r>
    </w:p>
    <w:p>
      <w:pPr>
        <w:pStyle w:val="Heading1"/>
      </w:pPr>
      <w:r>
        <w:t>5. Module Description</w:t>
      </w:r>
    </w:p>
    <w:p>
      <w:pPr>
        <w:pStyle w:val="Heading2"/>
      </w:pPr>
      <w:r>
        <w:t>5.1 Algorithms</w:t>
      </w:r>
    </w:p>
    <w:p>
      <w:pPr>
        <w:pStyle w:val="Heading3"/>
      </w:pPr>
      <w:r>
        <w:t>5.1.1 A* Search (astar.js)</w:t>
      </w:r>
    </w:p>
    <w:p>
      <w:r>
        <w:t>A* is an informed search algorithm that uses a heuristic function to guide exploration toward the goal. It maintains an open set (priority queue) ordered by f(n) = g(n) + h(n), where g(n) is the actual cost from the start and h(n) is the estimated cost to the goal. It guarantees the optimal path when the heuristic is admissible. The implementation supports two heuristic functions: Haversine distance and Euclidean approximation.</w:t>
      </w:r>
    </w:p>
    <w:p>
      <w:pPr>
        <w:pStyle w:val="Heading3"/>
      </w:pPr>
      <w:r>
        <w:t>5.1.2 Dijkstra's Algorithm (dijkstra.js)</w:t>
      </w:r>
    </w:p>
    <w:p>
      <w:r>
        <w:t>Dijkstra’s algorithm is a special case of A* where h(n) = 0. It explores nodes in order of their cumulative distance from the start, expanding outward uniformly in all directions. It guarantees the optimal path in graphs with non-negative edge weights and serves as a baseline for comparing A*’s efficiency.</w:t>
      </w:r>
    </w:p>
    <w:p>
      <w:pPr>
        <w:pStyle w:val="Heading3"/>
      </w:pPr>
      <w:r>
        <w:t>5.1.3 Breadth-First Search (bfs.js)</w:t>
      </w:r>
    </w:p>
    <w:p>
      <w:r>
        <w:t>BFS explores the graph layer by layer using a FIFO queue. It finds the path with the fewest edges (hops), not the shortest by distance. On road networks, it produces a uniform circular exploration pattern useful for visual comparison.</w:t>
      </w:r>
    </w:p>
    <w:p>
      <w:r>
        <w:t>Implementation note: All three algorithms are implemented as JavaScript generator functions. Each yield statement emits a step object describing the current action (visit, frontier update, path found, or no path), enabling smooth frame-by-frame animation.</w:t>
      </w:r>
    </w:p>
    <w:p>
      <w:pPr>
        <w:pStyle w:val="Heading2"/>
      </w:pPr>
      <w:r>
        <w:t>5.2 Utilities</w:t>
      </w:r>
    </w:p>
    <w:p>
      <w:pPr>
        <w:pStyle w:val="Heading3"/>
      </w:pPr>
      <w:r>
        <w:t>5.2.1 Overpass API Client (overpassApi.js)</w:t>
      </w:r>
    </w:p>
    <w:p>
      <w:r>
        <w:t>Handles retrieval of road network data from the public OpenStreetMap Overpass API. Features corridor-based tiling for long routes, 30% tile overlap for connectivity, 500ms rate limiting between requests, a 15 km distance cap, and result deduplication.</w:t>
      </w:r>
    </w:p>
    <w:p>
      <w:pPr>
        <w:pStyle w:val="Heading3"/>
      </w:pPr>
      <w:r>
        <w:t>5.2.2 Graph Builder (graphBuilder.js)</w:t>
      </w:r>
    </w:p>
    <w:p>
      <w:r>
        <w:t>Converts raw Overpass API JSON into a weighted adjacency-list graph. Applies graph simplification by detecting intersections (nodes referenced by 2+ ways), preserving way endpoints, and collapsing intermediate nodes into single weighted edges. This typically reduces graph size by 60–80%. Supports one-way road handling.</w:t>
      </w:r>
    </w:p>
    <w:p>
      <w:pPr>
        <w:pStyle w:val="Heading3"/>
      </w:pPr>
      <w:r>
        <w:t>5.2.3 Haversine Distance (haversine.js)</w:t>
      </w:r>
    </w:p>
    <w:p>
      <w:r>
        <w:t>Provides two distance functions: (1) Haversine formula for great-circle distance using Earth’s mean radius of 6,371 km — used for edge weights and the A* heuristic; (2) Euclidean approximation for faster flat-plane calculations at small scales.</w:t>
      </w:r>
    </w:p>
    <w:p>
      <w:pPr>
        <w:pStyle w:val="Heading3"/>
      </w:pPr>
      <w:r>
        <w:t>5.2.4 Min-Heap (minHeap.js)</w:t>
      </w:r>
    </w:p>
    <w:p>
      <w:r>
        <w:t>Binary min-heap (priority queue) used by A* and Dijkstra’s algorithms.</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Pr>
                <w:rFonts w:ascii="Calibri" w:hAnsi="Calibri"/>
                <w:b/>
                <w:sz w:val="20"/>
              </w:rPr>
              <w:t>Operation</w:t>
            </w:r>
          </w:p>
        </w:tc>
        <w:tc>
          <w:tcPr>
            <w:tcW w:type="dxa" w:w="4680"/>
            <w:shd w:fill="D9D9D9" w:val="clear"/>
          </w:tcPr>
          <w:p>
            <w:r>
              <w:rPr>
                <w:rFonts w:ascii="Calibri" w:hAnsi="Calibri"/>
                <w:b/>
                <w:sz w:val="20"/>
              </w:rPr>
              <w:t>Time Complexity</w:t>
            </w:r>
          </w:p>
        </w:tc>
      </w:tr>
      <w:tr>
        <w:tc>
          <w:tcPr>
            <w:tcW w:type="dxa" w:w="4680"/>
          </w:tcPr>
          <w:p>
            <w:r>
              <w:rPr>
                <w:rFonts w:ascii="Calibri" w:hAnsi="Calibri"/>
                <w:sz w:val="20"/>
              </w:rPr>
              <w:t>push</w:t>
            </w:r>
          </w:p>
        </w:tc>
        <w:tc>
          <w:tcPr>
            <w:tcW w:type="dxa" w:w="4680"/>
          </w:tcPr>
          <w:p>
            <w:r>
              <w:rPr>
                <w:rFonts w:ascii="Calibri" w:hAnsi="Calibri"/>
                <w:sz w:val="20"/>
              </w:rPr>
              <w:t>O(log n)</w:t>
            </w:r>
          </w:p>
        </w:tc>
      </w:tr>
      <w:tr>
        <w:tc>
          <w:tcPr>
            <w:tcW w:type="dxa" w:w="4680"/>
          </w:tcPr>
          <w:p>
            <w:r>
              <w:rPr>
                <w:rFonts w:ascii="Calibri" w:hAnsi="Calibri"/>
                <w:sz w:val="20"/>
              </w:rPr>
              <w:t>pop</w:t>
            </w:r>
          </w:p>
        </w:tc>
        <w:tc>
          <w:tcPr>
            <w:tcW w:type="dxa" w:w="4680"/>
          </w:tcPr>
          <w:p>
            <w:r>
              <w:rPr>
                <w:rFonts w:ascii="Calibri" w:hAnsi="Calibri"/>
                <w:sz w:val="20"/>
              </w:rPr>
              <w:t>O(log n)</w:t>
            </w:r>
          </w:p>
        </w:tc>
      </w:tr>
      <w:tr>
        <w:tc>
          <w:tcPr>
            <w:tcW w:type="dxa" w:w="4680"/>
          </w:tcPr>
          <w:p>
            <w:r>
              <w:rPr>
                <w:rFonts w:ascii="Calibri" w:hAnsi="Calibri"/>
                <w:sz w:val="20"/>
              </w:rPr>
              <w:t>peek</w:t>
            </w:r>
          </w:p>
        </w:tc>
        <w:tc>
          <w:tcPr>
            <w:tcW w:type="dxa" w:w="4680"/>
          </w:tcPr>
          <w:p>
            <w:r>
              <w:rPr>
                <w:rFonts w:ascii="Calibri" w:hAnsi="Calibri"/>
                <w:sz w:val="20"/>
              </w:rPr>
              <w:t>O(1)</w:t>
            </w:r>
          </w:p>
        </w:tc>
      </w:tr>
      <w:tr>
        <w:tc>
          <w:tcPr>
            <w:tcW w:type="dxa" w:w="4680"/>
          </w:tcPr>
          <w:p>
            <w:r>
              <w:rPr>
                <w:rFonts w:ascii="Calibri" w:hAnsi="Calibri"/>
                <w:sz w:val="20"/>
              </w:rPr>
              <w:t>isEmpty</w:t>
            </w:r>
          </w:p>
        </w:tc>
        <w:tc>
          <w:tcPr>
            <w:tcW w:type="dxa" w:w="4680"/>
          </w:tcPr>
          <w:p>
            <w:r>
              <w:rPr>
                <w:rFonts w:ascii="Calibri" w:hAnsi="Calibri"/>
                <w:sz w:val="20"/>
              </w:rPr>
              <w:t>O(1)</w:t>
            </w:r>
          </w:p>
        </w:tc>
      </w:tr>
    </w:tbl>
    <w:p/>
    <w:p>
      <w:pPr>
        <w:pStyle w:val="Heading2"/>
      </w:pPr>
      <w:r>
        <w:t>5.3 UI Components</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Pr>
                <w:rFonts w:ascii="Calibri" w:hAnsi="Calibri"/>
                <w:b/>
                <w:sz w:val="20"/>
              </w:rPr>
              <w:t>Component</w:t>
            </w:r>
          </w:p>
        </w:tc>
        <w:tc>
          <w:tcPr>
            <w:tcW w:type="dxa" w:w="4680"/>
            <w:shd w:fill="D9D9D9" w:val="clear"/>
          </w:tcPr>
          <w:p>
            <w:r>
              <w:rPr>
                <w:rFonts w:ascii="Calibri" w:hAnsi="Calibri"/>
                <w:b/>
                <w:sz w:val="20"/>
              </w:rPr>
              <w:t>Responsibility</w:t>
            </w:r>
          </w:p>
        </w:tc>
      </w:tr>
      <w:tr>
        <w:tc>
          <w:tcPr>
            <w:tcW w:type="dxa" w:w="4680"/>
          </w:tcPr>
          <w:p>
            <w:r>
              <w:rPr>
                <w:rFonts w:ascii="Calibri" w:hAnsi="Calibri"/>
                <w:sz w:val="20"/>
              </w:rPr>
              <w:t>App.jsx</w:t>
            </w:r>
          </w:p>
        </w:tc>
        <w:tc>
          <w:tcPr>
            <w:tcW w:type="dxa" w:w="4680"/>
          </w:tcPr>
          <w:p>
            <w:r>
              <w:rPr>
                <w:rFonts w:ascii="Calibri" w:hAnsi="Calibri"/>
                <w:sz w:val="20"/>
              </w:rPr>
              <w:t>Root component; manages all state and animation lifecycle.</w:t>
            </w:r>
          </w:p>
        </w:tc>
      </w:tr>
      <w:tr>
        <w:tc>
          <w:tcPr>
            <w:tcW w:type="dxa" w:w="4680"/>
          </w:tcPr>
          <w:p>
            <w:r>
              <w:rPr>
                <w:rFonts w:ascii="Calibri" w:hAnsi="Calibri"/>
                <w:sz w:val="20"/>
              </w:rPr>
              <w:t>MapView.jsx</w:t>
            </w:r>
          </w:p>
        </w:tc>
        <w:tc>
          <w:tcPr>
            <w:tcW w:type="dxa" w:w="4680"/>
          </w:tcPr>
          <w:p>
            <w:r>
              <w:rPr>
                <w:rFonts w:ascii="Calibri" w:hAnsi="Calibri"/>
                <w:sz w:val="20"/>
              </w:rPr>
              <w:t>Leaflet map container, click handling, start/end markers.</w:t>
            </w:r>
          </w:p>
        </w:tc>
      </w:tr>
      <w:tr>
        <w:tc>
          <w:tcPr>
            <w:tcW w:type="dxa" w:w="4680"/>
          </w:tcPr>
          <w:p>
            <w:r>
              <w:rPr>
                <w:rFonts w:ascii="Calibri" w:hAnsi="Calibri"/>
                <w:sz w:val="20"/>
              </w:rPr>
              <w:t>CanvasOverlay.jsx</w:t>
            </w:r>
          </w:p>
        </w:tc>
        <w:tc>
          <w:tcPr>
            <w:tcW w:type="dxa" w:w="4680"/>
          </w:tcPr>
          <w:p>
            <w:r>
              <w:rPr>
                <w:rFonts w:ascii="Calibri" w:hAnsi="Calibri"/>
                <w:sz w:val="20"/>
              </w:rPr>
              <w:t>Canvas-based rendering of visited/frontier/path nodes.</w:t>
            </w:r>
          </w:p>
        </w:tc>
      </w:tr>
      <w:tr>
        <w:tc>
          <w:tcPr>
            <w:tcW w:type="dxa" w:w="4680"/>
          </w:tcPr>
          <w:p>
            <w:r>
              <w:rPr>
                <w:rFonts w:ascii="Calibri" w:hAnsi="Calibri"/>
                <w:sz w:val="20"/>
              </w:rPr>
              <w:t>ControlPanel.jsx</w:t>
            </w:r>
          </w:p>
        </w:tc>
        <w:tc>
          <w:tcPr>
            <w:tcW w:type="dxa" w:w="4680"/>
          </w:tcPr>
          <w:p>
            <w:r>
              <w:rPr>
                <w:rFonts w:ascii="Calibri" w:hAnsi="Calibri"/>
                <w:sz w:val="20"/>
              </w:rPr>
              <w:t>Algorithm selection, heuristic toggle, speed slider, action buttons.</w:t>
            </w:r>
          </w:p>
        </w:tc>
      </w:tr>
      <w:tr>
        <w:tc>
          <w:tcPr>
            <w:tcW w:type="dxa" w:w="4680"/>
          </w:tcPr>
          <w:p>
            <w:r>
              <w:rPr>
                <w:rFonts w:ascii="Calibri" w:hAnsi="Calibri"/>
                <w:sz w:val="20"/>
              </w:rPr>
              <w:t>MetricsPanel.jsx</w:t>
            </w:r>
          </w:p>
        </w:tc>
        <w:tc>
          <w:tcPr>
            <w:tcW w:type="dxa" w:w="4680"/>
          </w:tcPr>
          <w:p>
            <w:r>
              <w:rPr>
                <w:rFonts w:ascii="Calibri" w:hAnsi="Calibri"/>
                <w:sz w:val="20"/>
              </w:rPr>
              <w:t>Live stats: nodes visited, path length, time, progress bar.</w:t>
            </w:r>
          </w:p>
        </w:tc>
      </w:tr>
      <w:tr>
        <w:tc>
          <w:tcPr>
            <w:tcW w:type="dxa" w:w="4680"/>
          </w:tcPr>
          <w:p>
            <w:r>
              <w:rPr>
                <w:rFonts w:ascii="Calibri" w:hAnsi="Calibri"/>
                <w:sz w:val="20"/>
              </w:rPr>
              <w:t>Legend.jsx</w:t>
            </w:r>
          </w:p>
        </w:tc>
        <w:tc>
          <w:tcPr>
            <w:tcW w:type="dxa" w:w="4680"/>
          </w:tcPr>
          <w:p>
            <w:r>
              <w:rPr>
                <w:rFonts w:ascii="Calibri" w:hAnsi="Calibri"/>
                <w:sz w:val="20"/>
              </w:rPr>
              <w:t>Color legend for visualization states.</w:t>
            </w:r>
          </w:p>
        </w:tc>
      </w:tr>
    </w:tbl>
    <w:p/>
    <w:p>
      <w:pPr>
        <w:pStyle w:val="Heading1"/>
      </w:pPr>
      <w:r>
        <w:t>6. Algorithm Analysis</w:t>
      </w:r>
    </w:p>
    <w:p>
      <w:pPr>
        <w:pStyle w:val="Heading2"/>
      </w:pPr>
      <w:r>
        <w:t>6.1 Time and Space Complexity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r>
              <w:rPr>
                <w:rFonts w:ascii="Calibri" w:hAnsi="Calibri"/>
                <w:b/>
                <w:sz w:val="20"/>
              </w:rPr>
              <w:t>Algorithm</w:t>
            </w:r>
          </w:p>
        </w:tc>
        <w:tc>
          <w:tcPr>
            <w:tcW w:type="dxa" w:w="2340"/>
            <w:shd w:fill="D9D9D9" w:val="clear"/>
          </w:tcPr>
          <w:p>
            <w:r>
              <w:rPr>
                <w:rFonts w:ascii="Calibri" w:hAnsi="Calibri"/>
                <w:b/>
                <w:sz w:val="20"/>
              </w:rPr>
              <w:t>Time Complexity</w:t>
            </w:r>
          </w:p>
        </w:tc>
        <w:tc>
          <w:tcPr>
            <w:tcW w:type="dxa" w:w="2340"/>
            <w:shd w:fill="D9D9D9" w:val="clear"/>
          </w:tcPr>
          <w:p>
            <w:r>
              <w:rPr>
                <w:rFonts w:ascii="Calibri" w:hAnsi="Calibri"/>
                <w:b/>
                <w:sz w:val="20"/>
              </w:rPr>
              <w:t>Space Complexity</w:t>
            </w:r>
          </w:p>
        </w:tc>
        <w:tc>
          <w:tcPr>
            <w:tcW w:type="dxa" w:w="2340"/>
            <w:shd w:fill="D9D9D9" w:val="clear"/>
          </w:tcPr>
          <w:p>
            <w:r>
              <w:rPr>
                <w:rFonts w:ascii="Calibri" w:hAnsi="Calibri"/>
                <w:b/>
                <w:sz w:val="20"/>
              </w:rPr>
              <w:t>Optimal Path?</w:t>
            </w:r>
          </w:p>
        </w:tc>
      </w:tr>
      <w:tr>
        <w:tc>
          <w:tcPr>
            <w:tcW w:type="dxa" w:w="2340"/>
          </w:tcPr>
          <w:p>
            <w:r>
              <w:rPr>
                <w:rFonts w:ascii="Calibri" w:hAnsi="Calibri"/>
                <w:sz w:val="20"/>
              </w:rPr>
              <w:t>A*</w:t>
            </w:r>
          </w:p>
        </w:tc>
        <w:tc>
          <w:tcPr>
            <w:tcW w:type="dxa" w:w="2340"/>
          </w:tcPr>
          <w:p>
            <w:r>
              <w:rPr>
                <w:rFonts w:ascii="Calibri" w:hAnsi="Calibri"/>
                <w:sz w:val="20"/>
              </w:rPr>
              <w:t>O((V + E) log V)</w:t>
            </w:r>
          </w:p>
        </w:tc>
        <w:tc>
          <w:tcPr>
            <w:tcW w:type="dxa" w:w="2340"/>
          </w:tcPr>
          <w:p>
            <w:r>
              <w:rPr>
                <w:rFonts w:ascii="Calibri" w:hAnsi="Calibri"/>
                <w:sz w:val="20"/>
              </w:rPr>
              <w:t>O(V)</w:t>
            </w:r>
          </w:p>
        </w:tc>
        <w:tc>
          <w:tcPr>
            <w:tcW w:type="dxa" w:w="2340"/>
          </w:tcPr>
          <w:p>
            <w:r>
              <w:rPr>
                <w:rFonts w:ascii="Calibri" w:hAnsi="Calibri"/>
                <w:sz w:val="20"/>
              </w:rPr>
              <w:t>Yes (admissible heuristic)</w:t>
            </w:r>
          </w:p>
        </w:tc>
      </w:tr>
      <w:tr>
        <w:tc>
          <w:tcPr>
            <w:tcW w:type="dxa" w:w="2340"/>
          </w:tcPr>
          <w:p>
            <w:r>
              <w:rPr>
                <w:rFonts w:ascii="Calibri" w:hAnsi="Calibri"/>
                <w:sz w:val="20"/>
              </w:rPr>
              <w:t>Dijkstra</w:t>
            </w:r>
          </w:p>
        </w:tc>
        <w:tc>
          <w:tcPr>
            <w:tcW w:type="dxa" w:w="2340"/>
          </w:tcPr>
          <w:p>
            <w:r>
              <w:rPr>
                <w:rFonts w:ascii="Calibri" w:hAnsi="Calibri"/>
                <w:sz w:val="20"/>
              </w:rPr>
              <w:t>O((V + E) log V)</w:t>
            </w:r>
          </w:p>
        </w:tc>
        <w:tc>
          <w:tcPr>
            <w:tcW w:type="dxa" w:w="2340"/>
          </w:tcPr>
          <w:p>
            <w:r>
              <w:rPr>
                <w:rFonts w:ascii="Calibri" w:hAnsi="Calibri"/>
                <w:sz w:val="20"/>
              </w:rPr>
              <w:t>O(V)</w:t>
            </w:r>
          </w:p>
        </w:tc>
        <w:tc>
          <w:tcPr>
            <w:tcW w:type="dxa" w:w="2340"/>
          </w:tcPr>
          <w:p>
            <w:r>
              <w:rPr>
                <w:rFonts w:ascii="Calibri" w:hAnsi="Calibri"/>
                <w:sz w:val="20"/>
              </w:rPr>
              <w:t>Yes</w:t>
            </w:r>
          </w:p>
        </w:tc>
      </w:tr>
      <w:tr>
        <w:tc>
          <w:tcPr>
            <w:tcW w:type="dxa" w:w="2340"/>
          </w:tcPr>
          <w:p>
            <w:r>
              <w:rPr>
                <w:rFonts w:ascii="Calibri" w:hAnsi="Calibri"/>
                <w:sz w:val="20"/>
              </w:rPr>
              <w:t>BFS</w:t>
            </w:r>
          </w:p>
        </w:tc>
        <w:tc>
          <w:tcPr>
            <w:tcW w:type="dxa" w:w="2340"/>
          </w:tcPr>
          <w:p>
            <w:r>
              <w:rPr>
                <w:rFonts w:ascii="Calibri" w:hAnsi="Calibri"/>
                <w:sz w:val="20"/>
              </w:rPr>
              <w:t>O(V + E)</w:t>
            </w:r>
          </w:p>
        </w:tc>
        <w:tc>
          <w:tcPr>
            <w:tcW w:type="dxa" w:w="2340"/>
          </w:tcPr>
          <w:p>
            <w:r>
              <w:rPr>
                <w:rFonts w:ascii="Calibri" w:hAnsi="Calibri"/>
                <w:sz w:val="20"/>
              </w:rPr>
              <w:t>O(V)</w:t>
            </w:r>
          </w:p>
        </w:tc>
        <w:tc>
          <w:tcPr>
            <w:tcW w:type="dxa" w:w="2340"/>
          </w:tcPr>
          <w:p>
            <w:r>
              <w:rPr>
                <w:rFonts w:ascii="Calibri" w:hAnsi="Calibri"/>
                <w:sz w:val="20"/>
              </w:rPr>
              <w:t>No (minimizes hops)</w:t>
            </w:r>
          </w:p>
        </w:tc>
      </w:tr>
    </w:tbl>
    <w:p/>
    <w:p>
      <w:r>
        <w:t>Where V = number of vertices (graph nodes) and E = number of edges.</w:t>
      </w:r>
    </w:p>
    <w:p>
      <w:pPr>
        <w:pStyle w:val="Heading2"/>
      </w:pPr>
      <w:r>
        <w:t>6.2 Comparative Behavior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r>
              <w:rPr>
                <w:rFonts w:ascii="Calibri" w:hAnsi="Calibri"/>
                <w:b/>
                <w:sz w:val="20"/>
              </w:rPr>
              <w:t>Metric</w:t>
            </w:r>
          </w:p>
        </w:tc>
        <w:tc>
          <w:tcPr>
            <w:tcW w:type="dxa" w:w="2340"/>
            <w:shd w:fill="D9D9D9" w:val="clear"/>
          </w:tcPr>
          <w:p>
            <w:r>
              <w:rPr>
                <w:rFonts w:ascii="Calibri" w:hAnsi="Calibri"/>
                <w:b/>
                <w:sz w:val="20"/>
              </w:rPr>
              <w:t>A*</w:t>
            </w:r>
          </w:p>
        </w:tc>
        <w:tc>
          <w:tcPr>
            <w:tcW w:type="dxa" w:w="2340"/>
            <w:shd w:fill="D9D9D9" w:val="clear"/>
          </w:tcPr>
          <w:p>
            <w:r>
              <w:rPr>
                <w:rFonts w:ascii="Calibri" w:hAnsi="Calibri"/>
                <w:b/>
                <w:sz w:val="20"/>
              </w:rPr>
              <w:t>Dijkstra</w:t>
            </w:r>
          </w:p>
        </w:tc>
        <w:tc>
          <w:tcPr>
            <w:tcW w:type="dxa" w:w="2340"/>
            <w:shd w:fill="D9D9D9" w:val="clear"/>
          </w:tcPr>
          <w:p>
            <w:r>
              <w:rPr>
                <w:rFonts w:ascii="Calibri" w:hAnsi="Calibri"/>
                <w:b/>
                <w:sz w:val="20"/>
              </w:rPr>
              <w:t>BFS</w:t>
            </w:r>
          </w:p>
        </w:tc>
      </w:tr>
      <w:tr>
        <w:tc>
          <w:tcPr>
            <w:tcW w:type="dxa" w:w="2340"/>
          </w:tcPr>
          <w:p>
            <w:r>
              <w:rPr>
                <w:rFonts w:ascii="Calibri" w:hAnsi="Calibri"/>
                <w:sz w:val="20"/>
              </w:rPr>
              <w:t>Exploration pattern</w:t>
            </w:r>
          </w:p>
        </w:tc>
        <w:tc>
          <w:tcPr>
            <w:tcW w:type="dxa" w:w="2340"/>
          </w:tcPr>
          <w:p>
            <w:r>
              <w:rPr>
                <w:rFonts w:ascii="Calibri" w:hAnsi="Calibri"/>
                <w:sz w:val="20"/>
              </w:rPr>
              <w:t>Directed toward goal</w:t>
            </w:r>
          </w:p>
        </w:tc>
        <w:tc>
          <w:tcPr>
            <w:tcW w:type="dxa" w:w="2340"/>
          </w:tcPr>
          <w:p>
            <w:r>
              <w:rPr>
                <w:rFonts w:ascii="Calibri" w:hAnsi="Calibri"/>
                <w:sz w:val="20"/>
              </w:rPr>
              <w:t>Uniform all directions</w:t>
            </w:r>
          </w:p>
        </w:tc>
        <w:tc>
          <w:tcPr>
            <w:tcW w:type="dxa" w:w="2340"/>
          </w:tcPr>
          <w:p>
            <w:r>
              <w:rPr>
                <w:rFonts w:ascii="Calibri" w:hAnsi="Calibri"/>
                <w:sz w:val="20"/>
              </w:rPr>
              <w:t>Uniform all directions</w:t>
            </w:r>
          </w:p>
        </w:tc>
      </w:tr>
      <w:tr>
        <w:tc>
          <w:tcPr>
            <w:tcW w:type="dxa" w:w="2340"/>
          </w:tcPr>
          <w:p>
            <w:r>
              <w:rPr>
                <w:rFonts w:ascii="Calibri" w:hAnsi="Calibri"/>
                <w:sz w:val="20"/>
              </w:rPr>
              <w:t>Nodes visited (typical)</w:t>
            </w:r>
          </w:p>
        </w:tc>
        <w:tc>
          <w:tcPr>
            <w:tcW w:type="dxa" w:w="2340"/>
          </w:tcPr>
          <w:p>
            <w:r>
              <w:rPr>
                <w:rFonts w:ascii="Calibri" w:hAnsi="Calibri"/>
                <w:sz w:val="20"/>
              </w:rPr>
              <w:t>Fewest</w:t>
            </w:r>
          </w:p>
        </w:tc>
        <w:tc>
          <w:tcPr>
            <w:tcW w:type="dxa" w:w="2340"/>
          </w:tcPr>
          <w:p>
            <w:r>
              <w:rPr>
                <w:rFonts w:ascii="Calibri" w:hAnsi="Calibri"/>
                <w:sz w:val="20"/>
              </w:rPr>
              <w:t>Moderate to many</w:t>
            </w:r>
          </w:p>
        </w:tc>
        <w:tc>
          <w:tcPr>
            <w:tcW w:type="dxa" w:w="2340"/>
          </w:tcPr>
          <w:p>
            <w:r>
              <w:rPr>
                <w:rFonts w:ascii="Calibri" w:hAnsi="Calibri"/>
                <w:sz w:val="20"/>
              </w:rPr>
              <w:t>Many</w:t>
            </w:r>
          </w:p>
        </w:tc>
      </w:tr>
      <w:tr>
        <w:tc>
          <w:tcPr>
            <w:tcW w:type="dxa" w:w="2340"/>
          </w:tcPr>
          <w:p>
            <w:r>
              <w:rPr>
                <w:rFonts w:ascii="Calibri" w:hAnsi="Calibri"/>
                <w:sz w:val="20"/>
              </w:rPr>
              <w:t>Path quality</w:t>
            </w:r>
          </w:p>
        </w:tc>
        <w:tc>
          <w:tcPr>
            <w:tcW w:type="dxa" w:w="2340"/>
          </w:tcPr>
          <w:p>
            <w:r>
              <w:rPr>
                <w:rFonts w:ascii="Calibri" w:hAnsi="Calibri"/>
                <w:sz w:val="20"/>
              </w:rPr>
              <w:t>Shortest distance</w:t>
            </w:r>
          </w:p>
        </w:tc>
        <w:tc>
          <w:tcPr>
            <w:tcW w:type="dxa" w:w="2340"/>
          </w:tcPr>
          <w:p>
            <w:r>
              <w:rPr>
                <w:rFonts w:ascii="Calibri" w:hAnsi="Calibri"/>
                <w:sz w:val="20"/>
              </w:rPr>
              <w:t>Shortest distance</w:t>
            </w:r>
          </w:p>
        </w:tc>
        <w:tc>
          <w:tcPr>
            <w:tcW w:type="dxa" w:w="2340"/>
          </w:tcPr>
          <w:p>
            <w:r>
              <w:rPr>
                <w:rFonts w:ascii="Calibri" w:hAnsi="Calibri"/>
                <w:sz w:val="20"/>
              </w:rPr>
              <w:t>Fewest edges</w:t>
            </w:r>
          </w:p>
        </w:tc>
      </w:tr>
      <w:tr>
        <w:tc>
          <w:tcPr>
            <w:tcW w:type="dxa" w:w="2340"/>
          </w:tcPr>
          <w:p>
            <w:r>
              <w:rPr>
                <w:rFonts w:ascii="Calibri" w:hAnsi="Calibri"/>
                <w:sz w:val="20"/>
              </w:rPr>
              <w:t>Heuristic required</w:t>
            </w:r>
          </w:p>
        </w:tc>
        <w:tc>
          <w:tcPr>
            <w:tcW w:type="dxa" w:w="2340"/>
          </w:tcPr>
          <w:p>
            <w:r>
              <w:rPr>
                <w:rFonts w:ascii="Calibri" w:hAnsi="Calibri"/>
                <w:sz w:val="20"/>
              </w:rPr>
              <w:t>Yes</w:t>
            </w:r>
          </w:p>
        </w:tc>
        <w:tc>
          <w:tcPr>
            <w:tcW w:type="dxa" w:w="2340"/>
          </w:tcPr>
          <w:p>
            <w:r>
              <w:rPr>
                <w:rFonts w:ascii="Calibri" w:hAnsi="Calibri"/>
                <w:sz w:val="20"/>
              </w:rPr>
              <w:t>No</w:t>
            </w:r>
          </w:p>
        </w:tc>
        <w:tc>
          <w:tcPr>
            <w:tcW w:type="dxa" w:w="2340"/>
          </w:tcPr>
          <w:p>
            <w:r>
              <w:rPr>
                <w:rFonts w:ascii="Calibri" w:hAnsi="Calibri"/>
                <w:sz w:val="20"/>
              </w:rPr>
              <w:t>No</w:t>
            </w:r>
          </w:p>
        </w:tc>
      </w:tr>
      <w:tr>
        <w:tc>
          <w:tcPr>
            <w:tcW w:type="dxa" w:w="2340"/>
          </w:tcPr>
          <w:p>
            <w:r>
              <w:rPr>
                <w:rFonts w:ascii="Calibri" w:hAnsi="Calibri"/>
                <w:sz w:val="20"/>
              </w:rPr>
              <w:t>Best suited for</w:t>
            </w:r>
          </w:p>
        </w:tc>
        <w:tc>
          <w:tcPr>
            <w:tcW w:type="dxa" w:w="2340"/>
          </w:tcPr>
          <w:p>
            <w:r>
              <w:rPr>
                <w:rFonts w:ascii="Calibri" w:hAnsi="Calibri"/>
                <w:sz w:val="20"/>
              </w:rPr>
              <w:t>Goal-directed search</w:t>
            </w:r>
          </w:p>
        </w:tc>
        <w:tc>
          <w:tcPr>
            <w:tcW w:type="dxa" w:w="2340"/>
          </w:tcPr>
          <w:p>
            <w:r>
              <w:rPr>
                <w:rFonts w:ascii="Calibri" w:hAnsi="Calibri"/>
                <w:sz w:val="20"/>
              </w:rPr>
              <w:t>All-pairs shortest path</w:t>
            </w:r>
          </w:p>
        </w:tc>
        <w:tc>
          <w:tcPr>
            <w:tcW w:type="dxa" w:w="2340"/>
          </w:tcPr>
          <w:p>
            <w:r>
              <w:rPr>
                <w:rFonts w:ascii="Calibri" w:hAnsi="Calibri"/>
                <w:sz w:val="20"/>
              </w:rPr>
              <w:t>Unweighted graphs</w:t>
            </w:r>
          </w:p>
        </w:tc>
      </w:tr>
    </w:tbl>
    <w:p/>
    <w:p>
      <w:pPr>
        <w:pStyle w:val="Heading2"/>
      </w:pPr>
      <w:r>
        <w:t>6.3 Heuristic Admissibility</w:t>
      </w:r>
    </w:p>
    <w:p>
      <w:r>
        <w:t>Haversine (default): Great-circle distance. Always admissible on road networks because straight-line distance never exceeds road distance. Provides tight estimates.</w:t>
      </w:r>
    </w:p>
    <w:p>
      <w:r>
        <w:t>Euclidean: Flat-plane approximation. Also admissible for small areas but less tight than Haversine, potentially causing A* to explore slightly more nodes.</w:t>
      </w:r>
    </w:p>
    <w:p>
      <w:pPr>
        <w:pStyle w:val="Heading1"/>
      </w:pPr>
      <w:r>
        <w:t>7. Data Flow</w:t>
      </w:r>
    </w:p>
    <w:p>
      <w:r>
        <w:rPr>
          <w:b/>
        </w:rPr>
        <w:t xml:space="preserve">Step 1: </w:t>
      </w:r>
      <w:r>
        <w:t>User clicks two points on the map.</w:t>
      </w:r>
    </w:p>
    <w:p>
      <w:r>
        <w:rPr>
          <w:b/>
        </w:rPr>
        <w:t xml:space="preserve">Step 2: </w:t>
      </w:r>
      <w:r>
        <w:t>Overpass API fetches road network data (corridor tiles).</w:t>
      </w:r>
    </w:p>
    <w:p>
      <w:r>
        <w:rPr>
          <w:b/>
        </w:rPr>
        <w:t xml:space="preserve">Step 3: </w:t>
      </w:r>
      <w:r>
        <w:t>Graph Builder constructs a weighted adjacency list.</w:t>
      </w:r>
    </w:p>
    <w:p>
      <w:r>
        <w:rPr>
          <w:b/>
        </w:rPr>
        <w:t xml:space="preserve">Step 4: </w:t>
      </w:r>
      <w:r>
        <w:t>User selects an algorithm and clicks "Visualize".</w:t>
      </w:r>
    </w:p>
    <w:p>
      <w:r>
        <w:rPr>
          <w:b/>
        </w:rPr>
        <w:t xml:space="preserve">Step 5: </w:t>
      </w:r>
      <w:r>
        <w:t>Algorithm generator yields step-by-step snapshots.</w:t>
      </w:r>
    </w:p>
    <w:p>
      <w:r>
        <w:rPr>
          <w:b/>
        </w:rPr>
        <w:t xml:space="preserve">Step 6: </w:t>
      </w:r>
      <w:r>
        <w:t>Animation loop processes N steps per frame (configurable speed).</w:t>
      </w:r>
    </w:p>
    <w:p>
      <w:r>
        <w:rPr>
          <w:b/>
        </w:rPr>
        <w:t xml:space="preserve">Step 7: </w:t>
      </w:r>
      <w:r>
        <w:t>Canvas Overlay renders visited, frontier, and path nodes.</w:t>
      </w:r>
    </w:p>
    <w:p>
      <w:r>
        <w:rPr>
          <w:b/>
        </w:rPr>
        <w:t xml:space="preserve">Step 8: </w:t>
      </w:r>
      <w:r>
        <w:t>Metrics Panel updates live statistics.</w:t>
      </w:r>
    </w:p>
    <w:p/>
    <w:p>
      <w:r>
        <w:t>State Management: All state is managed via React useState hooks in App.jsx. Animation state (generator reference, buffers, timing) uses useRef to avoid unnecessary re-renders.</w:t>
      </w:r>
    </w:p>
    <w:p>
      <w:pPr>
        <w:pStyle w:val="Heading1"/>
      </w:pPr>
      <w:r>
        <w:t>8. Features</w:t>
      </w:r>
    </w:p>
    <w:p>
      <w:pPr>
        <w:pStyle w:val="ListBullet"/>
      </w:pPr>
      <w:r>
        <w:rPr>
          <w:rFonts w:ascii="Calibri" w:hAnsi="Calibri"/>
          <w:b/>
          <w:sz w:val="22"/>
        </w:rPr>
        <w:t xml:space="preserve">Real-world road networks — </w:t>
      </w:r>
      <w:r>
        <w:t>Operates on actual OpenStreetMap data, not synthetic grids.</w:t>
      </w:r>
    </w:p>
    <w:p>
      <w:pPr>
        <w:pStyle w:val="ListBullet"/>
      </w:pPr>
      <w:r>
        <w:rPr>
          <w:rFonts w:ascii="Calibri" w:hAnsi="Calibri"/>
          <w:b/>
          <w:sz w:val="22"/>
        </w:rPr>
        <w:t xml:space="preserve">Three algorithms — </w:t>
      </w:r>
      <w:r>
        <w:t>A*, Dijkstra, and BFS with consistent visualization interface.</w:t>
      </w:r>
    </w:p>
    <w:p>
      <w:pPr>
        <w:pStyle w:val="ListBullet"/>
      </w:pPr>
      <w:r>
        <w:rPr>
          <w:rFonts w:ascii="Calibri" w:hAnsi="Calibri"/>
          <w:b/>
          <w:sz w:val="22"/>
        </w:rPr>
        <w:t xml:space="preserve">Configurable heuristic — </w:t>
      </w:r>
      <w:r>
        <w:t>Toggle between Haversine and Euclidean for A*.</w:t>
      </w:r>
    </w:p>
    <w:p>
      <w:pPr>
        <w:pStyle w:val="ListBullet"/>
      </w:pPr>
      <w:r>
        <w:rPr>
          <w:rFonts w:ascii="Calibri" w:hAnsi="Calibri"/>
          <w:b/>
          <w:sz w:val="22"/>
        </w:rPr>
        <w:t xml:space="preserve">Adjustable speed — </w:t>
      </w:r>
      <w:r>
        <w:t>Animation speed from 1 to 100 steps per frame.</w:t>
      </w:r>
    </w:p>
    <w:p>
      <w:pPr>
        <w:pStyle w:val="ListBullet"/>
      </w:pPr>
      <w:r>
        <w:rPr>
          <w:rFonts w:ascii="Calibri" w:hAnsi="Calibri"/>
          <w:b/>
          <w:sz w:val="22"/>
        </w:rPr>
        <w:t xml:space="preserve">Step-by-step mode — </w:t>
      </w:r>
      <w:r>
        <w:t>Advance the algorithm one step at a time.</w:t>
      </w:r>
    </w:p>
    <w:p>
      <w:pPr>
        <w:pStyle w:val="ListBullet"/>
      </w:pPr>
      <w:r>
        <w:rPr>
          <w:rFonts w:ascii="Calibri" w:hAnsi="Calibri"/>
          <w:b/>
          <w:sz w:val="22"/>
        </w:rPr>
        <w:t xml:space="preserve">Live metrics — </w:t>
      </w:r>
      <w:r>
        <w:t>Real-time nodes visited, path length, execution time, and progress.</w:t>
      </w:r>
    </w:p>
    <w:p>
      <w:pPr>
        <w:pStyle w:val="ListBullet"/>
      </w:pPr>
      <w:r>
        <w:rPr>
          <w:rFonts w:ascii="Calibri" w:hAnsi="Calibri"/>
          <w:b/>
          <w:sz w:val="22"/>
        </w:rPr>
        <w:t xml:space="preserve">Canvas rendering — </w:t>
      </w:r>
      <w:r>
        <w:t>High-performance rendering of thousands of nodes via HTML5 Canvas.</w:t>
      </w:r>
    </w:p>
    <w:p>
      <w:pPr>
        <w:pStyle w:val="ListBullet"/>
      </w:pPr>
      <w:r>
        <w:rPr>
          <w:rFonts w:ascii="Calibri" w:hAnsi="Calibri"/>
          <w:b/>
          <w:sz w:val="22"/>
        </w:rPr>
        <w:t xml:space="preserve">Graph simplification — </w:t>
      </w:r>
      <w:r>
        <w:t>60–80% graph reduction via intersection-based node pruning.</w:t>
      </w:r>
    </w:p>
    <w:p>
      <w:pPr>
        <w:pStyle w:val="ListBullet"/>
      </w:pPr>
      <w:r>
        <w:rPr>
          <w:rFonts w:ascii="Calibri" w:hAnsi="Calibri"/>
          <w:b/>
          <w:sz w:val="22"/>
        </w:rPr>
        <w:t xml:space="preserve">Corridor tiling — </w:t>
      </w:r>
      <w:r>
        <w:t>Intelligent tile-based data loading for long-distance routes.</w:t>
      </w:r>
    </w:p>
    <w:p>
      <w:pPr>
        <w:pStyle w:val="ListBullet"/>
      </w:pPr>
      <w:r>
        <w:rPr>
          <w:rFonts w:ascii="Calibri" w:hAnsi="Calibri"/>
          <w:b/>
          <w:sz w:val="22"/>
        </w:rPr>
        <w:t xml:space="preserve">Point snapping — </w:t>
      </w:r>
      <w:r>
        <w:t>User clicks are automatically snapped to the nearest graph intersection.</w:t>
      </w:r>
    </w:p>
    <w:p>
      <w:pPr>
        <w:pStyle w:val="Heading1"/>
      </w:pPr>
      <w:r>
        <w:t>9. Testing &amp; Validation</w:t>
      </w:r>
    </w:p>
    <w:p>
      <w:pPr>
        <w:pStyle w:val="Heading2"/>
      </w:pPr>
      <w:r>
        <w:t>9.1 Functional Validation</w:t>
      </w:r>
    </w:p>
    <w:p>
      <w:pPr>
        <w:pStyle w:val="ListBullet"/>
      </w:pPr>
      <w:r>
        <w:t>Verified that A* and Dijkstra produce identical shortest-path distances for the same start/end pairs.</w:t>
      </w:r>
    </w:p>
    <w:p>
      <w:pPr>
        <w:pStyle w:val="ListBullet"/>
      </w:pPr>
      <w:r>
        <w:t>Confirmed that BFS finds the path with the fewest edges, which may differ from the distance-optimal path.</w:t>
      </w:r>
    </w:p>
    <w:p>
      <w:pPr>
        <w:pStyle w:val="ListBullet"/>
      </w:pPr>
      <w:r>
        <w:t>Tested behavior when no path exists between disconnected graph components.</w:t>
      </w:r>
    </w:p>
    <w:p>
      <w:pPr>
        <w:pStyle w:val="ListBullet"/>
      </w:pPr>
      <w:r>
        <w:t>Verified that user clicks on non-road areas are correctly snapped to the nearest graph node.</w:t>
      </w:r>
    </w:p>
    <w:p>
      <w:pPr>
        <w:pStyle w:val="Heading2"/>
      </w:pPr>
      <w:r>
        <w:t>9.2 Performance Validation</w:t>
      </w:r>
    </w:p>
    <w:p>
      <w:pPr>
        <w:pStyle w:val="ListBullet"/>
      </w:pPr>
      <w:r>
        <w:t>Graphs with 5,000+ nodes and 7,000+ edges are constructed and rendered without perceptible lag.</w:t>
      </w:r>
    </w:p>
    <w:p>
      <w:pPr>
        <w:pStyle w:val="ListBullet"/>
      </w:pPr>
      <w:r>
        <w:t>Canvas-based rendering maintains 60 FPS during visualization with up to 10,000 rendered nodes.</w:t>
      </w:r>
    </w:p>
    <w:p>
      <w:pPr>
        <w:pStyle w:val="ListBullet"/>
      </w:pPr>
      <w:r>
        <w:t>Proper cleanup of animation frames and canvas elements on component unmount.</w:t>
      </w:r>
    </w:p>
    <w:p>
      <w:pPr>
        <w:pStyle w:val="Heading1"/>
      </w:pPr>
      <w:r>
        <w:t>10. Limitations</w:t>
      </w:r>
    </w:p>
    <w:p>
      <w:pPr>
        <w:pStyle w:val="ListBullet"/>
      </w:pPr>
      <w:r>
        <w:t>Distance cap of 15 km to prevent excessive API usage and large data downloads.</w:t>
      </w:r>
    </w:p>
    <w:p>
      <w:pPr>
        <w:pStyle w:val="ListBullet"/>
      </w:pPr>
      <w:r>
        <w:t>Only major road categories are fetched; footpaths, cycling paths, and service roads are excluded.</w:t>
      </w:r>
    </w:p>
    <w:p>
      <w:pPr>
        <w:pStyle w:val="ListBullet"/>
      </w:pPr>
      <w:r>
        <w:t>The road network is fetched once per point pair; real-time traffic is not considered.</w:t>
      </w:r>
    </w:p>
    <w:p>
      <w:pPr>
        <w:pStyle w:val="ListBullet"/>
      </w:pPr>
      <w:r>
        <w:t>Depends on the public Overpass API, which has rate limits and occasional downtime.</w:t>
      </w:r>
    </w:p>
    <w:p>
      <w:pPr>
        <w:pStyle w:val="ListBullet"/>
      </w:pPr>
      <w:r>
        <w:t>Graph data and visualization state are not persisted across sessions.</w:t>
      </w:r>
    </w:p>
    <w:p>
      <w:pPr>
        <w:pStyle w:val="ListBullet"/>
      </w:pPr>
      <w:r>
        <w:t>Only one start-end pair can be analyzed at a time.</w:t>
      </w:r>
    </w:p>
    <w:p>
      <w:pPr>
        <w:pStyle w:val="Heading1"/>
      </w:pPr>
      <w:r>
        <w:t>11. Future Scope</w:t>
      </w:r>
    </w:p>
    <w:p>
      <w:pPr>
        <w:pStyle w:val="ListBullet"/>
      </w:pPr>
      <w:r>
        <w:t>Implement Bidirectional A*, Greedy Best-First Search, and weighted A* variants.</w:t>
      </w:r>
    </w:p>
    <w:p>
      <w:pPr>
        <w:pStyle w:val="ListBullet"/>
      </w:pPr>
      <w:r>
        <w:t>Algorithm comparison mode: run two algorithms simultaneously with side-by-side metrics.</w:t>
      </w:r>
    </w:p>
    <w:p>
      <w:pPr>
        <w:pStyle w:val="ListBullet"/>
      </w:pPr>
      <w:r>
        <w:t>Custom graph editing: allow users to manually add or remove edges and nodes.</w:t>
      </w:r>
    </w:p>
    <w:p>
      <w:pPr>
        <w:pStyle w:val="ListBullet"/>
      </w:pPr>
      <w:r>
        <w:t>Export visualization as a video or image sequence.</w:t>
      </w:r>
    </w:p>
    <w:p>
      <w:pPr>
        <w:pStyle w:val="ListBullet"/>
      </w:pPr>
      <w:r>
        <w:t>Optimize layout for tablet and mobile screen sizes.</w:t>
      </w:r>
    </w:p>
    <w:p>
      <w:pPr>
        <w:pStyle w:val="ListBullet"/>
      </w:pPr>
      <w:r>
        <w:t>Cache previously fetched graph data using IndexedDB for offline use.</w:t>
      </w:r>
    </w:p>
    <w:p>
      <w:pPr>
        <w:pStyle w:val="ListBullet"/>
      </w:pPr>
      <w:r>
        <w:t>Allow users to adjust the heuristic weight (f = g + w × h) to explore optimality/speed trade-offs.</w:t>
      </w:r>
    </w:p>
    <w:p>
      <w:pPr>
        <w:pStyle w:val="Heading1"/>
      </w:pPr>
      <w:r>
        <w:t>12. Conclusion</w:t>
      </w:r>
    </w:p>
    <w:p>
      <w:r>
        <w:t>The Pathfinding Algorithm Visualizer successfully demonstrates the behavior and comparative performance of three fundamental graph-search algorithms on real-world road networks. By leveraging live OpenStreetMap data, canvas-based rendering, and a generator-driven animation system, the application provides an engaging and educational tool for understanding how A*, Dijkstra’s algorithm, and BFS operate in practice. The modular architecture and clean separation of concerns make the codebase maintainable and readily extensible for future enhancements.</w:t>
      </w:r>
    </w:p>
    <w:p>
      <w:pPr>
        <w:pStyle w:val="Heading1"/>
      </w:pPr>
      <w:r>
        <w:t>13. References</w:t>
      </w:r>
    </w:p>
    <w:p>
      <w:pPr>
        <w:ind w:left="567" w:hanging="567"/>
      </w:pPr>
      <w:r>
        <w:rPr>
          <w:b/>
        </w:rPr>
        <w:t xml:space="preserve">[1]  </w:t>
      </w:r>
      <w:r>
        <w:t>Hart, P. E., Nilsson, N. J., &amp; Raphael, B. (1968). "A Formal Basis for the Heuristic Determination of Minimum Cost Paths." IEEE Transactions on Systems Science and Cybernetics, 4(2), 100–107.</w:t>
      </w:r>
    </w:p>
    <w:p>
      <w:pPr>
        <w:ind w:left="567" w:hanging="567"/>
      </w:pPr>
      <w:r>
        <w:rPr>
          <w:b/>
        </w:rPr>
        <w:t xml:space="preserve">[2]  </w:t>
      </w:r>
      <w:r>
        <w:t>Dijkstra, E. W. (1959). "A Note on Two Problems in Connexion with Graphs." Numerische Mathematik, 1, 269–271.</w:t>
      </w:r>
    </w:p>
    <w:p>
      <w:pPr>
        <w:ind w:left="567" w:hanging="567"/>
      </w:pPr>
      <w:r>
        <w:rPr>
          <w:b/>
        </w:rPr>
        <w:t xml:space="preserve">[3]  </w:t>
      </w:r>
      <w:r>
        <w:t>OpenStreetMap Foundation. Overpass API Documentation. https://wiki.openstreetmap.org/wiki/Overpass_API</w:t>
      </w:r>
    </w:p>
    <w:p>
      <w:pPr>
        <w:ind w:left="567" w:hanging="567"/>
      </w:pPr>
      <w:r>
        <w:rPr>
          <w:b/>
        </w:rPr>
        <w:t xml:space="preserve">[4]  </w:t>
      </w:r>
      <w:r>
        <w:t>React Documentation. https://react.dev</w:t>
      </w:r>
    </w:p>
    <w:p>
      <w:pPr>
        <w:ind w:left="567" w:hanging="567"/>
      </w:pPr>
      <w:r>
        <w:rPr>
          <w:b/>
        </w:rPr>
        <w:t xml:space="preserve">[5]  </w:t>
      </w:r>
      <w:r>
        <w:t>Leaflet Documentation. https://leafletjs.com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