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5D7" w:rsidRDefault="00AC15D7">
      <w:bookmarkStart w:id="0" w:name="_GoBack"/>
      <w:bookmarkEnd w:id="0"/>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posOffset>-914400</wp:posOffset>
            </wp:positionV>
            <wp:extent cx="7896225" cy="1572895"/>
            <wp:effectExtent l="25400" t="0" r="3175" b="0"/>
            <wp:wrapSquare wrapText="bothSides"/>
            <wp:docPr id="1" name="Picture 1" descr="C:\Users\Linda\AppData\Local\Microsoft\Windows\Temporary Internet Files\Content.Word\website home header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da\AppData\Local\Microsoft\Windows\Temporary Internet Files\Content.Word\website home header onl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96225" cy="1572895"/>
                    </a:xfrm>
                    <a:prstGeom prst="rect">
                      <a:avLst/>
                    </a:prstGeom>
                    <a:noFill/>
                    <a:ln>
                      <a:noFill/>
                    </a:ln>
                  </pic:spPr>
                </pic:pic>
              </a:graphicData>
            </a:graphic>
          </wp:anchor>
        </w:drawing>
      </w:r>
    </w:p>
    <w:p w:rsidR="00040E8B" w:rsidRDefault="00040E8B">
      <w:pPr>
        <w:rPr>
          <w:b/>
          <w:sz w:val="28"/>
        </w:rPr>
      </w:pPr>
    </w:p>
    <w:p w:rsidR="00AC15D7" w:rsidRPr="00AC15D7" w:rsidRDefault="00E416F7">
      <w:pPr>
        <w:rPr>
          <w:b/>
          <w:sz w:val="28"/>
        </w:rPr>
      </w:pPr>
      <w:r>
        <w:rPr>
          <w:b/>
          <w:sz w:val="28"/>
        </w:rPr>
        <w:t>Developing</w:t>
      </w:r>
      <w:r w:rsidR="00343878">
        <w:rPr>
          <w:b/>
          <w:sz w:val="28"/>
        </w:rPr>
        <w:t xml:space="preserve"> a Discovery Hike</w:t>
      </w:r>
    </w:p>
    <w:p w:rsidR="00343878" w:rsidRDefault="00343878"/>
    <w:p w:rsidR="00AC15D7" w:rsidRDefault="00AC15D7">
      <w:r>
        <w:t>Jacques Giard, Chair (</w:t>
      </w:r>
      <w:hyperlink r:id="rId6" w:history="1">
        <w:r w:rsidRPr="004E6283">
          <w:rPr>
            <w:rStyle w:val="Hyperlink"/>
          </w:rPr>
          <w:t>jrgiard@me.com</w:t>
        </w:r>
      </w:hyperlink>
      <w:r>
        <w:t>)</w:t>
      </w:r>
    </w:p>
    <w:p w:rsidR="00AC15D7" w:rsidRDefault="00343878">
      <w:r>
        <w:t>Steward Education Program</w:t>
      </w:r>
    </w:p>
    <w:p w:rsidR="00AC15D7" w:rsidRDefault="00AC15D7">
      <w:pPr>
        <w:rPr>
          <w:b/>
          <w:sz w:val="28"/>
        </w:rPr>
      </w:pPr>
    </w:p>
    <w:p w:rsidR="00AC15D7" w:rsidRPr="003A47C9" w:rsidRDefault="00343878">
      <w:pPr>
        <w:rPr>
          <w:b/>
          <w:sz w:val="24"/>
        </w:rPr>
      </w:pPr>
      <w:r w:rsidRPr="003A47C9">
        <w:rPr>
          <w:b/>
          <w:sz w:val="24"/>
        </w:rPr>
        <w:t>Introduction</w:t>
      </w:r>
    </w:p>
    <w:p w:rsidR="00AC15D7" w:rsidRDefault="00343878">
      <w:r>
        <w:t>Discovery Hikes are an important part of the Steward Education Program. They provide a direct link among the v</w:t>
      </w:r>
      <w:r w:rsidR="00BE7AA8">
        <w:t xml:space="preserve">isitors, </w:t>
      </w:r>
      <w:r>
        <w:t xml:space="preserve">the Preserve, the </w:t>
      </w:r>
      <w:r w:rsidR="00BD60EA">
        <w:t xml:space="preserve">McDowell Sonoran </w:t>
      </w:r>
      <w:r>
        <w:t>Conservancy</w:t>
      </w:r>
      <w:r w:rsidR="00BD60EA">
        <w:t xml:space="preserve"> (MSC)</w:t>
      </w:r>
      <w:r>
        <w:t>, and our mission to educate the public about the McDowell Sonoran Pr</w:t>
      </w:r>
      <w:r w:rsidR="003A47C9">
        <w:t xml:space="preserve">eserve and the Sonoran Desert. </w:t>
      </w:r>
      <w:r w:rsidR="00BE7AA8">
        <w:t xml:space="preserve">This handout will inform you about developing a Discovery Hike beginning with </w:t>
      </w:r>
      <w:r w:rsidR="003A47C9">
        <w:t>some FAQs</w:t>
      </w:r>
      <w:r w:rsidR="00904A46">
        <w:t xml:space="preserve"> followed with a step-by-step guide</w:t>
      </w:r>
      <w:r w:rsidR="003A47C9">
        <w:t>.</w:t>
      </w:r>
    </w:p>
    <w:p w:rsidR="00AC15D7" w:rsidRDefault="00AC15D7"/>
    <w:p w:rsidR="003A47C9" w:rsidRPr="003A47C9" w:rsidRDefault="003A47C9">
      <w:pPr>
        <w:rPr>
          <w:b/>
          <w:sz w:val="24"/>
        </w:rPr>
      </w:pPr>
      <w:r w:rsidRPr="003A47C9">
        <w:rPr>
          <w:b/>
          <w:sz w:val="24"/>
        </w:rPr>
        <w:t>FAQs About Discovery Hikes</w:t>
      </w:r>
    </w:p>
    <w:p w:rsidR="003A47C9" w:rsidRDefault="003A47C9">
      <w:pPr>
        <w:rPr>
          <w:b/>
        </w:rPr>
      </w:pPr>
    </w:p>
    <w:p w:rsidR="00343878" w:rsidRPr="00343878" w:rsidRDefault="00343878">
      <w:pPr>
        <w:rPr>
          <w:b/>
        </w:rPr>
      </w:pPr>
      <w:r>
        <w:rPr>
          <w:b/>
        </w:rPr>
        <w:t xml:space="preserve">What is a Discovery Hike? </w:t>
      </w:r>
      <w:r>
        <w:t xml:space="preserve">A Discovery Hike </w:t>
      </w:r>
      <w:r w:rsidR="003A47C9">
        <w:t xml:space="preserve">is a public hike that </w:t>
      </w:r>
      <w:r>
        <w:t xml:space="preserve">serves to educate the </w:t>
      </w:r>
      <w:r w:rsidR="00904A46">
        <w:t xml:space="preserve">general </w:t>
      </w:r>
      <w:r>
        <w:t xml:space="preserve">public on </w:t>
      </w:r>
      <w:r w:rsidR="003A47C9">
        <w:t>some</w:t>
      </w:r>
      <w:r>
        <w:t xml:space="preserve"> aspect of the McDowell Sonoran Preserve and the Sonoran Desert.</w:t>
      </w:r>
    </w:p>
    <w:p w:rsidR="00343878" w:rsidRDefault="00343878">
      <w:pPr>
        <w:rPr>
          <w:b/>
        </w:rPr>
      </w:pPr>
    </w:p>
    <w:p w:rsidR="00343878" w:rsidRPr="00343878" w:rsidRDefault="00343878">
      <w:pPr>
        <w:rPr>
          <w:b/>
        </w:rPr>
      </w:pPr>
      <w:r>
        <w:rPr>
          <w:b/>
        </w:rPr>
        <w:t xml:space="preserve">Who normally participates in a Discovery Hike? </w:t>
      </w:r>
      <w:r>
        <w:t>Discovery Hikes are meant for members of the general public who wish to learn more about the Preserve a</w:t>
      </w:r>
      <w:r w:rsidR="003A47C9">
        <w:t>nd the Sonoran Desert. However, s</w:t>
      </w:r>
      <w:r>
        <w:t>tewards also participate in Discovery Hikes. It is an enjoyable way to earn continuing education credits.</w:t>
      </w:r>
    </w:p>
    <w:p w:rsidR="00343878" w:rsidRDefault="00343878"/>
    <w:p w:rsidR="00343878" w:rsidRDefault="00343878">
      <w:r w:rsidRPr="00343878">
        <w:rPr>
          <w:b/>
        </w:rPr>
        <w:t>Where are Discovery Hikes offered?</w:t>
      </w:r>
      <w:r>
        <w:rPr>
          <w:b/>
        </w:rPr>
        <w:t xml:space="preserve"> </w:t>
      </w:r>
      <w:r>
        <w:t xml:space="preserve">Discovery Hikes can be offered on almost any trail in the McDowell Sonoran Preserve. However, certain trails lend themselves better </w:t>
      </w:r>
      <w:r w:rsidR="003A47C9">
        <w:t xml:space="preserve">for certain </w:t>
      </w:r>
      <w:r w:rsidR="00904A46">
        <w:t>themes</w:t>
      </w:r>
      <w:r w:rsidR="003A47C9">
        <w:t xml:space="preserve"> such as geology or medicinal plants</w:t>
      </w:r>
      <w:r>
        <w:t>.</w:t>
      </w:r>
    </w:p>
    <w:p w:rsidR="00343878" w:rsidRDefault="00343878"/>
    <w:p w:rsidR="00343878" w:rsidRDefault="00343878">
      <w:r w:rsidRPr="003A47C9">
        <w:rPr>
          <w:b/>
        </w:rPr>
        <w:t>Who can lead a Discovery Hike?</w:t>
      </w:r>
      <w:r>
        <w:t xml:space="preserve"> Discovery Hikes are led </w:t>
      </w:r>
      <w:r w:rsidR="003A47C9">
        <w:t xml:space="preserve">by </w:t>
      </w:r>
      <w:r w:rsidR="00BD60EA">
        <w:t xml:space="preserve">MSC </w:t>
      </w:r>
      <w:r w:rsidR="003A47C9">
        <w:t xml:space="preserve">stewards who </w:t>
      </w:r>
      <w:r w:rsidR="00904A46">
        <w:t>are</w:t>
      </w:r>
      <w:r w:rsidR="003A47C9">
        <w:t xml:space="preserve"> qualified as hike leaders.</w:t>
      </w:r>
      <w:r w:rsidR="00BD60EA">
        <w:t xml:space="preserve"> However, t</w:t>
      </w:r>
      <w:r w:rsidR="002A7A34">
        <w:t xml:space="preserve">here are occasions where an expert, who is not a steward, develops a discovery hike. In such cases, the protocol does not change: </w:t>
      </w:r>
      <w:r w:rsidR="00BD60EA">
        <w:t>a hike leader from the MSC must lead the public hike</w:t>
      </w:r>
      <w:r w:rsidR="002A7A34">
        <w:t>.</w:t>
      </w:r>
    </w:p>
    <w:p w:rsidR="00AC15D7" w:rsidRPr="00343878" w:rsidRDefault="00AC15D7"/>
    <w:p w:rsidR="003A47C9" w:rsidRDefault="003A47C9" w:rsidP="003A47C9">
      <w:r w:rsidRPr="003A47C9">
        <w:rPr>
          <w:b/>
        </w:rPr>
        <w:t xml:space="preserve">Who can </w:t>
      </w:r>
      <w:r>
        <w:rPr>
          <w:b/>
        </w:rPr>
        <w:t>develop</w:t>
      </w:r>
      <w:r w:rsidRPr="003A47C9">
        <w:rPr>
          <w:b/>
        </w:rPr>
        <w:t xml:space="preserve"> a Discovery Hike?</w:t>
      </w:r>
      <w:r>
        <w:t xml:space="preserve"> More often than not, </w:t>
      </w:r>
      <w:r w:rsidR="00434331">
        <w:t xml:space="preserve">hike leaders are the stewards who develop </w:t>
      </w:r>
      <w:r>
        <w:t xml:space="preserve">Discovery Hikes. </w:t>
      </w:r>
    </w:p>
    <w:p w:rsidR="00AC15D7" w:rsidRDefault="00AC15D7"/>
    <w:p w:rsidR="00AC15D7" w:rsidRDefault="00AC15D7"/>
    <w:p w:rsidR="00AC15D7" w:rsidRPr="003A47C9" w:rsidRDefault="003A47C9">
      <w:pPr>
        <w:rPr>
          <w:b/>
          <w:sz w:val="24"/>
        </w:rPr>
      </w:pPr>
      <w:r>
        <w:rPr>
          <w:b/>
          <w:sz w:val="24"/>
        </w:rPr>
        <w:t xml:space="preserve">Developing a Discovery Hike: Step-by-step </w:t>
      </w:r>
      <w:r w:rsidR="00904A46">
        <w:rPr>
          <w:b/>
          <w:sz w:val="24"/>
        </w:rPr>
        <w:t>Guide</w:t>
      </w:r>
    </w:p>
    <w:p w:rsidR="00FE6B8E" w:rsidRDefault="00854008">
      <w:r>
        <w:t>There are probably as many ways to develop a Discovery Hike as there are hike leaders. That said</w:t>
      </w:r>
      <w:proofErr w:type="gramStart"/>
      <w:r>
        <w:t>,</w:t>
      </w:r>
      <w:proofErr w:type="gramEnd"/>
      <w:r>
        <w:t xml:space="preserve"> the following steps can </w:t>
      </w:r>
      <w:r w:rsidR="00BD60EA">
        <w:t>be used</w:t>
      </w:r>
      <w:r>
        <w:t xml:space="preserve"> as a guideline.</w:t>
      </w:r>
      <w:r w:rsidR="00A74955">
        <w:t xml:space="preserve"> The development of </w:t>
      </w:r>
      <w:r w:rsidR="00B02469">
        <w:t xml:space="preserve">‘Architecture in the Desert,’ </w:t>
      </w:r>
      <w:r w:rsidR="00A74955">
        <w:t xml:space="preserve">a recent addition to </w:t>
      </w:r>
      <w:r w:rsidR="00B02469">
        <w:t xml:space="preserve">Discovery Hikes, </w:t>
      </w:r>
      <w:r w:rsidR="00A74955">
        <w:t>will serve</w:t>
      </w:r>
      <w:r w:rsidR="00B02469">
        <w:t xml:space="preserve"> as an example.</w:t>
      </w:r>
    </w:p>
    <w:p w:rsidR="00FE6B8E" w:rsidRDefault="00FE6B8E"/>
    <w:p w:rsidR="00FE6B8E" w:rsidRDefault="00854008" w:rsidP="00FE6B8E">
      <w:r>
        <w:rPr>
          <w:b/>
        </w:rPr>
        <w:t>Step 1</w:t>
      </w:r>
      <w:r w:rsidR="00FE6B8E" w:rsidRPr="00AC15D7">
        <w:rPr>
          <w:b/>
        </w:rPr>
        <w:t>:</w:t>
      </w:r>
      <w:r w:rsidR="00FE6B8E">
        <w:t xml:space="preserve"> </w:t>
      </w:r>
      <w:r w:rsidR="00A74955" w:rsidRPr="008A6B78">
        <w:rPr>
          <w:b/>
        </w:rPr>
        <w:t xml:space="preserve">Select a </w:t>
      </w:r>
      <w:r w:rsidR="00434331" w:rsidRPr="008A6B78">
        <w:rPr>
          <w:b/>
        </w:rPr>
        <w:t>theme</w:t>
      </w:r>
      <w:r w:rsidR="008A6B78" w:rsidRPr="008A6B78">
        <w:rPr>
          <w:b/>
        </w:rPr>
        <w:t>.</w:t>
      </w:r>
      <w:r w:rsidR="008A6B78">
        <w:t xml:space="preserve"> The theme for a Discovery Hike should connect</w:t>
      </w:r>
      <w:r w:rsidR="00A74955">
        <w:t xml:space="preserve"> </w:t>
      </w:r>
      <w:r w:rsidR="00434331">
        <w:t>a topic</w:t>
      </w:r>
      <w:r w:rsidR="00A74955">
        <w:t xml:space="preserve"> of public</w:t>
      </w:r>
      <w:r w:rsidR="00B02469">
        <w:t xml:space="preserve"> interest </w:t>
      </w:r>
      <w:r w:rsidR="00434331">
        <w:t>with</w:t>
      </w:r>
      <w:r w:rsidR="00B02469">
        <w:t xml:space="preserve"> the Sonoran Desert. ‘Architecture in the Desert’ was selected as a </w:t>
      </w:r>
      <w:r w:rsidR="008A6B78">
        <w:t>theme</w:t>
      </w:r>
      <w:r w:rsidR="00B02469">
        <w:t xml:space="preserve"> for three reasons: 1) </w:t>
      </w:r>
      <w:r w:rsidR="00434331">
        <w:t xml:space="preserve">Architecture is a popular topic for many people; 2) the Sonoran Desert provides </w:t>
      </w:r>
      <w:r w:rsidR="00434331">
        <w:lastRenderedPageBreak/>
        <w:t xml:space="preserve">many examples of </w:t>
      </w:r>
      <w:r w:rsidR="008A6B78">
        <w:t>animal</w:t>
      </w:r>
      <w:r w:rsidR="00434331">
        <w:t xml:space="preserve"> </w:t>
      </w:r>
      <w:r w:rsidR="008A6B78">
        <w:t>habitat</w:t>
      </w:r>
      <w:r w:rsidR="00434331">
        <w:t>, e.g. a bird’s nest; and 3) Frank Lloyd Wright designed architecture at Taliesin West</w:t>
      </w:r>
      <w:r w:rsidR="00E416F7">
        <w:t xml:space="preserve"> that</w:t>
      </w:r>
      <w:r w:rsidR="00434331">
        <w:t xml:space="preserve"> made direct connections to the desert.</w:t>
      </w:r>
    </w:p>
    <w:p w:rsidR="00FE6B8E" w:rsidRDefault="00FE6B8E" w:rsidP="00FE6B8E"/>
    <w:p w:rsidR="00FE6B8E" w:rsidRDefault="00854008" w:rsidP="00FE6B8E">
      <w:r>
        <w:rPr>
          <w:b/>
        </w:rPr>
        <w:t>Step 2</w:t>
      </w:r>
      <w:r w:rsidR="00FE6B8E" w:rsidRPr="00AC15D7">
        <w:rPr>
          <w:b/>
        </w:rPr>
        <w:t>:</w:t>
      </w:r>
      <w:r w:rsidR="00FE6B8E">
        <w:t xml:space="preserve"> </w:t>
      </w:r>
      <w:r w:rsidR="00434331" w:rsidRPr="008A6B78">
        <w:rPr>
          <w:b/>
        </w:rPr>
        <w:t>Research the theme thoroughly.</w:t>
      </w:r>
      <w:r w:rsidR="00434331">
        <w:t xml:space="preserve"> This can be </w:t>
      </w:r>
      <w:r w:rsidR="00E416F7">
        <w:t>achieved</w:t>
      </w:r>
      <w:r w:rsidR="00434331">
        <w:t xml:space="preserve"> by way of </w:t>
      </w:r>
      <w:r w:rsidR="00BD60EA">
        <w:t xml:space="preserve">a review of </w:t>
      </w:r>
      <w:r w:rsidR="00434331">
        <w:t xml:space="preserve">literature on the </w:t>
      </w:r>
      <w:r w:rsidR="00E416F7">
        <w:t>theme</w:t>
      </w:r>
      <w:r w:rsidR="00434331">
        <w:t xml:space="preserve">, information </w:t>
      </w:r>
      <w:r w:rsidR="00E416F7">
        <w:t xml:space="preserve">found </w:t>
      </w:r>
      <w:r w:rsidR="00434331">
        <w:t>on the Internet, and by connecting with fellow stewards who are exp</w:t>
      </w:r>
      <w:r w:rsidR="00E416F7">
        <w:t>erts in some aspects of the t</w:t>
      </w:r>
      <w:r w:rsidR="00434331">
        <w:t xml:space="preserve">heme. </w:t>
      </w:r>
      <w:r w:rsidR="00E416F7">
        <w:t>The</w:t>
      </w:r>
      <w:r w:rsidR="008A6B78">
        <w:t xml:space="preserve"> theme </w:t>
      </w:r>
      <w:r w:rsidR="00E416F7">
        <w:t xml:space="preserve">may also be one </w:t>
      </w:r>
      <w:r w:rsidR="008A6B78">
        <w:t xml:space="preserve">for which you </w:t>
      </w:r>
      <w:r w:rsidR="00904A46">
        <w:t xml:space="preserve">already </w:t>
      </w:r>
      <w:r w:rsidR="008A6B78">
        <w:t xml:space="preserve">have a great deal of knowledge. </w:t>
      </w:r>
      <w:r w:rsidR="00BD60EA">
        <w:t>Once collated,</w:t>
      </w:r>
      <w:r w:rsidR="00904A46">
        <w:t xml:space="preserve"> this information </w:t>
      </w:r>
      <w:r w:rsidR="00BD60EA">
        <w:t>is used to write the</w:t>
      </w:r>
      <w:r w:rsidR="00904A46">
        <w:t xml:space="preserve"> first script. </w:t>
      </w:r>
      <w:r w:rsidR="00434331">
        <w:t xml:space="preserve">For ‘Architecture in the Desert,’ relevant material on </w:t>
      </w:r>
      <w:r w:rsidR="00904A46">
        <w:t>animal</w:t>
      </w:r>
      <w:r w:rsidR="00434331">
        <w:t xml:space="preserve"> architecture was found in known </w:t>
      </w:r>
      <w:r w:rsidR="008A6B78">
        <w:t>sources</w:t>
      </w:r>
      <w:r w:rsidR="00E416F7">
        <w:t xml:space="preserve"> </w:t>
      </w:r>
      <w:r w:rsidR="00904A46">
        <w:t>and with</w:t>
      </w:r>
      <w:r w:rsidR="00E416F7">
        <w:t xml:space="preserve"> information</w:t>
      </w:r>
      <w:r w:rsidR="008A6B78">
        <w:t xml:space="preserve"> provided by fellow stewards. </w:t>
      </w:r>
      <w:r w:rsidR="00BD60EA">
        <w:t>A docent with Taliesin West, who knew a great deal about Frank Lloyd Wright, also provided assistance</w:t>
      </w:r>
      <w:r w:rsidR="008A6B78">
        <w:t>.</w:t>
      </w:r>
    </w:p>
    <w:p w:rsidR="002A7A34" w:rsidRDefault="002A7A34" w:rsidP="008A6B78">
      <w:pPr>
        <w:rPr>
          <w:b/>
        </w:rPr>
      </w:pPr>
    </w:p>
    <w:p w:rsidR="002A7A34" w:rsidRPr="002A7A34" w:rsidRDefault="008A6B78" w:rsidP="008A6B78">
      <w:r>
        <w:rPr>
          <w:b/>
        </w:rPr>
        <w:t>Step 3</w:t>
      </w:r>
      <w:r w:rsidRPr="00AC15D7">
        <w:rPr>
          <w:b/>
        </w:rPr>
        <w:t>:</w:t>
      </w:r>
      <w:r>
        <w:t xml:space="preserve"> </w:t>
      </w:r>
      <w:r w:rsidR="002A7A34" w:rsidRPr="002A7A34">
        <w:rPr>
          <w:b/>
        </w:rPr>
        <w:t>Create a narrative</w:t>
      </w:r>
      <w:r w:rsidR="002A7A34">
        <w:rPr>
          <w:b/>
        </w:rPr>
        <w:t xml:space="preserve">. </w:t>
      </w:r>
      <w:r w:rsidR="002A7A34">
        <w:t xml:space="preserve">To be successful a discovery hike must be more than encyclopedic entries delivered one after another. There should be a narrative. The narrative for the Architecture hike was quite simple. It was a comparison of how animals have created habitats in the desert, how humans have done the same, and how </w:t>
      </w:r>
      <w:r w:rsidR="00BD60EA">
        <w:t>humans</w:t>
      </w:r>
      <w:r w:rsidR="002A7A34">
        <w:t xml:space="preserve"> have learned from Nature…or not!</w:t>
      </w:r>
    </w:p>
    <w:p w:rsidR="002A7A34" w:rsidRDefault="002A7A34" w:rsidP="008A6B78"/>
    <w:p w:rsidR="008A6B78" w:rsidRDefault="002A7A34" w:rsidP="008A6B78">
      <w:r w:rsidRPr="002A7A34">
        <w:rPr>
          <w:b/>
        </w:rPr>
        <w:t>Step 4:</w:t>
      </w:r>
      <w:r>
        <w:t xml:space="preserve"> </w:t>
      </w:r>
      <w:r w:rsidR="008A6B78" w:rsidRPr="008A6B78">
        <w:rPr>
          <w:b/>
        </w:rPr>
        <w:t>Locate a trail that supports the theme.</w:t>
      </w:r>
      <w:r w:rsidR="008A6B78">
        <w:t xml:space="preserve"> Certain trails in the Preserve are better suited for certain themes. Consequently, your </w:t>
      </w:r>
      <w:r w:rsidR="00E416F7">
        <w:t xml:space="preserve">prior </w:t>
      </w:r>
      <w:r w:rsidR="008A6B78">
        <w:t xml:space="preserve">knowledge of the trails will </w:t>
      </w:r>
      <w:r w:rsidR="00E416F7">
        <w:t>assist you in selecting</w:t>
      </w:r>
      <w:r w:rsidR="008A6B78">
        <w:t xml:space="preserve"> one trail over another. </w:t>
      </w:r>
      <w:r w:rsidR="00E416F7">
        <w:t>Moreover</w:t>
      </w:r>
      <w:r w:rsidR="008A6B78">
        <w:t xml:space="preserve">, keep in mind that a Discovery Hike is a public hike and must be suitable </w:t>
      </w:r>
      <w:r w:rsidR="00E416F7">
        <w:t>to</w:t>
      </w:r>
      <w:r w:rsidR="008A6B78">
        <w:t xml:space="preserve"> a range of hikers. Issues such as distance, elevation gain, and time on the trail must be taken into account. </w:t>
      </w:r>
      <w:r w:rsidR="00904A46">
        <w:t xml:space="preserve">At this point, you need to be connecting your first script (Step 2) to the trail. </w:t>
      </w:r>
      <w:r w:rsidR="008A6B78">
        <w:t xml:space="preserve">For ‘Architecture in the Desert,’ two trails were initially considered: Quartz Trail and Taliesin Overlook. Both </w:t>
      </w:r>
      <w:r w:rsidR="00E416F7">
        <w:t xml:space="preserve">trails </w:t>
      </w:r>
      <w:r w:rsidR="008A6B78">
        <w:t>were hiked</w:t>
      </w:r>
      <w:r w:rsidR="00E416F7">
        <w:t xml:space="preserve"> and proved to be quite similar </w:t>
      </w:r>
      <w:r w:rsidR="008A6B78">
        <w:t>in distance, elevation gain, and time on the trail. In the end, however, Taliesin Overlook was selected because it provided a clearer topographical demarcation between animal habitat and human habitat.</w:t>
      </w:r>
      <w:r w:rsidR="00E416F7">
        <w:t xml:space="preserve"> Finding the appropriate trail is important in making the Discovery Hike successful. </w:t>
      </w:r>
    </w:p>
    <w:p w:rsidR="00FE6B8E" w:rsidRDefault="00FE6B8E" w:rsidP="00FE6B8E"/>
    <w:p w:rsidR="00E416F7" w:rsidRDefault="002A7A34" w:rsidP="00E416F7">
      <w:r>
        <w:rPr>
          <w:b/>
        </w:rPr>
        <w:t>Step 5</w:t>
      </w:r>
      <w:r w:rsidR="00E416F7" w:rsidRPr="00AC15D7">
        <w:rPr>
          <w:b/>
        </w:rPr>
        <w:t>:</w:t>
      </w:r>
      <w:r w:rsidR="00E416F7">
        <w:t xml:space="preserve"> </w:t>
      </w:r>
      <w:r w:rsidR="00E416F7">
        <w:rPr>
          <w:b/>
        </w:rPr>
        <w:t>Dress rehearsal</w:t>
      </w:r>
      <w:r w:rsidR="00E416F7" w:rsidRPr="008A6B78">
        <w:rPr>
          <w:b/>
        </w:rPr>
        <w:t>.</w:t>
      </w:r>
      <w:r w:rsidR="00E416F7">
        <w:t xml:space="preserve"> At this point in the development, the information that has been assembled needs to fit with the venue selected for the hike. A dress rehearsal is now in order because what appears on paper, i.e. your </w:t>
      </w:r>
      <w:r w:rsidR="00904A46">
        <w:t>script</w:t>
      </w:r>
      <w:r w:rsidR="00E416F7">
        <w:t xml:space="preserve">, may not neatly fit the </w:t>
      </w:r>
      <w:r w:rsidR="00F648D0">
        <w:t>trail selected. Adjustments will most likely be necessary. For ‘Architecture in the Desert,’ it became clear that examples of animal habitat such as holes and nests were found here and there. Rather than introduce them as they occurred on the trail, the script was changed in such a way that a logical patter</w:t>
      </w:r>
      <w:r w:rsidR="00904A46">
        <w:t>n</w:t>
      </w:r>
      <w:r w:rsidR="00F648D0">
        <w:t xml:space="preserve"> of habitats was presented, e.g. animal habits below ground, on the ground, and above ground. In order to accentuate the contrast, human habitat was left to the very end.</w:t>
      </w:r>
    </w:p>
    <w:p w:rsidR="00FE6B8E" w:rsidRDefault="00FE6B8E" w:rsidP="00FE6B8E"/>
    <w:p w:rsidR="00F648D0" w:rsidRDefault="002A7A34" w:rsidP="00FE6B8E">
      <w:r>
        <w:rPr>
          <w:b/>
        </w:rPr>
        <w:t>Step 6</w:t>
      </w:r>
      <w:r w:rsidR="00F648D0" w:rsidRPr="00AC15D7">
        <w:rPr>
          <w:b/>
        </w:rPr>
        <w:t>:</w:t>
      </w:r>
      <w:r w:rsidR="00F648D0">
        <w:t xml:space="preserve"> </w:t>
      </w:r>
      <w:r w:rsidR="00F648D0">
        <w:rPr>
          <w:b/>
        </w:rPr>
        <w:t>A pre-hike</w:t>
      </w:r>
      <w:r w:rsidR="00F648D0" w:rsidRPr="008A6B78">
        <w:rPr>
          <w:b/>
        </w:rPr>
        <w:t>.</w:t>
      </w:r>
      <w:r w:rsidR="00F648D0">
        <w:t xml:space="preserve"> The new Discovery Hike is now ready for its first presentation, albeit </w:t>
      </w:r>
      <w:r w:rsidR="00904A46">
        <w:t xml:space="preserve">to </w:t>
      </w:r>
      <w:r w:rsidR="00F648D0">
        <w:t xml:space="preserve">a small and select audience of stewards. Doing a pre-hike is always recommended, but it becomes imperative for a new Discovery Hike. Having other stewards review the hike is invaluable. For ‘Architecture in the Desert,’ the pre-hike </w:t>
      </w:r>
      <w:r w:rsidR="00715BFD">
        <w:t xml:space="preserve">not only reinforced </w:t>
      </w:r>
      <w:r w:rsidR="00F648D0">
        <w:t xml:space="preserve">certain </w:t>
      </w:r>
      <w:r w:rsidR="00904A46">
        <w:t xml:space="preserve">thematic </w:t>
      </w:r>
      <w:r w:rsidR="00F648D0">
        <w:t xml:space="preserve">elements </w:t>
      </w:r>
      <w:r w:rsidR="00715BFD">
        <w:t>of the hike but also</w:t>
      </w:r>
      <w:r w:rsidR="00F648D0">
        <w:t xml:space="preserve"> added a few new ones.</w:t>
      </w:r>
    </w:p>
    <w:p w:rsidR="00F648D0" w:rsidRDefault="00F648D0" w:rsidP="00FE6B8E"/>
    <w:p w:rsidR="00715BFD" w:rsidRDefault="002A7A34" w:rsidP="00F648D0">
      <w:r>
        <w:rPr>
          <w:b/>
        </w:rPr>
        <w:t>Step 7</w:t>
      </w:r>
      <w:r w:rsidR="00F648D0" w:rsidRPr="00AC15D7">
        <w:rPr>
          <w:b/>
        </w:rPr>
        <w:t>:</w:t>
      </w:r>
      <w:r w:rsidR="00F648D0">
        <w:t xml:space="preserve"> </w:t>
      </w:r>
      <w:r w:rsidR="00F648D0">
        <w:rPr>
          <w:b/>
        </w:rPr>
        <w:t>A first offering</w:t>
      </w:r>
      <w:r w:rsidR="00F648D0" w:rsidRPr="008A6B78">
        <w:rPr>
          <w:b/>
        </w:rPr>
        <w:t>.</w:t>
      </w:r>
      <w:r w:rsidR="00F648D0">
        <w:t xml:space="preserve"> The first offering of a new Discovery Hike can be unnerving. It need not be so, however. Your audience is certainly friendly and </w:t>
      </w:r>
      <w:r w:rsidR="00904A46">
        <w:t xml:space="preserve">is </w:t>
      </w:r>
      <w:r w:rsidR="00F648D0">
        <w:t xml:space="preserve">happy to be on a hike. You also have other stewards to support you. </w:t>
      </w:r>
      <w:r w:rsidR="00BD60EA">
        <w:t>On the Architecture hike, I provided additional information (e.g. facts, photos of animals, etc.) via plastic-coated sheets. Never forget that a pubic hike</w:t>
      </w:r>
      <w:r w:rsidR="00F648D0">
        <w:t xml:space="preserve"> </w:t>
      </w:r>
      <w:r w:rsidR="00BD60EA">
        <w:t>is</w:t>
      </w:r>
      <w:r w:rsidR="00F648D0">
        <w:t xml:space="preserve"> a learning experience</w:t>
      </w:r>
      <w:r w:rsidR="00904A46">
        <w:t>,</w:t>
      </w:r>
      <w:r w:rsidR="00F648D0">
        <w:t xml:space="preserve"> not only for the guests but for the hike leader as well. </w:t>
      </w:r>
      <w:r w:rsidR="00AF0228">
        <w:t xml:space="preserve">Listen for comments and make mental notes of modifications for </w:t>
      </w:r>
      <w:r w:rsidR="00904A46">
        <w:t>the next offering of the hike. After the hike, g</w:t>
      </w:r>
      <w:r w:rsidR="00AF0228">
        <w:t xml:space="preserve">et feedback from </w:t>
      </w:r>
      <w:r w:rsidR="00904A46">
        <w:t>the</w:t>
      </w:r>
      <w:r w:rsidR="00AF0228">
        <w:t xml:space="preserve"> stewards who accompanied you. </w:t>
      </w:r>
      <w:r w:rsidR="00F648D0">
        <w:t xml:space="preserve">For ‘Architecture in the Desert,’ </w:t>
      </w:r>
      <w:r w:rsidR="00715BFD">
        <w:t xml:space="preserve">a stop at a fallen saguaro was focused on insects and how they create a habitat from the remains of the </w:t>
      </w:r>
      <w:r w:rsidR="00715BFD">
        <w:lastRenderedPageBreak/>
        <w:t xml:space="preserve">saguaro. A comment about the Navajo </w:t>
      </w:r>
      <w:proofErr w:type="spellStart"/>
      <w:r w:rsidR="00715BFD">
        <w:t>hogan</w:t>
      </w:r>
      <w:proofErr w:type="spellEnd"/>
      <w:r w:rsidR="00715BFD">
        <w:t xml:space="preserve"> later in the hike was a point of reflection: that fallen saguaro was like a miniature </w:t>
      </w:r>
      <w:proofErr w:type="spellStart"/>
      <w:r w:rsidR="00715BFD">
        <w:t>hogan</w:t>
      </w:r>
      <w:proofErr w:type="spellEnd"/>
      <w:r w:rsidR="00715BFD">
        <w:t xml:space="preserve">. This insight will </w:t>
      </w:r>
      <w:r w:rsidR="00904A46">
        <w:t xml:space="preserve">now </w:t>
      </w:r>
      <w:r w:rsidR="00715BFD">
        <w:t>became part of the next offering of ‘Architecture in the Desert.’</w:t>
      </w:r>
    </w:p>
    <w:p w:rsidR="00715BFD" w:rsidRDefault="00715BFD" w:rsidP="00F648D0"/>
    <w:p w:rsidR="00715BFD" w:rsidRPr="00715BFD" w:rsidRDefault="00715BFD" w:rsidP="00F648D0">
      <w:pPr>
        <w:rPr>
          <w:b/>
        </w:rPr>
      </w:pPr>
      <w:r w:rsidRPr="00715BFD">
        <w:rPr>
          <w:b/>
        </w:rPr>
        <w:t>Summary</w:t>
      </w:r>
    </w:p>
    <w:p w:rsidR="00BD60EA" w:rsidRDefault="00715BFD" w:rsidP="00F648D0">
      <w:r>
        <w:t xml:space="preserve">There is great satisfaction in developing and offering a Discovery Hike. At first it may appear to be an insurmountable challenge. It isn’t, especially if taken one step at a time. More than that, there are many seasoned hike leaders who are willing to assist you. Just call on them. </w:t>
      </w:r>
    </w:p>
    <w:p w:rsidR="00BD60EA" w:rsidRDefault="00BD60EA" w:rsidP="00F648D0"/>
    <w:p w:rsidR="00BD60EA" w:rsidRPr="00BD60EA" w:rsidRDefault="00BD60EA" w:rsidP="00F648D0">
      <w:pPr>
        <w:rPr>
          <w:b/>
        </w:rPr>
      </w:pPr>
      <w:r w:rsidRPr="00BD60EA">
        <w:rPr>
          <w:b/>
        </w:rPr>
        <w:t>Note</w:t>
      </w:r>
    </w:p>
    <w:p w:rsidR="00F648D0" w:rsidRPr="00AC15D7" w:rsidRDefault="00BD60EA" w:rsidP="00F648D0">
      <w:r>
        <w:t>Please be aware that the Conservancy must approve all handouts given to the public.</w:t>
      </w:r>
    </w:p>
    <w:p w:rsidR="000C2833" w:rsidRPr="00AC15D7" w:rsidRDefault="000C2833" w:rsidP="00FE6B8E"/>
    <w:sectPr w:rsidR="000C2833" w:rsidRPr="00AC15D7" w:rsidSect="0001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hitney Book">
    <w:altName w:val="Arial"/>
    <w:panose1 w:val="00000000000000000000"/>
    <w:charset w:val="00"/>
    <w:family w:val="modern"/>
    <w:notTrueType/>
    <w:pitch w:val="variable"/>
    <w:sig w:usb0="00000001" w:usb1="4000004A" w:usb2="00000000" w:usb3="00000000" w:csb0="0000000B" w:csb1="00000000"/>
  </w:font>
  <w:font w:name="Times New Roman">
    <w:panose1 w:val="02020603050405020304"/>
    <w:charset w:val="00"/>
    <w:family w:val="roman"/>
    <w:pitch w:val="variable"/>
    <w:sig w:usb0="E0002AFF" w:usb1="C0007841" w:usb2="00000009" w:usb3="00000000" w:csb0="000001FF" w:csb1="00000000"/>
  </w:font>
  <w:font w:name="Wade Sans Light LET">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910"/>
    <w:rsid w:val="0001410A"/>
    <w:rsid w:val="00040E8B"/>
    <w:rsid w:val="000C2833"/>
    <w:rsid w:val="0016449A"/>
    <w:rsid w:val="002862EB"/>
    <w:rsid w:val="002A7A34"/>
    <w:rsid w:val="00343878"/>
    <w:rsid w:val="003A47C9"/>
    <w:rsid w:val="00434331"/>
    <w:rsid w:val="0051263F"/>
    <w:rsid w:val="00537107"/>
    <w:rsid w:val="00715BFD"/>
    <w:rsid w:val="0078467E"/>
    <w:rsid w:val="007F7A28"/>
    <w:rsid w:val="00854008"/>
    <w:rsid w:val="008A6B78"/>
    <w:rsid w:val="00904A46"/>
    <w:rsid w:val="00916D99"/>
    <w:rsid w:val="009E7D1A"/>
    <w:rsid w:val="00A36A41"/>
    <w:rsid w:val="00A74955"/>
    <w:rsid w:val="00AC15D7"/>
    <w:rsid w:val="00AF0228"/>
    <w:rsid w:val="00B02469"/>
    <w:rsid w:val="00BD60EA"/>
    <w:rsid w:val="00BE7AA8"/>
    <w:rsid w:val="00CF0622"/>
    <w:rsid w:val="00E416F7"/>
    <w:rsid w:val="00F35910"/>
    <w:rsid w:val="00F648D0"/>
    <w:rsid w:val="00FC2165"/>
    <w:rsid w:val="00FE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07"/>
    <w:rPr>
      <w:rFonts w:ascii="Whitney Book" w:hAnsi="Whitney Book"/>
    </w:rPr>
  </w:style>
  <w:style w:type="paragraph" w:styleId="Heading1">
    <w:name w:val="heading 1"/>
    <w:basedOn w:val="Normal"/>
    <w:next w:val="Normal"/>
    <w:link w:val="Heading1Char"/>
    <w:uiPriority w:val="9"/>
    <w:qFormat/>
    <w:rsid w:val="00537107"/>
    <w:pPr>
      <w:keepNext/>
      <w:keepLines/>
      <w:spacing w:before="480"/>
      <w:outlineLvl w:val="0"/>
    </w:pPr>
    <w:rPr>
      <w:rFonts w:ascii="Wade Sans Light LET" w:eastAsiaTheme="majorEastAsia" w:hAnsi="Wade Sans Light LET"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07"/>
    <w:rPr>
      <w:rFonts w:ascii="Wade Sans Light LET" w:eastAsiaTheme="majorEastAsia" w:hAnsi="Wade Sans Light LET"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16D99"/>
    <w:rPr>
      <w:rFonts w:ascii="Tahoma" w:hAnsi="Tahoma" w:cs="Tahoma"/>
      <w:sz w:val="16"/>
      <w:szCs w:val="16"/>
    </w:rPr>
  </w:style>
  <w:style w:type="character" w:customStyle="1" w:styleId="BalloonTextChar">
    <w:name w:val="Balloon Text Char"/>
    <w:basedOn w:val="DefaultParagraphFont"/>
    <w:link w:val="BalloonText"/>
    <w:uiPriority w:val="99"/>
    <w:semiHidden/>
    <w:rsid w:val="00916D99"/>
    <w:rPr>
      <w:rFonts w:ascii="Tahoma" w:hAnsi="Tahoma" w:cs="Tahoma"/>
      <w:sz w:val="16"/>
      <w:szCs w:val="16"/>
    </w:rPr>
  </w:style>
  <w:style w:type="character" w:styleId="Hyperlink">
    <w:name w:val="Hyperlink"/>
    <w:basedOn w:val="DefaultParagraphFont"/>
    <w:uiPriority w:val="99"/>
    <w:semiHidden/>
    <w:unhideWhenUsed/>
    <w:rsid w:val="00AC15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07"/>
    <w:rPr>
      <w:rFonts w:ascii="Whitney Book" w:hAnsi="Whitney Book"/>
    </w:rPr>
  </w:style>
  <w:style w:type="paragraph" w:styleId="Heading1">
    <w:name w:val="heading 1"/>
    <w:basedOn w:val="Normal"/>
    <w:next w:val="Normal"/>
    <w:link w:val="Heading1Char"/>
    <w:uiPriority w:val="9"/>
    <w:qFormat/>
    <w:rsid w:val="00537107"/>
    <w:pPr>
      <w:keepNext/>
      <w:keepLines/>
      <w:spacing w:before="480"/>
      <w:outlineLvl w:val="0"/>
    </w:pPr>
    <w:rPr>
      <w:rFonts w:ascii="Wade Sans Light LET" w:eastAsiaTheme="majorEastAsia" w:hAnsi="Wade Sans Light LET"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07"/>
    <w:rPr>
      <w:rFonts w:ascii="Wade Sans Light LET" w:eastAsiaTheme="majorEastAsia" w:hAnsi="Wade Sans Light LET"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16D99"/>
    <w:rPr>
      <w:rFonts w:ascii="Tahoma" w:hAnsi="Tahoma" w:cs="Tahoma"/>
      <w:sz w:val="16"/>
      <w:szCs w:val="16"/>
    </w:rPr>
  </w:style>
  <w:style w:type="character" w:customStyle="1" w:styleId="BalloonTextChar">
    <w:name w:val="Balloon Text Char"/>
    <w:basedOn w:val="DefaultParagraphFont"/>
    <w:link w:val="BalloonText"/>
    <w:uiPriority w:val="99"/>
    <w:semiHidden/>
    <w:rsid w:val="00916D99"/>
    <w:rPr>
      <w:rFonts w:ascii="Tahoma" w:hAnsi="Tahoma" w:cs="Tahoma"/>
      <w:sz w:val="16"/>
      <w:szCs w:val="16"/>
    </w:rPr>
  </w:style>
  <w:style w:type="character" w:styleId="Hyperlink">
    <w:name w:val="Hyperlink"/>
    <w:basedOn w:val="DefaultParagraphFont"/>
    <w:uiPriority w:val="99"/>
    <w:semiHidden/>
    <w:unhideWhenUsed/>
    <w:rsid w:val="00AC15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rgiard@m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Wade Sans Light LET"/>
        <a:ea typeface=""/>
        <a:cs typeface=""/>
      </a:majorFont>
      <a:minorFont>
        <a:latin typeface="Whitney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Franco</cp:lastModifiedBy>
  <cp:revision>2</cp:revision>
  <dcterms:created xsi:type="dcterms:W3CDTF">2013-02-14T19:02:00Z</dcterms:created>
  <dcterms:modified xsi:type="dcterms:W3CDTF">2013-02-14T19:02:00Z</dcterms:modified>
</cp:coreProperties>
</file>