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C9F4F" w14:textId="3C3CC4BB" w:rsidR="00917792" w:rsidRDefault="00917792" w:rsidP="00917792">
      <w:pPr>
        <w:pStyle w:val="a3"/>
        <w:ind w:firstLine="783"/>
      </w:pPr>
      <w:r>
        <w:rPr>
          <w:rFonts w:hint="eastAsia"/>
        </w:rPr>
        <w:t>敵対的生成ネットワークを基づく画像生成モデルに使える</w:t>
      </w:r>
      <w:r w:rsidR="00BD4FA8">
        <w:rPr>
          <w:rFonts w:hint="eastAsia"/>
        </w:rPr>
        <w:t>手部</w:t>
      </w:r>
      <w:r>
        <w:rPr>
          <w:rFonts w:hint="eastAsia"/>
        </w:rPr>
        <w:t>詳細の修復方法</w:t>
      </w:r>
    </w:p>
    <w:p w14:paraId="5AF4FB61" w14:textId="65EE1ECF" w:rsidR="00917792" w:rsidRDefault="00917792" w:rsidP="00917792">
      <w:pPr>
        <w:pStyle w:val="2"/>
      </w:pPr>
      <w:r>
        <w:rPr>
          <w:rFonts w:hint="eastAsia"/>
        </w:rPr>
        <w:t>研究の背景</w:t>
      </w:r>
    </w:p>
    <w:p w14:paraId="23007418" w14:textId="77777777" w:rsidR="00BD4FA8" w:rsidRDefault="008512DC" w:rsidP="00AB4D82">
      <w:pPr>
        <w:ind w:firstLine="480"/>
      </w:pPr>
      <w:r>
        <w:rPr>
          <w:rFonts w:hint="eastAsia"/>
        </w:rPr>
        <w:t>敵対的生成ネットワーク</w:t>
      </w:r>
      <w:r w:rsidR="00107325">
        <w:rPr>
          <w:rFonts w:eastAsia="DengXian" w:hint="eastAsia"/>
        </w:rPr>
        <w:t>[1]</w:t>
      </w:r>
      <w:r>
        <w:rPr>
          <w:rFonts w:hint="eastAsia"/>
        </w:rPr>
        <w:t>は、生成ネットワークとして、今まで良い成果を達成いました。特には</w:t>
      </w:r>
      <w:r w:rsidR="00107325">
        <w:rPr>
          <w:rFonts w:hint="eastAsia"/>
        </w:rPr>
        <w:t>人の画像の</w:t>
      </w:r>
      <w:r w:rsidR="00107325">
        <w:rPr>
          <w:rFonts w:eastAsia="DengXian" w:hint="eastAsia"/>
        </w:rPr>
        <w:t>text-to-image</w:t>
      </w:r>
      <w:r w:rsidR="00AB4D82" w:rsidRPr="00AB4D82">
        <w:rPr>
          <w:rFonts w:hint="eastAsia"/>
        </w:rPr>
        <w:t>領域</w:t>
      </w:r>
      <w:r w:rsidR="00AB4D82">
        <w:rPr>
          <w:rFonts w:hint="eastAsia"/>
        </w:rPr>
        <w:t>。</w:t>
      </w:r>
    </w:p>
    <w:p w14:paraId="56DCDF9F" w14:textId="77777777" w:rsidR="004E5657" w:rsidRDefault="00544CD3" w:rsidP="004E5657">
      <w:pPr>
        <w:ind w:firstLine="480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しかし、人物像生成の分野において、</w:t>
      </w:r>
      <w:r>
        <w:rPr>
          <w:rFonts w:hint="eastAsia"/>
        </w:rPr>
        <w:t>敵対的生成ネットワーク</w:t>
      </w:r>
      <w:r>
        <w:rPr>
          <w:rFonts w:ascii="Segoe UI" w:hAnsi="Segoe UI" w:cs="Segoe UI"/>
          <w:color w:val="0D0D0D"/>
          <w:shd w:val="clear" w:color="auto" w:fill="FFFFFF"/>
        </w:rPr>
        <w:t>は依然として手部の生成エラー問題を克服できていません。構造が混乱していたり、手指の位置や数に誤りが生じることがよくあります。これは、</w:t>
      </w:r>
      <w:r w:rsidR="00BD4FA8">
        <w:rPr>
          <w:rFonts w:ascii="Segoe UI" w:hAnsi="Segoe UI" w:cs="Segoe UI"/>
          <w:color w:val="0D0D0D"/>
          <w:shd w:val="clear" w:color="auto" w:fill="FFFFFF"/>
        </w:rPr>
        <w:t>モデル</w:t>
      </w:r>
      <w:r>
        <w:rPr>
          <w:rFonts w:ascii="Segoe UI" w:hAnsi="Segoe UI" w:cs="Segoe UI"/>
          <w:color w:val="0D0D0D"/>
          <w:shd w:val="clear" w:color="auto" w:fill="FFFFFF"/>
        </w:rPr>
        <w:t>が画像生成時に</w:t>
      </w:r>
      <w:r>
        <w:rPr>
          <w:rFonts w:ascii="Segoe UI" w:hAnsi="Segoe UI" w:cs="Segoe UI"/>
          <w:color w:val="0D0D0D"/>
          <w:shd w:val="clear" w:color="auto" w:fill="FFFFFF"/>
        </w:rPr>
        <w:t>RGB</w:t>
      </w:r>
      <w:r>
        <w:rPr>
          <w:rFonts w:ascii="Segoe UI" w:hAnsi="Segoe UI" w:cs="Segoe UI"/>
          <w:color w:val="0D0D0D"/>
          <w:shd w:val="clear" w:color="auto" w:fill="FFFFFF"/>
        </w:rPr>
        <w:t>チャネルのみに従って、</w:t>
      </w:r>
      <w:r w:rsidR="00BD4FA8">
        <w:rPr>
          <w:rFonts w:ascii="Segoe UI" w:hAnsi="Segoe UI" w:cs="Segoe UI" w:hint="eastAsia"/>
          <w:color w:val="0D0D0D"/>
          <w:shd w:val="clear" w:color="auto" w:fill="FFFFFF"/>
        </w:rPr>
        <w:t>だが</w:t>
      </w:r>
      <w:r>
        <w:rPr>
          <w:rFonts w:ascii="Segoe UI" w:hAnsi="Segoe UI" w:cs="Segoe UI"/>
          <w:color w:val="0D0D0D"/>
          <w:shd w:val="clear" w:color="auto" w:fill="FFFFFF"/>
        </w:rPr>
        <w:t>手部</w:t>
      </w:r>
      <w:r w:rsidR="00BD4FA8">
        <w:rPr>
          <w:rFonts w:ascii="Segoe UI" w:hAnsi="Segoe UI" w:cs="Segoe UI" w:hint="eastAsia"/>
          <w:color w:val="0D0D0D"/>
          <w:shd w:val="clear" w:color="auto" w:fill="FFFFFF"/>
        </w:rPr>
        <w:t>は</w:t>
      </w:r>
      <w:r>
        <w:rPr>
          <w:rFonts w:ascii="Segoe UI" w:hAnsi="Segoe UI" w:cs="Segoe UI"/>
          <w:color w:val="0D0D0D"/>
          <w:shd w:val="clear" w:color="auto" w:fill="FFFFFF"/>
        </w:rPr>
        <w:t>複雑な構造を持ち、手指が互いに遮蔽する状況が</w:t>
      </w:r>
      <w:r w:rsidR="00BC387B">
        <w:rPr>
          <w:rFonts w:ascii="Segoe UI" w:hAnsi="Segoe UI" w:cs="Segoe UI" w:hint="eastAsia"/>
          <w:color w:val="0D0D0D"/>
          <w:shd w:val="clear" w:color="auto" w:fill="FFFFFF"/>
        </w:rPr>
        <w:t>よくあ</w:t>
      </w:r>
      <w:r>
        <w:rPr>
          <w:rFonts w:ascii="Segoe UI" w:hAnsi="Segoe UI" w:cs="Segoe UI"/>
          <w:color w:val="0D0D0D"/>
          <w:shd w:val="clear" w:color="auto" w:fill="FFFFFF"/>
        </w:rPr>
        <w:t>るためです。この問題に対して、現在の一般的な対応策は、モデルが生成した誤った画像を基に、</w:t>
      </w:r>
      <w:r w:rsidR="00BD4FA8">
        <w:rPr>
          <w:rFonts w:ascii="Segoe UI" w:hAnsi="Segoe UI" w:cs="Segoe UI" w:hint="eastAsia"/>
          <w:color w:val="0D0D0D"/>
          <w:shd w:val="clear" w:color="auto" w:fill="FFFFFF"/>
        </w:rPr>
        <w:t>人工的に</w:t>
      </w:r>
      <w:r>
        <w:rPr>
          <w:rFonts w:ascii="Segoe UI" w:hAnsi="Segoe UI" w:cs="Segoe UI"/>
          <w:color w:val="0D0D0D"/>
          <w:shd w:val="clear" w:color="auto" w:fill="FFFFFF"/>
        </w:rPr>
        <w:t>手</w:t>
      </w:r>
      <w:r w:rsidR="00BD4FA8">
        <w:rPr>
          <w:rFonts w:ascii="Segoe UI" w:hAnsi="Segoe UI" w:cs="Segoe UI" w:hint="eastAsia"/>
          <w:color w:val="0D0D0D"/>
          <w:shd w:val="clear" w:color="auto" w:fill="FFFFFF"/>
        </w:rPr>
        <w:t>の</w:t>
      </w:r>
      <w:r>
        <w:rPr>
          <w:rFonts w:ascii="Segoe UI" w:hAnsi="Segoe UI" w:cs="Segoe UI"/>
          <w:color w:val="0D0D0D"/>
          <w:shd w:val="clear" w:color="auto" w:fill="FFFFFF"/>
        </w:rPr>
        <w:t>構造を調整し、後処理を行うことです。</w:t>
      </w:r>
    </w:p>
    <w:p w14:paraId="33C6207B" w14:textId="77777777" w:rsidR="00917792" w:rsidRDefault="00917792" w:rsidP="00917792">
      <w:pPr>
        <w:pStyle w:val="2"/>
      </w:pPr>
      <w:r>
        <w:rPr>
          <w:rFonts w:hint="eastAsia"/>
        </w:rPr>
        <w:t>研究の目的</w:t>
      </w:r>
    </w:p>
    <w:p w14:paraId="5ECB5244" w14:textId="7DA71CA7" w:rsidR="00B74E9E" w:rsidRPr="00B74E9E" w:rsidRDefault="00B74E9E" w:rsidP="00B74E9E">
      <w:pPr>
        <w:ind w:firstLine="480"/>
        <w:rPr>
          <w:rFonts w:hint="eastAsia"/>
        </w:rPr>
      </w:pPr>
      <w:r>
        <w:rPr>
          <w:rFonts w:hint="eastAsia"/>
        </w:rPr>
        <w:t>最初からRGBチャンネルを基礎として、</w:t>
      </w:r>
      <w:r>
        <w:rPr>
          <w:rFonts w:ascii="Segoe UI" w:hAnsi="Segoe UI" w:cs="Segoe UI"/>
          <w:color w:val="0D0D0D"/>
          <w:shd w:val="clear" w:color="auto" w:fill="FFFFFF"/>
        </w:rPr>
        <w:t>深度マップチャネルと骨格注釈チャネルを追加する</w:t>
      </w:r>
      <w:r>
        <w:rPr>
          <w:rFonts w:ascii="Segoe UI" w:hAnsi="Segoe UI" w:cs="Segoe UI" w:hint="eastAsia"/>
          <w:color w:val="0D0D0D"/>
          <w:shd w:val="clear" w:color="auto" w:fill="FFFFFF"/>
        </w:rPr>
        <w:t>と、</w:t>
      </w:r>
      <w:r>
        <w:rPr>
          <w:rFonts w:ascii="Segoe UI" w:hAnsi="Segoe UI" w:cs="Segoe UI"/>
          <w:color w:val="0D0D0D"/>
          <w:shd w:val="clear" w:color="auto" w:fill="FFFFFF"/>
        </w:rPr>
        <w:t>モデルが最初から正確な手部構造に</w:t>
      </w:r>
      <w:r>
        <w:rPr>
          <w:rFonts w:ascii="Segoe UI" w:hAnsi="Segoe UI" w:cs="Segoe UI" w:hint="eastAsia"/>
          <w:color w:val="0D0D0D"/>
          <w:shd w:val="clear" w:color="auto" w:fill="FFFFFF"/>
        </w:rPr>
        <w:t>厳しく</w:t>
      </w:r>
      <w:r>
        <w:rPr>
          <w:rFonts w:ascii="Segoe UI" w:hAnsi="Segoe UI" w:cs="Segoe UI"/>
          <w:color w:val="0D0D0D"/>
          <w:shd w:val="clear" w:color="auto" w:fill="FFFFFF"/>
        </w:rPr>
        <w:t>従って手部を生成する</w:t>
      </w:r>
      <w:r>
        <w:rPr>
          <w:rFonts w:ascii="Segoe UI" w:hAnsi="Segoe UI" w:cs="Segoe UI" w:hint="eastAsia"/>
          <w:color w:val="0D0D0D"/>
          <w:shd w:val="clear" w:color="auto" w:fill="FFFFFF"/>
        </w:rPr>
        <w:t>ことができると思います。</w:t>
      </w:r>
      <w:r>
        <w:rPr>
          <w:rFonts w:ascii="Segoe UI" w:hAnsi="Segoe UI" w:cs="Segoe UI"/>
          <w:color w:val="0D0D0D"/>
          <w:shd w:val="clear" w:color="auto" w:fill="FFFFFF"/>
        </w:rPr>
        <w:t>そうすることで、モデルが画像を生成する際の手部</w:t>
      </w:r>
      <w:r>
        <w:rPr>
          <w:rFonts w:ascii="Segoe UI" w:hAnsi="Segoe UI" w:cs="Segoe UI" w:hint="eastAsia"/>
          <w:color w:val="0D0D0D"/>
          <w:shd w:val="clear" w:color="auto" w:fill="FFFFFF"/>
        </w:rPr>
        <w:t>詳細</w:t>
      </w:r>
      <w:r>
        <w:rPr>
          <w:rFonts w:ascii="Segoe UI" w:hAnsi="Segoe UI" w:cs="Segoe UI"/>
          <w:color w:val="0D0D0D"/>
          <w:shd w:val="clear" w:color="auto" w:fill="FFFFFF"/>
        </w:rPr>
        <w:t>に関するエラーを</w:t>
      </w:r>
      <w:r>
        <w:rPr>
          <w:rFonts w:ascii="Segoe UI" w:hAnsi="Segoe UI" w:cs="Segoe UI" w:hint="eastAsia"/>
          <w:color w:val="0D0D0D"/>
          <w:shd w:val="clear" w:color="auto" w:fill="FFFFFF"/>
        </w:rPr>
        <w:t>解決</w:t>
      </w:r>
      <w:r>
        <w:rPr>
          <w:rFonts w:ascii="Segoe UI" w:hAnsi="Segoe UI" w:cs="Segoe UI"/>
          <w:color w:val="0D0D0D"/>
          <w:shd w:val="clear" w:color="auto" w:fill="FFFFFF"/>
        </w:rPr>
        <w:t>し、人の手による後処理の必要性をなくすことができます。</w:t>
      </w:r>
    </w:p>
    <w:p w14:paraId="51727672" w14:textId="4BD38B1C" w:rsidR="003C1053" w:rsidRDefault="00917792" w:rsidP="003C1053">
      <w:pPr>
        <w:pStyle w:val="2"/>
      </w:pPr>
      <w:r>
        <w:rPr>
          <w:rFonts w:hint="eastAsia"/>
        </w:rPr>
        <w:t>研究の方法</w:t>
      </w:r>
    </w:p>
    <w:p w14:paraId="6128E147" w14:textId="1F0A3A47" w:rsidR="00B74E9E" w:rsidRPr="00450FDF" w:rsidRDefault="00B74E9E" w:rsidP="00B74E9E">
      <w:pPr>
        <w:ind w:firstLine="480"/>
        <w:rPr>
          <w:rFonts w:eastAsia="DengXian" w:hint="eastAsia"/>
          <w:lang w:eastAsia="zh-CN"/>
        </w:rPr>
      </w:pPr>
      <w:r w:rsidRPr="00B74E9E">
        <w:t>StyleGAN3[2]を基礎として</w:t>
      </w:r>
      <w:r w:rsidR="00450FDF">
        <w:rPr>
          <w:rFonts w:hint="eastAsia"/>
        </w:rPr>
        <w:t>手部</w:t>
      </w:r>
      <w:r w:rsidRPr="00B74E9E">
        <w:t>誤った画像を生成する、</w:t>
      </w:r>
      <w:proofErr w:type="spellStart"/>
      <w:r w:rsidRPr="00B74E9E">
        <w:t>MediaPipe</w:t>
      </w:r>
      <w:proofErr w:type="spellEnd"/>
      <w:r w:rsidRPr="00B74E9E">
        <w:t>[3]を用いて手部を自動検出し、手部のマスク画像を生成する。手の深度マップとスケルトン注釈の知識があるChannelを</w:t>
      </w:r>
      <w:r w:rsidR="00450FDF">
        <w:rPr>
          <w:rFonts w:hint="eastAsia"/>
        </w:rPr>
        <w:t>使っ</w:t>
      </w:r>
      <w:r w:rsidRPr="00B74E9E">
        <w:t>て、正確な手部構造に厳しく従って手部を生成する</w:t>
      </w:r>
      <w:r>
        <w:rPr>
          <w:rFonts w:hint="eastAsia"/>
        </w:rPr>
        <w:t>。</w:t>
      </w:r>
      <w:r w:rsidR="00450FDF">
        <w:rPr>
          <w:rFonts w:ascii="Segoe UI" w:hAnsi="Segoe UI" w:cs="Segoe UI"/>
          <w:color w:val="0D0D0D"/>
          <w:shd w:val="clear" w:color="auto" w:fill="FFFFFF"/>
        </w:rPr>
        <w:t>正しい手部の画像を元の手部に置き換えることで、画像の他の部分を変更せ</w:t>
      </w:r>
      <w:r w:rsidR="00450FDF">
        <w:rPr>
          <w:rFonts w:ascii="Segoe UI" w:hAnsi="Segoe UI" w:cs="Segoe UI" w:hint="eastAsia"/>
          <w:color w:val="0D0D0D"/>
          <w:shd w:val="clear" w:color="auto" w:fill="FFFFFF"/>
        </w:rPr>
        <w:t>ない。そうすると</w:t>
      </w:r>
      <w:r w:rsidR="00450FDF">
        <w:rPr>
          <w:rFonts w:hint="eastAsia"/>
        </w:rPr>
        <w:t>手部</w:t>
      </w:r>
      <w:r w:rsidR="00450FDF">
        <w:rPr>
          <w:rFonts w:hint="eastAsia"/>
        </w:rPr>
        <w:t>構造正しい</w:t>
      </w:r>
      <w:r w:rsidR="00450FDF" w:rsidRPr="00B74E9E">
        <w:t>画像</w:t>
      </w:r>
      <w:r w:rsidR="00565E13">
        <w:rPr>
          <w:rFonts w:hint="eastAsia"/>
        </w:rPr>
        <w:t>を</w:t>
      </w:r>
      <w:r w:rsidR="00450FDF">
        <w:rPr>
          <w:rFonts w:hint="eastAsia"/>
        </w:rPr>
        <w:t>貰える</w:t>
      </w:r>
      <w:r w:rsidR="00565E13">
        <w:rPr>
          <w:rFonts w:hint="eastAsia"/>
        </w:rPr>
        <w:t>。</w:t>
      </w:r>
    </w:p>
    <w:p w14:paraId="63DD6256" w14:textId="00CA5409" w:rsidR="003C1053" w:rsidRDefault="003C1053" w:rsidP="003C1053">
      <w:pPr>
        <w:pStyle w:val="2"/>
      </w:pPr>
      <w:r>
        <w:rPr>
          <w:rFonts w:hint="eastAsia"/>
        </w:rPr>
        <w:t>参考</w:t>
      </w:r>
      <w:r w:rsidR="00B74E9E">
        <w:rPr>
          <w:rFonts w:hint="eastAsia"/>
        </w:rPr>
        <w:t>論文</w:t>
      </w:r>
    </w:p>
    <w:p w14:paraId="36BC035E" w14:textId="77777777" w:rsidR="00450FDF" w:rsidRDefault="003C1053" w:rsidP="003C1053">
      <w:pPr>
        <w:ind w:firstLine="480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[1]</w:t>
      </w:r>
      <w:r w:rsidRPr="003C1053">
        <w:t xml:space="preserve"> </w:t>
      </w:r>
      <w:r w:rsidR="00450FDF" w:rsidRPr="00450FDF">
        <w:t>Goodfellow, J. Pouget-Abadie, M. Mirza, B. Xu, D. Warde-Farley, S. Ozair, A. Courville, and Y. Bengio, "Generative adversarial nets," in Advances in Neural Information Processing Systems 27, 2014.</w:t>
      </w:r>
      <w:r w:rsidR="00450FDF" w:rsidRPr="00450FDF">
        <w:rPr>
          <w:rFonts w:hint="eastAsia"/>
        </w:rPr>
        <w:t xml:space="preserve"> </w:t>
      </w:r>
    </w:p>
    <w:p w14:paraId="48A4D717" w14:textId="26F8ED80" w:rsidR="003C1053" w:rsidRDefault="003C1053" w:rsidP="003C1053">
      <w:pPr>
        <w:ind w:firstLine="480"/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[2]</w:t>
      </w:r>
      <w:r w:rsidR="00450FDF" w:rsidRPr="00450FDF">
        <w:t xml:space="preserve"> </w:t>
      </w:r>
      <w:r w:rsidR="00450FDF" w:rsidRPr="00450FDF">
        <w:rPr>
          <w:rFonts w:eastAsia="DengXian"/>
          <w:lang w:eastAsia="zh-CN"/>
        </w:rPr>
        <w:t xml:space="preserve">T. Zhu, J. Chen, R. Zhu, and G. Gupta, "StyleGAN3: Generative </w:t>
      </w:r>
      <w:r w:rsidR="00450FDF" w:rsidRPr="00450FDF">
        <w:rPr>
          <w:rFonts w:eastAsia="DengXian"/>
          <w:lang w:eastAsia="zh-CN"/>
        </w:rPr>
        <w:lastRenderedPageBreak/>
        <w:t xml:space="preserve">Networks for Improving the Equivariance of Translation and Rotation," </w:t>
      </w:r>
      <w:proofErr w:type="spellStart"/>
      <w:r w:rsidR="00450FDF" w:rsidRPr="00450FDF">
        <w:rPr>
          <w:rFonts w:eastAsia="DengXian"/>
          <w:lang w:eastAsia="zh-CN"/>
        </w:rPr>
        <w:t>arXiv</w:t>
      </w:r>
      <w:proofErr w:type="spellEnd"/>
      <w:r w:rsidR="00450FDF" w:rsidRPr="00450FDF">
        <w:rPr>
          <w:rFonts w:eastAsia="DengXian"/>
          <w:lang w:eastAsia="zh-CN"/>
        </w:rPr>
        <w:t xml:space="preserve"> preprint arXiv:2307.03898, Jul. 2023. [Online]. Available: https://ar5iv.org/abs/2307.03898</w:t>
      </w:r>
    </w:p>
    <w:p w14:paraId="5E2F3621" w14:textId="3E9C69AD" w:rsidR="003C1053" w:rsidRPr="003C1053" w:rsidRDefault="003C1053" w:rsidP="003C1053">
      <w:pPr>
        <w:ind w:firstLine="480"/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t>[3]</w:t>
      </w:r>
      <w:r w:rsidRPr="003C1053">
        <w:t xml:space="preserve"> </w:t>
      </w:r>
      <w:r w:rsidR="00450FDF" w:rsidRPr="00450FDF">
        <w:t xml:space="preserve">F. Zhang, V. </w:t>
      </w:r>
      <w:proofErr w:type="spellStart"/>
      <w:r w:rsidR="00450FDF" w:rsidRPr="00450FDF">
        <w:t>Bazarevsky</w:t>
      </w:r>
      <w:proofErr w:type="spellEnd"/>
      <w:r w:rsidR="00450FDF" w:rsidRPr="00450FDF">
        <w:t xml:space="preserve">, A. </w:t>
      </w:r>
      <w:proofErr w:type="spellStart"/>
      <w:r w:rsidR="00450FDF" w:rsidRPr="00450FDF">
        <w:t>Vakunov</w:t>
      </w:r>
      <w:proofErr w:type="spellEnd"/>
      <w:r w:rsidR="00450FDF" w:rsidRPr="00450FDF">
        <w:t xml:space="preserve">, A. </w:t>
      </w:r>
      <w:proofErr w:type="spellStart"/>
      <w:r w:rsidR="00450FDF" w:rsidRPr="00450FDF">
        <w:t>Tkachenka</w:t>
      </w:r>
      <w:proofErr w:type="spellEnd"/>
      <w:r w:rsidR="00450FDF" w:rsidRPr="00450FDF">
        <w:t>, G. Sung, C.-L. Chang, and M. Grundmann, "</w:t>
      </w:r>
      <w:proofErr w:type="spellStart"/>
      <w:r w:rsidR="00450FDF" w:rsidRPr="00450FDF">
        <w:t>MediaPipe</w:t>
      </w:r>
      <w:proofErr w:type="spellEnd"/>
      <w:r w:rsidR="00450FDF" w:rsidRPr="00450FDF">
        <w:t xml:space="preserve"> Hands: On-device real-time hand tracking," in Proceedings of the IEEE Conference on Computer Vision and Pattern Recognition Workshops, 2020, pp. 3, 6.</w:t>
      </w:r>
    </w:p>
    <w:sectPr w:rsidR="003C1053" w:rsidRPr="003C105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135120"/>
    <w:multiLevelType w:val="hybridMultilevel"/>
    <w:tmpl w:val="F66E9480"/>
    <w:lvl w:ilvl="0" w:tplc="9A9E46B4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68344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4531"/>
    <w:rsid w:val="00107325"/>
    <w:rsid w:val="003C1053"/>
    <w:rsid w:val="00450FDF"/>
    <w:rsid w:val="004D04AC"/>
    <w:rsid w:val="004D4D72"/>
    <w:rsid w:val="004E5657"/>
    <w:rsid w:val="00523E49"/>
    <w:rsid w:val="00544CD3"/>
    <w:rsid w:val="00565E13"/>
    <w:rsid w:val="007E4E22"/>
    <w:rsid w:val="008512DC"/>
    <w:rsid w:val="008D4531"/>
    <w:rsid w:val="00917792"/>
    <w:rsid w:val="00AB4D82"/>
    <w:rsid w:val="00AD1510"/>
    <w:rsid w:val="00B74E9E"/>
    <w:rsid w:val="00BC387B"/>
    <w:rsid w:val="00BD4FA8"/>
    <w:rsid w:val="00D322F3"/>
    <w:rsid w:val="00F0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F5F2C6D"/>
  <w15:chartTrackingRefBased/>
  <w15:docId w15:val="{2F4EFE2B-F24D-4EBA-9E70-9032E3D52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D82"/>
    <w:pPr>
      <w:widowControl w:val="0"/>
      <w:ind w:firstLineChars="200" w:firstLine="200"/>
    </w:pPr>
    <w:rPr>
      <w:rFonts w:ascii="ＭＳ 明朝" w:eastAsia="ＭＳ 明朝" w:hAnsi="ＭＳ 明朝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rsid w:val="00917792"/>
    <w:pPr>
      <w:keepNext/>
      <w:keepLines/>
      <w:spacing w:before="280" w:after="80"/>
      <w:outlineLvl w:val="0"/>
    </w:pPr>
    <w:rPr>
      <w:rFonts w:asciiTheme="majorHAnsi" w:hAnsiTheme="majorHAnsi" w:cstheme="majorBidi"/>
      <w:b/>
      <w:color w:val="000000" w:themeColor="text1"/>
      <w:sz w:val="36"/>
      <w:szCs w:val="32"/>
    </w:rPr>
  </w:style>
  <w:style w:type="paragraph" w:styleId="20">
    <w:name w:val="heading 2"/>
    <w:basedOn w:val="a"/>
    <w:next w:val="a"/>
    <w:link w:val="21"/>
    <w:uiPriority w:val="9"/>
    <w:unhideWhenUsed/>
    <w:rsid w:val="00917792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32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45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45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5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45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45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45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45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7792"/>
    <w:rPr>
      <w:rFonts w:asciiTheme="majorHAnsi" w:eastAsia="ＭＳ 明朝" w:hAnsiTheme="majorHAnsi" w:cstheme="majorBidi"/>
      <w:b/>
      <w:color w:val="000000" w:themeColor="text1"/>
      <w:sz w:val="36"/>
      <w:szCs w:val="32"/>
    </w:rPr>
  </w:style>
  <w:style w:type="character" w:customStyle="1" w:styleId="21">
    <w:name w:val="标题 2 字符"/>
    <w:basedOn w:val="a0"/>
    <w:link w:val="20"/>
    <w:uiPriority w:val="9"/>
    <w:rsid w:val="00917792"/>
    <w:rPr>
      <w:rFonts w:asciiTheme="majorHAnsi" w:eastAsia="ＭＳ 明朝" w:hAnsiTheme="majorHAnsi" w:cstheme="majorBidi"/>
      <w:color w:val="000000" w:themeColor="text1"/>
      <w:sz w:val="32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8D453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8D45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标题 5 字符"/>
    <w:basedOn w:val="a0"/>
    <w:link w:val="5"/>
    <w:uiPriority w:val="9"/>
    <w:semiHidden/>
    <w:rsid w:val="008D45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标题 6 字符"/>
    <w:basedOn w:val="a0"/>
    <w:link w:val="6"/>
    <w:uiPriority w:val="9"/>
    <w:semiHidden/>
    <w:rsid w:val="008D45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标题 7 字符"/>
    <w:basedOn w:val="a0"/>
    <w:link w:val="7"/>
    <w:uiPriority w:val="9"/>
    <w:semiHidden/>
    <w:rsid w:val="008D45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标题 8 字符"/>
    <w:basedOn w:val="a0"/>
    <w:link w:val="8"/>
    <w:uiPriority w:val="9"/>
    <w:semiHidden/>
    <w:rsid w:val="008D45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标题 9 字符"/>
    <w:basedOn w:val="a0"/>
    <w:link w:val="9"/>
    <w:uiPriority w:val="9"/>
    <w:semiHidden/>
    <w:rsid w:val="008D45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1"/>
    <w:next w:val="a"/>
    <w:link w:val="a4"/>
    <w:uiPriority w:val="10"/>
    <w:qFormat/>
    <w:rsid w:val="00917792"/>
    <w:pPr>
      <w:contextualSpacing/>
      <w:jc w:val="center"/>
    </w:pPr>
    <w:rPr>
      <w:spacing w:val="-10"/>
      <w:kern w:val="28"/>
      <w:sz w:val="40"/>
      <w:szCs w:val="56"/>
    </w:rPr>
  </w:style>
  <w:style w:type="character" w:customStyle="1" w:styleId="a4">
    <w:name w:val="标题 字符"/>
    <w:basedOn w:val="a0"/>
    <w:link w:val="a3"/>
    <w:uiPriority w:val="10"/>
    <w:rsid w:val="00917792"/>
    <w:rPr>
      <w:rFonts w:asciiTheme="majorHAnsi" w:eastAsia="ＭＳ 明朝" w:hAnsiTheme="majorHAnsi" w:cstheme="majorBidi"/>
      <w:b/>
      <w:color w:val="000000" w:themeColor="text1"/>
      <w:spacing w:val="-10"/>
      <w:kern w:val="28"/>
      <w:sz w:val="40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45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45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45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4531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8D453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D4531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D4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8D4531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8D4531"/>
    <w:rPr>
      <w:b/>
      <w:bCs/>
      <w:smallCaps/>
      <w:color w:val="0F4761" w:themeColor="accent1" w:themeShade="BF"/>
      <w:spacing w:val="5"/>
    </w:rPr>
  </w:style>
  <w:style w:type="paragraph" w:customStyle="1" w:styleId="2">
    <w:name w:val="标题2"/>
    <w:next w:val="a"/>
    <w:link w:val="22"/>
    <w:autoRedefine/>
    <w:qFormat/>
    <w:rsid w:val="00917792"/>
    <w:pPr>
      <w:numPr>
        <w:numId w:val="1"/>
      </w:numPr>
    </w:pPr>
    <w:rPr>
      <w:rFonts w:asciiTheme="majorHAnsi" w:eastAsia="ＭＳ 明朝" w:hAnsiTheme="majorHAnsi" w:cstheme="majorBidi"/>
      <w:color w:val="000000" w:themeColor="text1"/>
      <w:sz w:val="32"/>
      <w:szCs w:val="28"/>
    </w:rPr>
  </w:style>
  <w:style w:type="character" w:customStyle="1" w:styleId="aa">
    <w:name w:val="列表段落 字符"/>
    <w:basedOn w:val="a0"/>
    <w:link w:val="a9"/>
    <w:uiPriority w:val="34"/>
    <w:rsid w:val="00917792"/>
    <w:rPr>
      <w:rFonts w:ascii="Century" w:eastAsia="ＭＳ 明朝" w:hAnsi="Century" w:cs="Times New Roman"/>
      <w:sz w:val="18"/>
      <w:szCs w:val="24"/>
    </w:rPr>
  </w:style>
  <w:style w:type="character" w:customStyle="1" w:styleId="22">
    <w:name w:val="标题2 字符"/>
    <w:basedOn w:val="aa"/>
    <w:link w:val="2"/>
    <w:rsid w:val="00917792"/>
    <w:rPr>
      <w:rFonts w:asciiTheme="majorHAnsi" w:eastAsia="ＭＳ 明朝" w:hAnsiTheme="majorHAnsi" w:cstheme="majorBidi"/>
      <w:color w:val="000000" w:themeColor="text1"/>
      <w:sz w:val="3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0E6A0-5C21-4268-AF35-CEBFEFB0B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　FENGYUAN</dc:creator>
  <cp:keywords/>
  <dc:description/>
  <cp:lastModifiedBy>LIANG　FENGYUAN</cp:lastModifiedBy>
  <cp:revision>7</cp:revision>
  <dcterms:created xsi:type="dcterms:W3CDTF">2024-04-08T05:30:00Z</dcterms:created>
  <dcterms:modified xsi:type="dcterms:W3CDTF">2024-04-08T07:22:00Z</dcterms:modified>
</cp:coreProperties>
</file>