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障害報告書_0820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