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erry Watanab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64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64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erry Watanab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5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