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Chenfeng Wang</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2916 Lamory Pl, 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THNV2916LP206</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2916 Lamory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Chenfeng Wang</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$191.88</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THNV2916LP206</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