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Joany Yuin Minh Van Nguyen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969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VIET969S6087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Joany Yuin Minh Van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$3,198.87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VIET969S6087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