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EQ Limited Partnership</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7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EQ Limited Partnership</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354.8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7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