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はじめに"/>
    <w:p>
      <w:pPr>
        <w:pStyle w:val="Heading1"/>
      </w:pPr>
      <w:r>
        <w:t xml:space="preserve">はじめに</w:t>
      </w:r>
    </w:p>
    <w:bookmarkStart w:id="20" w:name="本書の目的"/>
    <w:p>
      <w:pPr>
        <w:pStyle w:val="Heading2"/>
      </w:pPr>
      <w:r>
        <w:t xml:space="preserve">本書の目的</w:t>
      </w:r>
    </w:p>
    <w:p>
      <w:pPr>
        <w:pStyle w:val="FirstParagraph"/>
      </w:pPr>
      <w:r>
        <w:t xml:space="preserve">本プロジェクトで使用するAWSサービス及び外部サービスを定める</w:t>
      </w:r>
    </w:p>
    <w:bookmarkEnd w:id="20"/>
    <w:bookmarkStart w:id="27" w:name="apサーバー"/>
    <w:p>
      <w:pPr>
        <w:pStyle w:val="Heading2"/>
      </w:pPr>
      <w:r>
        <w:t xml:space="preserve">APサーバー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5"/>
        <w:gridCol w:w="2241"/>
        <w:gridCol w:w="44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処理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利用AWSサービス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理由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オンライン処理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Lambda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アーキテクチャ共通にて定めた方針（冗長性、マネージドサービスの積極採用、負荷分散）の観点と処理時間の観点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バッチ処理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Fargate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アーキテクチャ共通にて定めた方針（冗長性、マネージドサービスの積極採用、負荷分散）の観点と処理時間の観点</w:t>
            </w:r>
          </w:p>
        </w:tc>
      </w:tr>
    </w:tbl>
    <w:p>
      <w:pPr>
        <w:pStyle w:val="BodyText"/>
      </w:pPr>
      <w:r>
        <w:t xml:space="preserve">Lambda構成例</w:t>
      </w:r>
    </w:p>
    <w:p>
      <w:pPr>
        <w:pStyle w:val="CaptionedFigure"/>
      </w:pPr>
      <w:r>
        <w:drawing>
          <wp:inline>
            <wp:extent cx="5334000" cy="1905569"/>
            <wp:effectExtent b="0" l="0" r="0" t="0"/>
            <wp:docPr descr="lambda.drawio.svg" title="" id="22" name="Picture"/>
            <a:graphic>
              <a:graphicData uri="http://schemas.openxmlformats.org/drawingml/2006/picture">
                <pic:pic>
                  <pic:nvPicPr>
                    <pic:cNvPr descr="lambda.drawio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lambda.drawio.svg</w:t>
      </w:r>
    </w:p>
    <w:p>
      <w:pPr>
        <w:pStyle w:val="BodyText"/>
      </w:pPr>
      <w:r>
        <w:t xml:space="preserve">ECS構成例</w:t>
      </w:r>
    </w:p>
    <w:p>
      <w:pPr>
        <w:pStyle w:val="CaptionedFigure"/>
      </w:pPr>
      <w:r>
        <w:drawing>
          <wp:inline>
            <wp:extent cx="3724275" cy="2466975"/>
            <wp:effectExtent b="0" l="0" r="0" t="0"/>
            <wp:docPr descr="ECS.drawio.svg" title="" id="25" name="Picture"/>
            <a:graphic>
              <a:graphicData uri="http://schemas.openxmlformats.org/drawingml/2006/picture">
                <pic:pic>
                  <pic:nvPicPr>
                    <pic:cNvPr descr="ECS.drawio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ECS.drawio.svg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2022-11-04T02:44:44Z</dcterms:created>
  <dcterms:modified xsi:type="dcterms:W3CDTF">2022-11-04T02:44:44Z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