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38E6" w:rsidRDefault="00000000">
      <w:pPr>
        <w:rPr>
          <w:rFonts w:ascii="Roboto" w:eastAsia="Roboto" w:hAnsi="Roboto" w:cs="Roboto"/>
        </w:rPr>
      </w:pPr>
      <w:r>
        <w:rPr>
          <w:rFonts w:ascii="Roboto" w:eastAsia="Roboto" w:hAnsi="Roboto" w:cs="Roboto"/>
        </w:rPr>
        <w:t>⚫️課題1−17</w:t>
      </w:r>
    </w:p>
    <w:p w14:paraId="00000002" w14:textId="57C1A296" w:rsidR="00F238E6" w:rsidRPr="00FA33A0" w:rsidRDefault="00000000" w:rsidP="00FA33A0">
      <w:pPr>
        <w:pStyle w:val="a5"/>
        <w:numPr>
          <w:ilvl w:val="0"/>
          <w:numId w:val="1"/>
        </w:numPr>
        <w:ind w:leftChars="0"/>
        <w:rPr>
          <w:rFonts w:ascii="Roboto" w:eastAsia="Roboto" w:hAnsi="Roboto" w:cs="Roboto"/>
        </w:rPr>
      </w:pPr>
      <w:r w:rsidRPr="00FA33A0">
        <w:rPr>
          <w:rFonts w:ascii="ＭＳ 明朝" w:eastAsia="ＭＳ 明朝" w:hAnsi="ＭＳ 明朝" w:cs="ＭＳ 明朝" w:hint="eastAsia"/>
          <w:highlight w:val="white"/>
        </w:rPr>
        <w:t>オブジェクト指向とはどんな考え方ですか？</w:t>
      </w:r>
    </w:p>
    <w:p w14:paraId="00000003" w14:textId="58E446E0" w:rsidR="00F238E6" w:rsidRDefault="00FA33A0">
      <w:pPr>
        <w:rPr>
          <w:rFonts w:ascii="Roboto" w:eastAsia="Roboto" w:hAnsi="Roboto" w:cs="Roboto"/>
        </w:rPr>
      </w:pPr>
      <w:r>
        <w:rPr>
          <w:rFonts w:ascii="ＭＳ 明朝" w:eastAsia="ＭＳ 明朝" w:hAnsi="ＭＳ 明朝" w:cs="ＭＳ 明朝" w:hint="eastAsia"/>
        </w:rPr>
        <w:t>効率よく開発するための考え方の一つ</w:t>
      </w:r>
    </w:p>
    <w:p w14:paraId="00000004" w14:textId="77777777" w:rsidR="00F238E6" w:rsidRDefault="00F238E6">
      <w:pPr>
        <w:rPr>
          <w:rFonts w:ascii="Roboto" w:eastAsia="Roboto" w:hAnsi="Roboto" w:cs="Roboto"/>
        </w:rPr>
      </w:pPr>
    </w:p>
    <w:p w14:paraId="00000005" w14:textId="77777777" w:rsidR="00F238E6" w:rsidRDefault="00000000">
      <w:pPr>
        <w:rPr>
          <w:rFonts w:ascii="Roboto" w:eastAsia="Roboto" w:hAnsi="Roboto" w:cs="Roboto"/>
          <w:highlight w:val="white"/>
        </w:rPr>
      </w:pPr>
      <w:r>
        <w:rPr>
          <w:rFonts w:ascii="Arial Unicode MS" w:eastAsia="Arial Unicode MS" w:hAnsi="Arial Unicode MS" w:cs="Arial Unicode MS"/>
        </w:rPr>
        <w:t>②オブジェクト思考的な開発を効率よく行うための3つの要素は何ですか？</w:t>
      </w:r>
    </w:p>
    <w:p w14:paraId="00000006" w14:textId="443EAABD" w:rsidR="00F238E6" w:rsidRDefault="00FA33A0">
      <w:pPr>
        <w:rPr>
          <w:rFonts w:ascii="ＭＳ 明朝" w:eastAsia="ＭＳ 明朝" w:hAnsi="ＭＳ 明朝" w:cs="ＭＳ 明朝"/>
        </w:rPr>
      </w:pPr>
      <w:r>
        <w:rPr>
          <w:rFonts w:ascii="ＭＳ 明朝" w:eastAsia="ＭＳ 明朝" w:hAnsi="ＭＳ 明朝" w:cs="ＭＳ 明朝" w:hint="eastAsia"/>
        </w:rPr>
        <w:t>プログラムの独立性</w:t>
      </w:r>
    </w:p>
    <w:p w14:paraId="3328EB81" w14:textId="63B64074" w:rsidR="00FA33A0" w:rsidRDefault="00FA33A0">
      <w:pPr>
        <w:rPr>
          <w:rFonts w:ascii="ＭＳ 明朝" w:eastAsia="ＭＳ 明朝" w:hAnsi="ＭＳ 明朝" w:cs="ＭＳ 明朝"/>
        </w:rPr>
      </w:pPr>
      <w:r>
        <w:rPr>
          <w:rFonts w:ascii="ＭＳ 明朝" w:eastAsia="ＭＳ 明朝" w:hAnsi="ＭＳ 明朝" w:cs="ＭＳ 明朝" w:hint="eastAsia"/>
        </w:rPr>
        <w:t>プログラムの再利用性</w:t>
      </w:r>
    </w:p>
    <w:p w14:paraId="61D3869E" w14:textId="7981077F" w:rsidR="00FA33A0" w:rsidRDefault="00FA33A0">
      <w:pPr>
        <w:rPr>
          <w:rFonts w:ascii="Roboto" w:eastAsia="Roboto" w:hAnsi="Roboto" w:cs="Roboto" w:hint="eastAsia"/>
        </w:rPr>
      </w:pPr>
      <w:r>
        <w:rPr>
          <w:rFonts w:ascii="ＭＳ 明朝" w:eastAsia="ＭＳ 明朝" w:hAnsi="ＭＳ 明朝" w:cs="ＭＳ 明朝" w:hint="eastAsia"/>
        </w:rPr>
        <w:t>プログラムの拡張性</w:t>
      </w:r>
    </w:p>
    <w:p w14:paraId="00000007" w14:textId="77777777" w:rsidR="00F238E6" w:rsidRDefault="00F238E6">
      <w:pPr>
        <w:rPr>
          <w:rFonts w:ascii="Roboto" w:eastAsia="Roboto" w:hAnsi="Roboto" w:cs="Roboto"/>
        </w:rPr>
      </w:pPr>
    </w:p>
    <w:p w14:paraId="00000008" w14:textId="43102E65" w:rsidR="00F238E6" w:rsidRPr="00FA33A0" w:rsidRDefault="00000000" w:rsidP="00FA33A0">
      <w:pPr>
        <w:pStyle w:val="a5"/>
        <w:numPr>
          <w:ilvl w:val="0"/>
          <w:numId w:val="1"/>
        </w:numPr>
        <w:ind w:leftChars="0"/>
        <w:rPr>
          <w:rFonts w:ascii="ＭＳ 明朝" w:eastAsia="ＭＳ 明朝" w:hAnsi="ＭＳ 明朝" w:cs="ＭＳ 明朝"/>
        </w:rPr>
      </w:pPr>
      <w:r w:rsidRPr="00FA33A0">
        <w:rPr>
          <w:rFonts w:ascii="Arial Unicode MS" w:eastAsia="Arial Unicode MS" w:hAnsi="Arial Unicode MS" w:cs="Arial Unicode MS"/>
        </w:rPr>
        <w:t xml:space="preserve"> </w:t>
      </w:r>
      <w:r w:rsidRPr="00FA33A0">
        <w:rPr>
          <w:rFonts w:ascii="ＭＳ 明朝" w:eastAsia="ＭＳ 明朝" w:hAnsi="ＭＳ 明朝" w:cs="ＭＳ 明朝" w:hint="eastAsia"/>
        </w:rPr>
        <w:t>現場で利用される共通部品などは上記のどの要素を当てはまりますか？</w:t>
      </w:r>
    </w:p>
    <w:p w14:paraId="20A39DD8" w14:textId="630AE5BA" w:rsidR="00FA33A0" w:rsidRPr="00FA33A0" w:rsidRDefault="00FA33A0" w:rsidP="00FA33A0">
      <w:pPr>
        <w:rPr>
          <w:rFonts w:ascii="Roboto" w:eastAsia="Roboto" w:hAnsi="Roboto" w:cs="Roboto" w:hint="eastAsia"/>
        </w:rPr>
      </w:pPr>
      <w:r>
        <w:rPr>
          <w:rFonts w:ascii="ＭＳ 明朝" w:eastAsia="ＭＳ 明朝" w:hAnsi="ＭＳ 明朝" w:cs="ＭＳ 明朝" w:hint="eastAsia"/>
        </w:rPr>
        <w:t>プログラムの再利用性</w:t>
      </w:r>
    </w:p>
    <w:p w14:paraId="0000000A" w14:textId="77777777" w:rsidR="00F238E6" w:rsidRDefault="00F238E6">
      <w:pPr>
        <w:rPr>
          <w:rFonts w:ascii="Roboto" w:eastAsia="Roboto" w:hAnsi="Roboto" w:cs="Roboto"/>
        </w:rPr>
      </w:pPr>
    </w:p>
    <w:p w14:paraId="0000000B" w14:textId="77777777" w:rsidR="00F238E6" w:rsidRDefault="00000000">
      <w:pPr>
        <w:rPr>
          <w:rFonts w:ascii="Roboto" w:eastAsia="Roboto" w:hAnsi="Roboto" w:cs="Roboto"/>
        </w:rPr>
      </w:pPr>
      <w:r>
        <w:rPr>
          <w:rFonts w:ascii="Arial Unicode MS" w:eastAsia="Arial Unicode MS" w:hAnsi="Arial Unicode MS" w:cs="Arial Unicode MS"/>
        </w:rPr>
        <w:t>④プログラミングはなぜ独立している方が良いのですか？</w:t>
      </w:r>
    </w:p>
    <w:p w14:paraId="2977D9A5" w14:textId="77777777" w:rsidR="00FA33A0" w:rsidRDefault="00FA33A0" w:rsidP="00FA33A0">
      <w:pPr>
        <w:rPr>
          <w:rFonts w:ascii="Roboto" w:eastAsia="Roboto" w:hAnsi="Roboto" w:cs="Roboto"/>
        </w:rPr>
      </w:pPr>
      <w:r>
        <w:rPr>
          <w:rFonts w:ascii="ＭＳ 明朝" w:eastAsia="ＭＳ 明朝" w:hAnsi="ＭＳ 明朝" w:cs="ＭＳ 明朝" w:hint="eastAsia"/>
        </w:rPr>
        <w:t>結合し、依存し会っている状態だと各プログラムに追加や修正を行った場合、影響範囲をそれぞれ調べる必要性がでてくる。その時、プログラムの変更が終わらない無限ループに入ってしまう可能性がある。これにより、独立していないと、開発の効率が非常に悪いことがわかる。</w:t>
      </w:r>
    </w:p>
    <w:p w14:paraId="0000000C" w14:textId="77777777" w:rsidR="00F238E6" w:rsidRDefault="00F238E6">
      <w:pPr>
        <w:rPr>
          <w:rFonts w:ascii="Roboto" w:eastAsia="Roboto" w:hAnsi="Roboto" w:cs="Roboto"/>
        </w:rPr>
      </w:pPr>
    </w:p>
    <w:p w14:paraId="0000000D" w14:textId="77777777" w:rsidR="00F238E6" w:rsidRDefault="00F238E6">
      <w:pPr>
        <w:rPr>
          <w:rFonts w:ascii="Roboto" w:eastAsia="Roboto" w:hAnsi="Roboto" w:cs="Roboto"/>
        </w:rPr>
      </w:pPr>
    </w:p>
    <w:p w14:paraId="0000000E" w14:textId="77777777" w:rsidR="00F238E6" w:rsidRDefault="00000000">
      <w:pPr>
        <w:rPr>
          <w:rFonts w:ascii="Roboto" w:eastAsia="Roboto" w:hAnsi="Roboto" w:cs="Roboto"/>
        </w:rPr>
      </w:pPr>
      <w:r>
        <w:rPr>
          <w:rFonts w:ascii="Arial Unicode MS" w:eastAsia="Arial Unicode MS" w:hAnsi="Arial Unicode MS" w:cs="Arial Unicode MS"/>
        </w:rPr>
        <w:t>⑤Javaの</w:t>
      </w:r>
      <w:r>
        <w:rPr>
          <w:rFonts w:ascii="SimSun" w:eastAsia="SimSun" w:hAnsi="SimSun" w:cs="SimSun"/>
          <w:highlight w:val="white"/>
        </w:rPr>
        <w:t>継承とは何ですか？</w:t>
      </w:r>
    </w:p>
    <w:p w14:paraId="0000000F" w14:textId="6731ACF7" w:rsidR="00F238E6" w:rsidRPr="00606CDF" w:rsidRDefault="00606CDF">
      <w:pPr>
        <w:rPr>
          <w:rFonts w:asciiTheme="minorEastAsia" w:hAnsiTheme="minorEastAsia" w:cs="Roboto"/>
          <w:sz w:val="18"/>
          <w:szCs w:val="18"/>
        </w:rPr>
      </w:pPr>
      <w:r w:rsidRPr="00606CDF">
        <w:rPr>
          <w:rFonts w:asciiTheme="minorEastAsia" w:hAnsiTheme="minorEastAsia"/>
          <w:color w:val="040C28"/>
        </w:rPr>
        <w:t>既存クラスのメソッドやフィールドの内容を引き継ぎながら、新しいクラスを定義すること</w:t>
      </w:r>
    </w:p>
    <w:p w14:paraId="00000010" w14:textId="77777777" w:rsidR="00F238E6" w:rsidRDefault="00F238E6">
      <w:pPr>
        <w:rPr>
          <w:rFonts w:ascii="Roboto" w:eastAsia="Roboto" w:hAnsi="Roboto" w:cs="Roboto"/>
        </w:rPr>
      </w:pPr>
    </w:p>
    <w:p w14:paraId="00000011" w14:textId="77777777" w:rsidR="00F238E6" w:rsidRDefault="00000000">
      <w:pPr>
        <w:rPr>
          <w:rFonts w:ascii="Roboto" w:eastAsia="Roboto" w:hAnsi="Roboto" w:cs="Roboto"/>
          <w:highlight w:val="white"/>
        </w:rPr>
      </w:pPr>
      <w:r>
        <w:rPr>
          <w:rFonts w:ascii="Arial Unicode MS" w:eastAsia="Arial Unicode MS" w:hAnsi="Arial Unicode MS" w:cs="Arial Unicode MS"/>
        </w:rPr>
        <w:t>⑥</w:t>
      </w:r>
      <w:r>
        <w:rPr>
          <w:rFonts w:ascii="Arial Unicode MS" w:eastAsia="Arial Unicode MS" w:hAnsi="Arial Unicode MS" w:cs="Arial Unicode MS"/>
          <w:highlight w:val="white"/>
        </w:rPr>
        <w:t>ポリモーフィズムのメリットは何ですか？2つ上げなさい</w:t>
      </w:r>
    </w:p>
    <w:p w14:paraId="00000012" w14:textId="11B57EA1" w:rsidR="00F238E6" w:rsidRDefault="00606CDF">
      <w:pPr>
        <w:rPr>
          <w:rFonts w:ascii="ＭＳ 明朝" w:eastAsia="ＭＳ 明朝" w:hAnsi="ＭＳ 明朝" w:cs="ＭＳ 明朝"/>
          <w:highlight w:val="white"/>
        </w:rPr>
      </w:pPr>
      <w:r>
        <w:rPr>
          <w:rFonts w:ascii="ＭＳ 明朝" w:eastAsia="ＭＳ 明朝" w:hAnsi="ＭＳ 明朝" w:cs="ＭＳ 明朝" w:hint="eastAsia"/>
          <w:highlight w:val="white"/>
        </w:rPr>
        <w:t>・コードがきれいになる</w:t>
      </w:r>
    </w:p>
    <w:p w14:paraId="4422A6DB" w14:textId="4B2CD167" w:rsidR="00606CDF" w:rsidRDefault="00606CDF">
      <w:pPr>
        <w:rPr>
          <w:rFonts w:ascii="Roboto" w:eastAsia="Roboto" w:hAnsi="Roboto" w:cs="Roboto" w:hint="eastAsia"/>
          <w:highlight w:val="white"/>
        </w:rPr>
      </w:pPr>
      <w:r>
        <w:rPr>
          <w:rFonts w:ascii="ＭＳ 明朝" w:eastAsia="ＭＳ 明朝" w:hAnsi="ＭＳ 明朝" w:cs="ＭＳ 明朝" w:hint="eastAsia"/>
          <w:highlight w:val="white"/>
        </w:rPr>
        <w:t>・重複したメソッドの変更にも柔軟に対応することができる</w:t>
      </w:r>
    </w:p>
    <w:p w14:paraId="00000013" w14:textId="77777777" w:rsidR="00F238E6" w:rsidRDefault="00F238E6">
      <w:pPr>
        <w:rPr>
          <w:rFonts w:ascii="Roboto" w:eastAsia="Roboto" w:hAnsi="Roboto" w:cs="Roboto"/>
          <w:highlight w:val="white"/>
        </w:rPr>
      </w:pPr>
    </w:p>
    <w:p w14:paraId="00000014" w14:textId="77777777" w:rsidR="00F238E6" w:rsidRDefault="00000000">
      <w:pPr>
        <w:rPr>
          <w:rFonts w:ascii="Roboto" w:eastAsia="Roboto" w:hAnsi="Roboto" w:cs="Roboto"/>
          <w:highlight w:val="white"/>
        </w:rPr>
      </w:pPr>
      <w:r>
        <w:rPr>
          <w:rFonts w:ascii="Arial Unicode MS" w:eastAsia="Arial Unicode MS" w:hAnsi="Arial Unicode MS" w:cs="Arial Unicode MS"/>
          <w:highlight w:val="white"/>
        </w:rPr>
        <w:t>⑦コンストラクタとは何ですか？</w:t>
      </w:r>
    </w:p>
    <w:p w14:paraId="00000015" w14:textId="1B910B8E" w:rsidR="00F238E6" w:rsidRPr="00606CDF" w:rsidRDefault="00606CDF">
      <w:pPr>
        <w:rPr>
          <w:rFonts w:asciiTheme="minorEastAsia" w:hAnsiTheme="minorEastAsia" w:cs="Roboto"/>
          <w:sz w:val="18"/>
          <w:szCs w:val="18"/>
          <w:highlight w:val="white"/>
        </w:rPr>
      </w:pPr>
      <w:r w:rsidRPr="00606CDF">
        <w:rPr>
          <w:rFonts w:asciiTheme="minorEastAsia" w:hAnsiTheme="minorEastAsia"/>
          <w:color w:val="040C28"/>
        </w:rPr>
        <w:t>「クラス」（設計図）の処理を実行する「インスタンス」（実際に作ったモノ）が生成される際に実行されるメソッド</w:t>
      </w:r>
    </w:p>
    <w:p w14:paraId="00000016" w14:textId="77777777" w:rsidR="00F238E6" w:rsidRDefault="00F238E6">
      <w:pPr>
        <w:rPr>
          <w:rFonts w:ascii="Roboto" w:eastAsia="Roboto" w:hAnsi="Roboto" w:cs="Roboto"/>
          <w:highlight w:val="white"/>
        </w:rPr>
      </w:pPr>
    </w:p>
    <w:p w14:paraId="00000017" w14:textId="7CA45445" w:rsidR="00F238E6" w:rsidRDefault="00000000">
      <w:pPr>
        <w:rPr>
          <w:rFonts w:ascii="Arial Unicode MS" w:hAnsi="Arial Unicode MS" w:cs="Arial Unicode MS"/>
        </w:rPr>
      </w:pPr>
      <w:r>
        <w:rPr>
          <w:rFonts w:ascii="Arial Unicode MS" w:eastAsia="Arial Unicode MS" w:hAnsi="Arial Unicode MS" w:cs="Arial Unicode MS"/>
        </w:rPr>
        <w:t>⑧カプセル化とは何ですか？</w:t>
      </w:r>
    </w:p>
    <w:p w14:paraId="4741E5D5" w14:textId="0C269319" w:rsidR="00606CDF" w:rsidRPr="00606CDF" w:rsidRDefault="00606CDF">
      <w:pPr>
        <w:rPr>
          <w:rFonts w:asciiTheme="minorEastAsia" w:hAnsiTheme="minorEastAsia" w:cs="Roboto" w:hint="eastAsia"/>
        </w:rPr>
      </w:pPr>
      <w:r w:rsidRPr="00606CDF">
        <w:rPr>
          <w:rFonts w:asciiTheme="minorEastAsia" w:hAnsiTheme="minorEastAsia"/>
          <w:color w:val="202124"/>
          <w:shd w:val="clear" w:color="auto" w:fill="FFFFFF"/>
        </w:rPr>
        <w:t>オブジェクト内のクラスやメソッド、フィールドに対して外部からアクセスできない仕組みを生み出すこと</w:t>
      </w:r>
    </w:p>
    <w:p w14:paraId="00000018" w14:textId="77777777" w:rsidR="00F238E6" w:rsidRDefault="00F238E6">
      <w:pPr>
        <w:rPr>
          <w:rFonts w:ascii="Roboto" w:eastAsia="Roboto" w:hAnsi="Roboto" w:cs="Roboto"/>
        </w:rPr>
      </w:pPr>
    </w:p>
    <w:sectPr w:rsidR="00F238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3C23"/>
    <w:multiLevelType w:val="hybridMultilevel"/>
    <w:tmpl w:val="B6067C36"/>
    <w:lvl w:ilvl="0" w:tplc="6E567910">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2706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8E6"/>
    <w:rsid w:val="00606CDF"/>
    <w:rsid w:val="00F238E6"/>
    <w:rsid w:val="00FA3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726D7F"/>
  <w15:docId w15:val="{35A04E70-0BC0-469C-9985-2389265B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FA33A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7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86</Words>
  <Characters>495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春己</cp:lastModifiedBy>
  <cp:revision>2</cp:revision>
  <dcterms:created xsi:type="dcterms:W3CDTF">2023-04-10T13:47:00Z</dcterms:created>
  <dcterms:modified xsi:type="dcterms:W3CDTF">2023-04-10T14:01:00Z</dcterms:modified>
</cp:coreProperties>
</file>