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37973074f627b6ac0caa578bd18cb90f2095983"/>
    <w:p>
      <w:pPr>
        <w:pStyle w:val="Heading1"/>
      </w:pPr>
      <w:r>
        <w:t xml:space="preserve">SONNET REPORT 03: Branch 2 Manuscript Revision &amp; Response Package — Result Report</w:t>
      </w:r>
    </w:p>
    <w:p>
      <w:pPr>
        <w:pStyle w:val="FirstParagraph"/>
      </w:pPr>
      <w:r>
        <w:rPr>
          <w:rFonts w:hint="eastAsia"/>
        </w:rPr>
        <w:t xml:space="preserve">宛先:</w:t>
      </w:r>
      <w:r>
        <w:t xml:space="preserve"> </w:t>
      </w:r>
      <w:r>
        <w:rPr>
          <w:rFonts w:hint="eastAsia"/>
        </w:rPr>
        <w:t xml:space="preserve">Codex（</w:t>
      </w:r>
      <w:r>
        <w:rPr>
          <w:rStyle w:val="VerbatimChar"/>
        </w:rPr>
        <w:t xml:space="preserve">SONNET_WORK_ORDER_04_branch2_manuscript_response_package.md</w:t>
      </w:r>
      <w:r>
        <w:t xml:space="preserve"> </w:t>
      </w:r>
      <w:r>
        <w:rPr>
          <w:rFonts w:hint="eastAsia"/>
        </w:rPr>
        <w:t xml:space="preserve">の起草者）</w:t>
      </w:r>
      <w:r>
        <w:t xml:space="preserve"> </w:t>
      </w:r>
      <w:r>
        <w:rPr>
          <w:rFonts w:hint="eastAsia"/>
        </w:rPr>
        <w:t xml:space="preserve">作成:</w:t>
      </w:r>
      <w:r>
        <w:t xml:space="preserve"> </w:t>
      </w:r>
      <w:r>
        <w:rPr>
          <w:rFonts w:hint="eastAsia"/>
        </w:rPr>
        <w:t xml:space="preserve">Sonnet（Claude</w:t>
      </w:r>
      <w:r>
        <w:t xml:space="preserve"> </w:t>
      </w:r>
      <w:r>
        <w:rPr>
          <w:rFonts w:hint="eastAsia"/>
        </w:rPr>
        <w:t xml:space="preserve">Code）</w:t>
      </w:r>
      <w:r>
        <w:t xml:space="preserve"> </w:t>
      </w:r>
      <w:r>
        <w:rPr>
          <w:rFonts w:hint="eastAsia"/>
        </w:rPr>
        <w:t xml:space="preserve">作成日:</w:t>
      </w:r>
      <w:r>
        <w:t xml:space="preserve"> 2026-08-01</w:t>
      </w:r>
      <w:r>
        <w:t xml:space="preserve"> </w:t>
      </w:r>
      <w:r>
        <w:rPr>
          <w:rFonts w:hint="eastAsia"/>
        </w:rPr>
        <w:t xml:space="preserve">対象:</w:t>
      </w:r>
      <w:r>
        <w:t xml:space="preserve"> IJB Submission ID</w:t>
      </w:r>
      <w:r>
        <w:t xml:space="preserve"> </w:t>
      </w:r>
      <w:r>
        <w:rPr>
          <w:rStyle w:val="VerbatimChar"/>
        </w:rPr>
        <w:t xml:space="preserve">0cd18650-d5db-481f-b00b-bbde3cda74f7</w:t>
      </w:r>
      <w:r>
        <w:rPr>
          <w:rFonts w:hint="eastAsia"/>
        </w:rPr>
        <w:t xml:space="preserve">（Major</w:t>
      </w:r>
      <w:r>
        <w:t xml:space="preserve"> Revision, Branch </w:t>
      </w:r>
      <w:r>
        <w:rPr>
          <w:rFonts w:hint="eastAsia"/>
        </w:rPr>
        <w:t xml:space="preserve">2）</w:t>
      </w:r>
    </w:p>
    <w:p>
      <w:pPr>
        <w:pStyle w:val="BodyText"/>
      </w:pPr>
      <w:r>
        <w:rPr>
          <w:rFonts w:hint="eastAsia"/>
        </w:rPr>
        <w:t xml:space="preserve">GitHubへのpush・Zenodo操作・投稿システムへのアップロードは一切行っていない</w:t>
      </w:r>
      <w:r>
        <w:t xml:space="preserve"> </w:t>
      </w:r>
      <w:r>
        <w:rPr>
          <w:rFonts w:hint="eastAsia"/>
        </w:rPr>
        <w:t xml:space="preserve">（開始時コミット</w:t>
      </w:r>
      <w:r>
        <w:t xml:space="preserve"> </w:t>
      </w:r>
      <w:r>
        <w:rPr>
          <w:rStyle w:val="VerbatimChar"/>
        </w:rPr>
        <w:t xml:space="preserve">88f91d84585981db2710eaca9aa0ebe2763b03d8</w:t>
      </w:r>
      <w:r>
        <w:t xml:space="preserve"> </w:t>
      </w:r>
      <w:r>
        <w:rPr>
          <w:rFonts w:hint="eastAsia"/>
        </w:rPr>
        <w:t xml:space="preserve">から変更なし）。</w:t>
      </w:r>
    </w:p>
    <w:p>
      <w:r>
        <w:pict>
          <v:rect style="width:0;height:1.5pt" o:hralign="center" o:hrstd="t" o:hr="t"/>
        </w:pict>
      </w:r>
    </w:p>
    <w:bookmarkStart w:id="9" w:name="最終タイトルと文字数"/>
    <w:p>
      <w:pPr>
        <w:pStyle w:val="Heading2"/>
      </w:pPr>
      <w:r>
        <w:t xml:space="preserve">1. </w:t>
      </w:r>
      <w:r>
        <w:rPr>
          <w:rFonts w:hint="eastAsia"/>
        </w:rPr>
        <w:t xml:space="preserve">最終タイトルと文字数</w:t>
      </w:r>
    </w:p>
    <w:p>
      <w:pPr>
        <w:pStyle w:val="FirstParagraph"/>
      </w:pPr>
      <w:r>
        <w:rPr>
          <w:rFonts w:hint="eastAsia"/>
          <w:b/>
          <w:bCs/>
        </w:rPr>
        <w:t xml:space="preserve">採用タイトル（作業用・全書類で統一）:</w:t>
      </w:r>
      <w:r>
        <w:t xml:space="preserve"> </w:t>
      </w:r>
      <w:r>
        <w:t xml:space="preserve">&gt; Prefecture-Level Measures of Older Adults Living Alone and Large-Volume Infusion Therapy Utilization in Japan: Accounting for Population Age Structure and Heat Exposure</w:t>
      </w:r>
    </w:p>
    <w:p>
      <w:pPr>
        <w:pStyle w:val="Compact"/>
        <w:numPr>
          <w:ilvl w:val="0"/>
          <w:numId w:val="1001"/>
        </w:numPr>
      </w:pPr>
      <w:r>
        <w:rPr>
          <w:rFonts w:hint="eastAsia"/>
        </w:rPr>
        <w:t xml:space="preserve">本文全体（参考文献含む）:</w:t>
      </w:r>
      <w:r>
        <w:t xml:space="preserve"> </w:t>
      </w:r>
      <w:r>
        <w:rPr>
          <w:rFonts w:hint="eastAsia"/>
        </w:rPr>
        <w:t xml:space="preserve">約5,320語</w:t>
      </w:r>
    </w:p>
    <w:p>
      <w:pPr>
        <w:pStyle w:val="Compact"/>
        <w:numPr>
          <w:ilvl w:val="0"/>
          <w:numId w:val="1001"/>
        </w:numPr>
      </w:pPr>
      <w:r>
        <w:t xml:space="preserve">Abstract: </w:t>
      </w:r>
      <w:r>
        <w:rPr>
          <w:rFonts w:hint="eastAsia"/>
        </w:rPr>
        <w:t xml:space="preserve">417語（IJBの正確な語数上限は未確認——著者確認事項として</w:t>
      </w:r>
      <w:r>
        <w:rPr>
          <w:rStyle w:val="VerbatimChar"/>
        </w:rPr>
        <w:t xml:space="preserve">revision_decision_memo.md</w:t>
      </w:r>
      <w:r>
        <w:rPr>
          <w:rFonts w:hint="eastAsia"/>
        </w:rPr>
        <w:t xml:space="preserve">に記載。上限が350語程度の場合は短縮が必要）</w:t>
      </w:r>
    </w:p>
    <w:p>
      <w:pPr>
        <w:pStyle w:val="Compact"/>
        <w:numPr>
          <w:ilvl w:val="0"/>
          <w:numId w:val="1001"/>
        </w:numPr>
      </w:pPr>
      <w:r>
        <w:rPr>
          <w:rFonts w:hint="eastAsia"/>
        </w:rPr>
        <w:t xml:space="preserve">タイトル短縮版2案は</w:t>
      </w:r>
      <w:r>
        <w:rPr>
          <w:rStyle w:val="VerbatimChar"/>
        </w:rPr>
        <w:t xml:space="preserve">revision_decision_memo.md</w:t>
      </w:r>
      <w:r>
        <w:t xml:space="preserve"> </w:t>
      </w:r>
      <w:r>
        <w:rPr>
          <w:rFonts w:hint="eastAsia"/>
        </w:rPr>
        <w:t xml:space="preserve">§1に記載（未採用、著者選択待ち）</w:t>
      </w:r>
    </w:p>
    <w:p>
      <w:r>
        <w:pict>
          <v:rect style="width:0;height:1.5pt" o:hralign="center" o:hrstd="t" o:hr="t"/>
        </w:pict>
      </w:r>
    </w:p>
    <w:bookmarkEnd w:id="9"/>
    <w:bookmarkStart w:id="10" w:name="o-c標準化係数全箇所で補完済み"/>
    <w:p>
      <w:pPr>
        <w:pStyle w:val="Heading2"/>
      </w:pPr>
      <w:r>
        <w:t xml:space="preserve">2. </w:t>
      </w:r>
      <w:r>
        <w:rPr>
          <w:rFonts w:hint="eastAsia"/>
        </w:rPr>
        <w:t xml:space="preserve">O-C標準化係数（全箇所で補完済み）</w:t>
      </w:r>
    </w:p>
    <w:p>
      <w:pPr>
        <w:pStyle w:val="FirstParagraph"/>
      </w:pPr>
      <w:r>
        <w:rPr>
          <w:rFonts w:hint="eastAsia"/>
          <w:b/>
          <w:bCs/>
        </w:rPr>
        <w:t xml:space="preserve">0.075（HC3</w:t>
      </w:r>
      <w:r>
        <w:rPr>
          <w:b/>
          <w:bCs/>
        </w:rPr>
        <w:t xml:space="preserve"> 95% CI: -0.240, </w:t>
      </w:r>
      <w:r>
        <w:rPr>
          <w:rFonts w:hint="eastAsia"/>
          <w:b/>
          <w:bCs/>
        </w:rPr>
        <w:t xml:space="preserve">0.390）</w:t>
      </w:r>
      <w:r>
        <w:t xml:space="preserve"> </w:t>
      </w:r>
      <w:r>
        <w:t xml:space="preserve">— Table </w:t>
      </w:r>
      <w:r>
        <w:rPr>
          <w:rFonts w:hint="eastAsia"/>
        </w:rPr>
        <w:t xml:space="preserve">2、本文Results、回答書のいずれにも一貫して記載。</w:t>
      </w:r>
      <w:r>
        <w:t xml:space="preserve"> </w:t>
      </w:r>
      <w:r>
        <w:rPr>
          <w:rFonts w:hint="eastAsia"/>
        </w:rPr>
        <w:t xml:space="preserve">（実際には解析パイプライン自体には元々欠落はなく、レポート転記漏れだったことを確認済み。</w:t>
      </w:r>
      <w:r>
        <w:t xml:space="preserve"> </w:t>
      </w:r>
      <w:r>
        <w:rPr>
          <w:rFonts w:hint="eastAsia"/>
        </w:rPr>
        <w:t xml:space="preserve">詳細:</w:t>
      </w:r>
      <w:r>
        <w:t xml:space="preserve"> </w:t>
      </w:r>
      <w:r>
        <w:rPr>
          <w:rStyle w:val="VerbatimChar"/>
        </w:rPr>
        <w:t xml:space="preserve">predrafting_corrections_audit.md</w:t>
      </w:r>
      <w:r>
        <w:rPr>
          <w:rFonts w:hint="eastAsia"/>
        </w:rPr>
        <w:t xml:space="preserve">）</w:t>
      </w:r>
    </w:p>
    <w:p>
      <w:r>
        <w:pict>
          <v:rect style="width:0;height:1.5pt" o:hralign="center" o:hrstd="t" o:hr="t"/>
        </w:pict>
      </w:r>
    </w:p>
    <w:bookmarkEnd w:id="10"/>
    <w:bookmarkStart w:id="11" w:name="成果物パス"/>
    <w:p>
      <w:pPr>
        <w:pStyle w:val="Heading2"/>
      </w:pPr>
      <w:r>
        <w:t xml:space="preserve">3. </w:t>
      </w:r>
      <w:r>
        <w:rPr>
          <w:rFonts w:hint="eastAsia"/>
        </w:rPr>
        <w:t xml:space="preserve">成果物パス</w:t>
      </w:r>
    </w:p>
    <w:p>
      <w:pPr>
        <w:pStyle w:val="SourceCode"/>
      </w:pPr>
      <w:r>
        <w:rPr>
          <w:rStyle w:val="VerbatimChar"/>
        </w:rPr>
        <w:t xml:space="preserve">04_Manuscripts/major_revision/final/</w:t>
      </w:r>
      <w:r>
        <w:br/>
      </w:r>
      <w:r>
        <w:rPr>
          <w:rStyle w:val="VerbatimChar"/>
        </w:rPr>
        <w:t xml:space="preserve">  manuscript_main_IJB_major_revision_clean.docx   </w:t>
      </w:r>
      <w:r>
        <w:rPr>
          <w:rStyle w:val="VerbatimChar"/>
          <w:rFonts w:hint="eastAsia"/>
        </w:rPr>
        <w:t xml:space="preserve">(19ページ、連続行番号、tracked</w:t>
      </w:r>
      <w:r>
        <w:rPr>
          <w:rStyle w:val="VerbatimChar"/>
        </w:rPr>
        <w:t xml:space="preserve"> changes/コメントなし)</w:t>
      </w:r>
      <w:r>
        <w:br/>
      </w:r>
      <w:r>
        <w:rPr>
          <w:rStyle w:val="VerbatimChar"/>
        </w:rPr>
        <w:t xml:space="preserve">  manuscript_main_IJB_major_revision_clean.pdf</w:t>
      </w:r>
      <w:r>
        <w:br/>
      </w:r>
      <w:r>
        <w:rPr>
          <w:rStyle w:val="VerbatimChar"/>
        </w:rPr>
        <w:t xml:space="preserve">  manuscript_main_IJB_major_revision_marked.docx  </w:t>
      </w:r>
      <w:r>
        <w:rPr>
          <w:rStyle w:val="VerbatimChar"/>
          <w:rFonts w:hint="eastAsia"/>
        </w:rPr>
        <w:t xml:space="preserve">(段落単位ハイライトマークアップ版)</w:t>
      </w:r>
      <w:r>
        <w:br/>
      </w:r>
      <w:r>
        <w:rPr>
          <w:rStyle w:val="VerbatimChar"/>
        </w:rPr>
        <w:t xml:space="preserve">  manuscript_main_IJB_major_revision_marked.pdf</w:t>
      </w:r>
      <w:r>
        <w:br/>
      </w:r>
      <w:r>
        <w:rPr>
          <w:rStyle w:val="VerbatimChar"/>
        </w:rPr>
        <w:t xml:space="preserve">  response_to_reviewers.docx / .pdf                (12ページ、Editor+R1 </w:t>
      </w:r>
      <w:r>
        <w:rPr>
          <w:rStyle w:val="VerbatimChar"/>
          <w:rFonts w:hint="eastAsia"/>
        </w:rPr>
        <w:t xml:space="preserve">35件+R2</w:t>
      </w:r>
      <w:r>
        <w:rPr>
          <w:rStyle w:val="VerbatimChar"/>
        </w:rPr>
        <w:t xml:space="preserve"> </w:t>
      </w:r>
      <w:r>
        <w:rPr>
          <w:rStyle w:val="VerbatimChar"/>
          <w:rFonts w:hint="eastAsia"/>
        </w:rPr>
        <w:t xml:space="preserve">6件を個別回答)</w:t>
      </w:r>
      <w:r>
        <w:br/>
      </w:r>
      <w:r>
        <w:rPr>
          <w:rStyle w:val="VerbatimChar"/>
        </w:rPr>
        <w:t xml:space="preserve">  online_resource_1_revised.docx                    (Table </w:t>
      </w:r>
      <w:r>
        <w:rPr>
          <w:rStyle w:val="VerbatimChar"/>
          <w:rFonts w:hint="eastAsia"/>
        </w:rPr>
        <w:t xml:space="preserve">S1-S7、感度分析・非線形性・比較outcome等)</w:t>
      </w:r>
      <w:r>
        <w:br/>
      </w:r>
      <w:r>
        <w:rPr>
          <w:rStyle w:val="VerbatimChar"/>
        </w:rPr>
        <w:t xml:space="preserve">  cover_letter_revision.docx</w:t>
      </w:r>
      <w:r>
        <w:br/>
      </w:r>
      <w:r>
        <w:rPr>
          <w:rStyle w:val="VerbatimChar"/>
        </w:rPr>
        <w:t xml:space="preserve">  qa_pages_clean/, qa_pages_marked/, qa_pages_response/  </w:t>
      </w:r>
      <w:r>
        <w:rPr>
          <w:rStyle w:val="VerbatimChar"/>
          <w:rFonts w:hint="eastAsia"/>
        </w:rPr>
        <w:t xml:space="preserve">(視覚QA用ページ画像)</w:t>
      </w:r>
      <w:r>
        <w:br/>
      </w:r>
      <w:r>
        <w:br/>
      </w:r>
      <w:r>
        <w:rPr>
          <w:rStyle w:val="VerbatimChar"/>
        </w:rPr>
        <w:t xml:space="preserve">04_Manuscripts/major_revision/working/</w:t>
      </w:r>
      <w:r>
        <w:br/>
      </w:r>
      <w:r>
        <w:rPr>
          <w:rStyle w:val="VerbatimChar"/>
        </w:rPr>
        <w:t xml:space="preserve">  manuscript_draft.md, response_to_reviewers_draft.md, online_resource_1_draft.md,</w:t>
      </w:r>
      <w:r>
        <w:br/>
      </w:r>
      <w:r>
        <w:rPr>
          <w:rStyle w:val="VerbatimChar"/>
        </w:rPr>
        <w:t xml:space="preserve">  cover_letter_draft.md, revision_decision_memo.md,</w:t>
      </w:r>
      <w:r>
        <w:br/>
      </w:r>
      <w:r>
        <w:rPr>
          <w:rStyle w:val="VerbatimChar"/>
        </w:rPr>
        <w:t xml:space="preserve">  build_clean_manuscript.py, build_marked_manuscript.py, find_page_line.py,</w:t>
      </w:r>
      <w:r>
        <w:br/>
      </w:r>
      <w:r>
        <w:rPr>
          <w:rStyle w:val="VerbatimChar"/>
        </w:rPr>
        <w:t xml:space="preserve">  run_qa_audits.py, page_line_lookup.json</w:t>
      </w:r>
      <w:r>
        <w:br/>
      </w:r>
      <w:r>
        <w:br/>
      </w:r>
      <w:r>
        <w:rPr>
          <w:rStyle w:val="VerbatimChar"/>
        </w:rPr>
        <w:t xml:space="preserve">04_Manuscripts/major_revision/release_candidate/</w:t>
      </w:r>
      <w:r>
        <w:br/>
      </w:r>
      <w:r>
        <w:rPr>
          <w:rStyle w:val="VerbatimChar"/>
        </w:rPr>
        <w:t xml:space="preserve">  zenodo_v2_file_inventory.csv </w:t>
      </w:r>
      <w:r>
        <w:rPr>
          <w:rStyle w:val="VerbatimChar"/>
          <w:rFonts w:hint="eastAsia"/>
        </w:rPr>
        <w:t xml:space="preserve">(87ファイル、SHA-256付き)</w:t>
      </w:r>
      <w:r>
        <w:br/>
      </w:r>
      <w:r>
        <w:rPr>
          <w:rStyle w:val="VerbatimChar"/>
        </w:rPr>
        <w:t xml:space="preserve">  requirements_lock_20260801.txt</w:t>
      </w:r>
      <w:r>
        <w:br/>
      </w:r>
      <w:r>
        <w:rPr>
          <w:rStyle w:val="VerbatimChar"/>
        </w:rPr>
        <w:t xml:space="preserve">  CITATION.cff.draft</w:t>
      </w:r>
      <w:r>
        <w:br/>
      </w:r>
      <w:r>
        <w:rPr>
          <w:rStyle w:val="VerbatimChar"/>
        </w:rPr>
        <w:t xml:space="preserve">  README_release_candidate.md</w:t>
      </w:r>
      <w:r>
        <w:br/>
      </w:r>
      <w:r>
        <w:br/>
      </w:r>
      <w:r>
        <w:rPr>
          <w:rStyle w:val="VerbatimChar"/>
        </w:rPr>
        <w:t xml:space="preserve">reports/major_revision/</w:t>
      </w:r>
      <w:r>
        <w:br/>
      </w:r>
      <w:r>
        <w:rPr>
          <w:rStyle w:val="VerbatimChar"/>
        </w:rPr>
        <w:t xml:space="preserve">  predrafting_corrections_audit.md</w:t>
      </w:r>
      <w:r>
        <w:br/>
      </w:r>
      <w:r>
        <w:rPr>
          <w:rStyle w:val="VerbatimChar"/>
        </w:rPr>
        <w:t xml:space="preserve">  </w:t>
      </w:r>
      <w:r>
        <w:rPr>
          <w:rStyle w:val="VerbatimChar"/>
          <w:rFonts w:hint="eastAsia"/>
        </w:rPr>
        <w:t xml:space="preserve">issues_for_author.md（統合版）/</w:t>
      </w:r>
      <w:r>
        <w:rPr>
          <w:rStyle w:val="VerbatimChar"/>
        </w:rPr>
        <w:t xml:space="preserve"> </w:t>
      </w:r>
      <w:r>
        <w:rPr>
          <w:rStyle w:val="VerbatimChar"/>
          <w:rFonts w:hint="eastAsia"/>
        </w:rPr>
        <w:t xml:space="preserve">issues_for_author_archive_20260801.md（旧全文保存）</w:t>
      </w:r>
      <w:r>
        <w:br/>
      </w:r>
      <w:r>
        <w:rPr>
          <w:rStyle w:val="VerbatimChar"/>
        </w:rPr>
        <w:t xml:space="preserve">  estat_appid_security_remediation.md</w:t>
      </w:r>
      <w:r>
        <w:br/>
      </w:r>
      <w:r>
        <w:rPr>
          <w:rStyle w:val="VerbatimChar"/>
        </w:rPr>
        <w:t xml:space="preserve">  reference_audit.csv</w:t>
      </w:r>
      <w:r>
        <w:br/>
      </w:r>
      <w:r>
        <w:rPr>
          <w:rStyle w:val="VerbatimChar"/>
        </w:rPr>
        <w:t xml:space="preserve">  reviewer_comment_matrix.csv</w:t>
      </w:r>
      <w:r>
        <w:br/>
      </w:r>
      <w:r>
        <w:rPr>
          <w:rStyle w:val="VerbatimChar"/>
        </w:rPr>
        <w:t xml:space="preserve">  manuscript_number_audit.csv</w:t>
      </w:r>
      <w:r>
        <w:br/>
      </w:r>
      <w:r>
        <w:rPr>
          <w:rStyle w:val="VerbatimChar"/>
        </w:rPr>
        <w:t xml:space="preserve">  claim_traceability.csv</w:t>
      </w:r>
      <w:r>
        <w:br/>
      </w:r>
      <w:r>
        <w:rPr>
          <w:rStyle w:val="VerbatimChar"/>
        </w:rPr>
        <w:t xml:space="preserve">  </w:t>
      </w:r>
      <w:r>
        <w:rPr>
          <w:rStyle w:val="VerbatimChar"/>
          <w:rFonts w:hint="eastAsia"/>
        </w:rPr>
        <w:t xml:space="preserve">SONNET_REPORT_03_branch2_revision_package.md（本ファイル）</w:t>
      </w:r>
      <w:r>
        <w:br/>
      </w:r>
      <w:r>
        <w:rPr>
          <w:rStyle w:val="VerbatimChar"/>
        </w:rPr>
        <w:t xml:space="preserve">  SONNET_REPORT_03_branch2_revision_package.docx</w:t>
      </w:r>
    </w:p>
    <w:p>
      <w:r>
        <w:pict>
          <v:rect style="width:0;height:1.5pt" o:hralign="center" o:hrstd="t" o:hr="t"/>
        </w:pict>
      </w:r>
    </w:p>
    <w:bookmarkEnd w:id="11"/>
    <w:bookmarkStart w:id="12" w:name="査読コメント対応カバレッジ"/>
    <w:p>
      <w:pPr>
        <w:pStyle w:val="Heading2"/>
      </w:pPr>
      <w:r>
        <w:t xml:space="preserve">4. </w:t>
      </w:r>
      <w:r>
        <w:rPr>
          <w:rFonts w:hint="eastAsia"/>
        </w:rPr>
        <w:t xml:space="preserve">査読コメント対応カバレッジ</w:t>
      </w:r>
    </w:p>
    <w:p>
      <w:pPr>
        <w:pStyle w:val="FirstParagraph"/>
      </w:pPr>
      <w:r>
        <w:rPr>
          <w:rFonts w:hint="eastAsia"/>
          <w:b/>
          <w:bCs/>
        </w:rPr>
        <w:t xml:space="preserve">42/42件</w:t>
      </w:r>
      <w:r>
        <w:rPr>
          <w:rFonts w:hint="eastAsia"/>
        </w:rPr>
        <w:t xml:space="preserve">（Editor</w:t>
      </w:r>
      <w:r>
        <w:t xml:space="preserve"> </w:t>
      </w:r>
      <w:r>
        <w:rPr>
          <w:rFonts w:hint="eastAsia"/>
        </w:rPr>
        <w:t xml:space="preserve">1件</w:t>
      </w:r>
      <w:r>
        <w:t xml:space="preserve"> + Reviewer </w:t>
      </w:r>
      <w:r>
        <w:rPr>
          <w:rFonts w:hint="eastAsia"/>
        </w:rPr>
        <w:t xml:space="preserve">1の35件</w:t>
      </w:r>
      <w:r>
        <w:t xml:space="preserve"> + Reviewer </w:t>
      </w:r>
      <w:r>
        <w:rPr>
          <w:rFonts w:hint="eastAsia"/>
        </w:rPr>
        <w:t xml:space="preserve">2の6件）に個別回答済み。</w:t>
      </w:r>
      <w:r>
        <w:t xml:space="preserve"> </w:t>
      </w:r>
      <w:r>
        <w:rPr>
          <w:rFonts w:hint="eastAsia"/>
        </w:rPr>
        <w:t xml:space="preserve">一覧:</w:t>
      </w:r>
      <w:r>
        <w:t xml:space="preserve"> </w:t>
      </w:r>
      <w:r>
        <w:rPr>
          <w:rStyle w:val="VerbatimChar"/>
        </w:rPr>
        <w:t xml:space="preserve">reports/major_revision/reviewer_comment_matrix.csv</w:t>
      </w:r>
      <w:r>
        <w:rPr>
          <w:rFonts w:hint="eastAsia"/>
        </w:rPr>
        <w:t xml:space="preserve">。全項目</w:t>
      </w:r>
      <w:r>
        <w:t xml:space="preserve"> </w:t>
      </w:r>
      <w:r>
        <w:rPr>
          <w:rStyle w:val="VerbatimChar"/>
        </w:rPr>
        <w:t xml:space="preserve">response_status = Addressed</w:t>
      </w:r>
      <w:r>
        <w:t xml:space="preserve">。</w:t>
      </w:r>
    </w:p>
    <w:p>
      <w:pPr>
        <w:pStyle w:val="BodyText"/>
      </w:pPr>
      <w:r>
        <w:t xml:space="preserve">Reviewer </w:t>
      </w:r>
      <w:r>
        <w:rPr>
          <w:rFonts w:hint="eastAsia"/>
        </w:rPr>
        <w:t xml:space="preserve">1の35件は、原稿の匿名版DOCX（</w:t>
      </w:r>
      <w:r>
        <w:rPr>
          <w:rStyle w:val="VerbatimChar"/>
        </w:rPr>
        <w:t xml:space="preserve">Japan manuscript_main_IJB_anon.docx</w:t>
      </w:r>
      <w:r>
        <w:rPr>
          <w:rFonts w:hint="eastAsia"/>
        </w:rPr>
        <w:t xml:space="preserve">）から</w:t>
      </w:r>
      <w:r>
        <w:t xml:space="preserve"> </w:t>
      </w:r>
      <w:r>
        <w:rPr>
          <w:rFonts w:hint="eastAsia"/>
        </w:rPr>
        <w:t xml:space="preserve">commentRangeStart/Endを解析してコメントごとの正確なアンカーテキストを機械的に抽出し</w:t>
      </w:r>
      <w:r>
        <w:t xml:space="preserve"> </w:t>
      </w:r>
      <w:r>
        <w:rPr>
          <w:rFonts w:hint="eastAsia"/>
        </w:rPr>
        <w:t xml:space="preserve">（</w:t>
      </w:r>
      <w:r>
        <w:rPr>
          <w:rStyle w:val="VerbatimChar"/>
        </w:rPr>
        <w:t xml:space="preserve">reviewer1_comments_with_anchors.txt</w:t>
      </w:r>
      <w:r>
        <w:rPr>
          <w:rFonts w:hint="eastAsia"/>
        </w:rPr>
        <w:t xml:space="preserve">）、それに基づいて個別回答を作成した。</w:t>
      </w:r>
    </w:p>
    <w:p>
      <w:r>
        <w:pict>
          <v:rect style="width:0;height:1.5pt" o:hralign="center" o:hrstd="t" o:hr="t"/>
        </w:pict>
      </w:r>
    </w:p>
    <w:bookmarkEnd w:id="12"/>
    <w:bookmarkStart w:id="13" w:name="数値監査claim監査の結果"/>
    <w:p>
      <w:pPr>
        <w:pStyle w:val="Heading2"/>
      </w:pPr>
      <w:r>
        <w:t xml:space="preserve">5. </w:t>
      </w:r>
      <w:r>
        <w:rPr>
          <w:rFonts w:hint="eastAsia"/>
        </w:rPr>
        <w:t xml:space="preserve">数値監査・claim監査の結果</w:t>
      </w:r>
    </w:p>
    <w:p>
      <w:pPr>
        <w:pStyle w:val="Compact"/>
        <w:numPr>
          <w:ilvl w:val="0"/>
          <w:numId w:val="1002"/>
        </w:numPr>
      </w:pPr>
      <w:r>
        <w:rPr>
          <w:b/>
          <w:bCs/>
        </w:rPr>
        <w:t xml:space="preserve">numerical audit</w:t>
      </w:r>
      <w:r>
        <w:t xml:space="preserve">:</w:t>
      </w:r>
      <w:r>
        <w:t xml:space="preserve"> </w:t>
      </w:r>
      <w:r>
        <w:rPr>
          <w:rStyle w:val="VerbatimChar"/>
        </w:rPr>
        <w:t xml:space="preserve">manuscript_number_audit.csv</w:t>
      </w:r>
      <w:r>
        <w:rPr>
          <w:rFonts w:hint="eastAsia"/>
        </w:rPr>
        <w:t xml:space="preserve">（14項目）。1件のみ「不一致」表示だったが、</w:t>
      </w:r>
      <w:r>
        <w:t xml:space="preserve"> </w:t>
      </w:r>
      <w:r>
        <w:rPr>
          <w:rFonts w:hint="eastAsia"/>
        </w:rPr>
        <w:t xml:space="preserve">実際はタイポグラフィ上のマイナス記号（−,</w:t>
      </w:r>
      <w:r>
        <w:t xml:space="preserve"> </w:t>
      </w:r>
      <w:r>
        <w:rPr>
          <w:rFonts w:hint="eastAsia"/>
        </w:rPr>
        <w:t xml:space="preserve">U+2212）と通常のハイフン（-）の文字種の違いによる</w:t>
      </w:r>
      <w:r>
        <w:t xml:space="preserve"> </w:t>
      </w:r>
      <w:r>
        <w:rPr>
          <w:rFonts w:hint="eastAsia"/>
        </w:rPr>
        <w:t xml:space="preserve">誤検出であることを確認済み（実質的な欠落なし）。</w:t>
      </w:r>
    </w:p>
    <w:p>
      <w:pPr>
        <w:pStyle w:val="Compact"/>
        <w:numPr>
          <w:ilvl w:val="0"/>
          <w:numId w:val="1002"/>
        </w:numPr>
      </w:pPr>
      <w:r>
        <w:rPr>
          <w:b/>
          <w:bCs/>
        </w:rPr>
        <w:t xml:space="preserve">claim audit</w:t>
      </w:r>
      <w:r>
        <w:t xml:space="preserve">:</w:t>
      </w:r>
      <w:r>
        <w:t xml:space="preserve"> </w:t>
      </w:r>
      <w:r>
        <w:rPr>
          <w:rStyle w:val="VerbatimChar"/>
        </w:rPr>
        <w:t xml:space="preserve">claim_traceability.csv</w:t>
      </w:r>
      <w:r>
        <w:rPr>
          <w:rFonts w:hint="eastAsia"/>
        </w:rPr>
        <w:t xml:space="preserve">（5ファイル×10禁止表現=50チェック）。4件のヒットは</w:t>
      </w:r>
      <w:r>
        <w:t xml:space="preserve"> </w:t>
      </w:r>
      <w:r>
        <w:rPr>
          <w:rFonts w:hint="eastAsia"/>
        </w:rPr>
        <w:t xml:space="preserve">いずれも回答書・カバーレター内で「旧タイトル・旧表現をどう変更したか」を説明する文脈での</w:t>
      </w:r>
      <w:r>
        <w:t xml:space="preserve"> </w:t>
      </w:r>
      <w:r>
        <w:rPr>
          <w:rFonts w:hint="eastAsia"/>
        </w:rPr>
        <w:t xml:space="preserve">正当な言及（例:「(formerly</w:t>
      </w:r>
      <w:r>
        <w:t xml:space="preserve"> </w:t>
      </w:r>
      <w:r>
        <w:t xml:space="preserve">“Are Heat-Health Systems Socially Blind?…”</w:t>
      </w:r>
      <w:r>
        <w:rPr>
          <w:rFonts w:hint="eastAsia"/>
        </w:rPr>
        <w:t xml:space="preserve">)」）であり、</w:t>
      </w:r>
      <w:r>
        <w:t xml:space="preserve"> </w:t>
      </w:r>
      <w:r>
        <w:rPr>
          <w:rFonts w:hint="eastAsia"/>
        </w:rPr>
        <w:t xml:space="preserve">本文中に禁止表現が実際の主張として残っているわけではないことを目視確認済み。</w:t>
      </w:r>
      <w:r>
        <w:t xml:space="preserve"> </w:t>
      </w:r>
      <w:r>
        <w:rPr>
          <w:rFonts w:hint="eastAsia"/>
          <w:b/>
          <w:bCs/>
        </w:rPr>
        <w:t xml:space="preserve">クリーン原稿・マークアップ版原稿・補足資料には禁止表現のヒットは0件。</w:t>
      </w:r>
    </w:p>
    <w:p>
      <w:pPr>
        <w:pStyle w:val="Compact"/>
        <w:numPr>
          <w:ilvl w:val="0"/>
          <w:numId w:val="1002"/>
        </w:numPr>
      </w:pPr>
      <w:r>
        <w:rPr>
          <w:rFonts w:hint="eastAsia"/>
        </w:rPr>
        <w:t xml:space="preserve">「XXX」を含むGitHub</w:t>
      </w:r>
      <w:r>
        <w:t xml:space="preserve"> </w:t>
      </w:r>
      <w:r>
        <w:rPr>
          <w:rFonts w:hint="eastAsia"/>
        </w:rPr>
        <w:t xml:space="preserve">URLについても同様の判断が必要だった:</w:t>
      </w:r>
      <w:r>
        <w:t xml:space="preserve"> </w:t>
      </w:r>
      <w:r>
        <w:rPr>
          <w:rFonts w:hint="eastAsia"/>
        </w:rPr>
        <w:t xml:space="preserve">機械的な文字列一致では</w:t>
      </w:r>
      <w:r>
        <w:t xml:space="preserve"> </w:t>
      </w:r>
      <w:r>
        <w:t xml:space="preserve">ヒットするが、</w:t>
      </w:r>
      <w:r>
        <w:rPr>
          <w:rStyle w:val="VerbatimChar"/>
        </w:rPr>
        <w:t xml:space="preserve">gh repo view</w:t>
      </w:r>
      <w:r>
        <w:rPr>
          <w:rFonts w:hint="eastAsia"/>
        </w:rPr>
        <w:t xml:space="preserve">で確認した通りこれは実際に存在する公開リポジトリのURLであり、</w:t>
      </w:r>
      <w:r>
        <w:t xml:space="preserve"> </w:t>
      </w:r>
      <w:r>
        <w:rPr>
          <w:rFonts w:hint="eastAsia"/>
        </w:rPr>
        <w:t xml:space="preserve">壊れたプレースホルダーではない。著者への確認事項として</w:t>
      </w:r>
      <w:r>
        <w:rPr>
          <w:rStyle w:val="VerbatimChar"/>
        </w:rPr>
        <w:t xml:space="preserve">revision_decision_memo.md</w:t>
      </w:r>
      <w:r>
        <w:rPr>
          <w:rFonts w:hint="eastAsia"/>
        </w:rPr>
        <w:t xml:space="preserve">に記載。</w:t>
      </w:r>
    </w:p>
    <w:p>
      <w:r>
        <w:pict>
          <v:rect style="width:0;height:1.5pt" o:hralign="center" o:hrstd="t" o:hr="t"/>
        </w:pict>
      </w:r>
    </w:p>
    <w:bookmarkEnd w:id="13"/>
    <w:bookmarkStart w:id="14" w:name="参考文献doi監査の結果重要な追加発見"/>
    <w:p>
      <w:pPr>
        <w:pStyle w:val="Heading2"/>
      </w:pPr>
      <w:r>
        <w:t xml:space="preserve">6. </w:t>
      </w:r>
      <w:r>
        <w:rPr>
          <w:rFonts w:hint="eastAsia"/>
        </w:rPr>
        <w:t xml:space="preserve">参考文献・DOI監査の結果（重要な追加発見）</w:t>
      </w:r>
    </w:p>
    <w:p>
      <w:pPr>
        <w:pStyle w:val="FirstParagraph"/>
      </w:pPr>
      <w:r>
        <w:rPr>
          <w:rFonts w:hint="eastAsia"/>
        </w:rPr>
        <w:t xml:space="preserve">全30件中25件のDOI付き文献をCrossRef</w:t>
      </w:r>
      <w:r>
        <w:t xml:space="preserve"> </w:t>
      </w:r>
      <w:r>
        <w:rPr>
          <w:rFonts w:hint="eastAsia"/>
        </w:rPr>
        <w:t xml:space="preserve">APIで検証。</w:t>
      </w:r>
      <w:r>
        <w:rPr>
          <w:b/>
          <w:bCs/>
        </w:rPr>
        <w:t xml:space="preserve">Reviewer </w:t>
      </w:r>
      <w:r>
        <w:rPr>
          <w:rFonts w:hint="eastAsia"/>
          <w:b/>
          <w:bCs/>
        </w:rPr>
        <w:t xml:space="preserve">1が指摘したMiyatakeのDOI誤りに加え、</w:t>
      </w:r>
      <w:r>
        <w:rPr>
          <w:b/>
          <w:bCs/>
        </w:rPr>
        <w:t xml:space="preserve"> </w:t>
      </w:r>
      <w:r>
        <w:rPr>
          <w:rFonts w:hint="eastAsia"/>
          <w:b/>
          <w:bCs/>
        </w:rPr>
        <w:t xml:space="preserve">監査により独立して5件の誤ったDOIを新たに発見・修正した</w:t>
      </w:r>
      <w:r>
        <w:rPr>
          <w:rFonts w:hint="eastAsia"/>
        </w:rPr>
        <w:t xml:space="preserve">（うち2件は「解決はするが全く別の論文を</w:t>
      </w:r>
      <w:r>
        <w:t xml:space="preserve"> </w:t>
      </w:r>
      <w:r>
        <w:rPr>
          <w:rFonts w:hint="eastAsia"/>
        </w:rPr>
        <w:t xml:space="preserve">指すDOI」という特に見つけにくい誤りだった）。</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文献</w:t>
            </w:r>
          </w:p>
        </w:tc>
        <w:tc>
          <w:tcPr/>
          <w:p>
            <w:pPr>
              <w:pStyle w:val="Compact"/>
            </w:pPr>
            <w:r>
              <w:rPr>
                <w:rFonts w:hint="eastAsia"/>
              </w:rPr>
              <w:t xml:space="preserve">誤DOI</w:t>
            </w:r>
          </w:p>
        </w:tc>
        <w:tc>
          <w:tcPr/>
          <w:p>
            <w:pPr>
              <w:pStyle w:val="Compact"/>
            </w:pPr>
            <w:r>
              <w:rPr>
                <w:rFonts w:hint="eastAsia"/>
              </w:rPr>
              <w:t xml:space="preserve">正しいDOI</w:t>
            </w:r>
          </w:p>
        </w:tc>
        <w:tc>
          <w:tcPr/>
          <w:p>
            <w:pPr>
              <w:pStyle w:val="Compact"/>
            </w:pPr>
            <w:r>
              <w:rPr>
                <w:rFonts w:hint="eastAsia"/>
              </w:rPr>
              <w:t xml:space="preserve">問題の種類</w:t>
            </w:r>
          </w:p>
        </w:tc>
      </w:tr>
      <w:tr>
        <w:tc>
          <w:tcPr/>
          <w:p>
            <w:pPr>
              <w:pStyle w:val="Compact"/>
            </w:pPr>
            <w:r>
              <w:t xml:space="preserve">Bouchama &amp; Knochel 2002</w:t>
            </w:r>
          </w:p>
        </w:tc>
        <w:tc>
          <w:tcPr/>
          <w:p>
            <w:pPr>
              <w:pStyle w:val="Compact"/>
            </w:pPr>
            <w:r>
              <w:t xml:space="preserve">10.1056/NEJMra011086</w:t>
            </w:r>
          </w:p>
        </w:tc>
        <w:tc>
          <w:tcPr/>
          <w:p>
            <w:pPr>
              <w:pStyle w:val="Compact"/>
            </w:pPr>
            <w:r>
              <w:t xml:space="preserve">10.1056/NEJMra011089</w:t>
            </w:r>
          </w:p>
        </w:tc>
        <w:tc>
          <w:tcPr/>
          <w:p>
            <w:pPr>
              <w:pStyle w:val="Compact"/>
            </w:pPr>
            <w:r>
              <w:rPr>
                <w:rFonts w:hint="eastAsia"/>
              </w:rPr>
              <w:t xml:space="preserve">解決不可(404)</w:t>
            </w:r>
          </w:p>
        </w:tc>
      </w:tr>
      <w:tr>
        <w:tc>
          <w:tcPr/>
          <w:p>
            <w:pPr>
              <w:pStyle w:val="Compact"/>
            </w:pPr>
            <w:r>
              <w:t xml:space="preserve">Farbotko &amp; Waitt 2011</w:t>
            </w:r>
          </w:p>
        </w:tc>
        <w:tc>
          <w:tcPr/>
          <w:p>
            <w:pPr>
              <w:pStyle w:val="Compact"/>
            </w:pPr>
            <w:r>
              <w:t xml:space="preserve">10.1071/HE10013</w:t>
            </w:r>
          </w:p>
        </w:tc>
        <w:tc>
          <w:tcPr/>
          <w:p>
            <w:pPr>
              <w:pStyle w:val="Compact"/>
            </w:pPr>
            <w:r>
              <w:t xml:space="preserve">10.1071/HE11413</w:t>
            </w:r>
          </w:p>
        </w:tc>
        <w:tc>
          <w:tcPr/>
          <w:p>
            <w:pPr>
              <w:pStyle w:val="Compact"/>
            </w:pPr>
            <w:r>
              <w:rPr>
                <w:rFonts w:hint="eastAsia"/>
              </w:rPr>
              <w:t xml:space="preserve">解決不可(404)</w:t>
            </w:r>
          </w:p>
        </w:tc>
      </w:tr>
      <w:tr>
        <w:tc>
          <w:tcPr/>
          <w:p>
            <w:pPr>
              <w:pStyle w:val="Compact"/>
            </w:pPr>
            <w:r>
              <w:t xml:space="preserve">Naughton et al. 2002</w:t>
            </w:r>
          </w:p>
        </w:tc>
        <w:tc>
          <w:tcPr/>
          <w:p>
            <w:pPr>
              <w:pStyle w:val="Compact"/>
            </w:pPr>
            <w:r>
              <w:t xml:space="preserve">10.1016/S0749-3797(02)00414-X</w:t>
            </w:r>
          </w:p>
        </w:tc>
        <w:tc>
          <w:tcPr/>
          <w:p>
            <w:pPr>
              <w:pStyle w:val="Compact"/>
            </w:pPr>
            <w:r>
              <w:t xml:space="preserve">10.1016/S0749-3797(02)00421-X</w:t>
            </w:r>
          </w:p>
        </w:tc>
        <w:tc>
          <w:tcPr/>
          <w:p>
            <w:pPr>
              <w:pStyle w:val="Compact"/>
            </w:pPr>
            <w:r>
              <w:rPr>
                <w:rFonts w:hint="eastAsia"/>
              </w:rPr>
              <w:t xml:space="preserve">解決不可(404)</w:t>
            </w:r>
          </w:p>
        </w:tc>
      </w:tr>
      <w:tr>
        <w:tc>
          <w:tcPr/>
          <w:p>
            <w:pPr>
              <w:pStyle w:val="Compact"/>
            </w:pPr>
            <w:r>
              <w:t xml:space="preserve">Conti et al. 2005</w:t>
            </w:r>
          </w:p>
        </w:tc>
        <w:tc>
          <w:tcPr/>
          <w:p>
            <w:pPr>
              <w:pStyle w:val="Compact"/>
            </w:pPr>
            <w:r>
              <w:t xml:space="preserve">10.1016/j.envres.2004.12.009</w:t>
            </w:r>
          </w:p>
        </w:tc>
        <w:tc>
          <w:tcPr/>
          <w:p>
            <w:pPr>
              <w:pStyle w:val="Compact"/>
            </w:pPr>
            <w:r>
              <w:t xml:space="preserve">10.1016/j.envres.2004.10.009</w:t>
            </w:r>
          </w:p>
        </w:tc>
        <w:tc>
          <w:tcPr/>
          <w:p>
            <w:pPr>
              <w:pStyle w:val="Compact"/>
            </w:pPr>
            <w:r>
              <w:rPr>
                <w:rFonts w:hint="eastAsia"/>
                <w:b/>
                <w:bCs/>
              </w:rPr>
              <w:t xml:space="preserve">別の論文（台北の黄砂と脳卒中）を指していた</w:t>
            </w:r>
          </w:p>
        </w:tc>
      </w:tr>
      <w:tr>
        <w:tc>
          <w:tcPr/>
          <w:p>
            <w:pPr>
              <w:pStyle w:val="Compact"/>
            </w:pPr>
            <w:r>
              <w:t xml:space="preserve">Harlan et al. 2013</w:t>
            </w:r>
          </w:p>
        </w:tc>
        <w:tc>
          <w:tcPr/>
          <w:p>
            <w:pPr>
              <w:pStyle w:val="Compact"/>
            </w:pPr>
            <w:r>
              <w:t xml:space="preserve">10.1289/ehp.1103532</w:t>
            </w:r>
          </w:p>
        </w:tc>
        <w:tc>
          <w:tcPr/>
          <w:p>
            <w:pPr>
              <w:pStyle w:val="Compact"/>
            </w:pPr>
            <w:r>
              <w:t xml:space="preserve">10.1289/ehp.1104625</w:t>
            </w:r>
          </w:p>
        </w:tc>
        <w:tc>
          <w:tcPr/>
          <w:p>
            <w:pPr>
              <w:pStyle w:val="Compact"/>
            </w:pPr>
            <w:r>
              <w:rPr>
                <w:rFonts w:hint="eastAsia"/>
                <w:b/>
                <w:bCs/>
              </w:rPr>
              <w:t xml:space="preserve">別の論文（パリのヒートアイランド）を指していた</w:t>
            </w:r>
          </w:p>
        </w:tc>
      </w:tr>
    </w:tbl>
    <w:p>
      <w:pPr>
        <w:pStyle w:val="BodyText"/>
      </w:pPr>
      <w:r>
        <w:rPr>
          <w:rFonts w:hint="eastAsia"/>
        </w:rPr>
        <w:t xml:space="preserve">修正後、6件全て（Miyatake含む）がCrossRefで正しいタイトルと一致することを個別に再確認済み。</w:t>
      </w:r>
      <w:r>
        <w:t xml:space="preserve"> </w:t>
      </w:r>
      <w:r>
        <w:rPr>
          <w:rFonts w:hint="eastAsia"/>
        </w:rPr>
        <w:t xml:space="preserve">詳細:</w:t>
      </w:r>
      <w:r>
        <w:t xml:space="preserve"> </w:t>
      </w:r>
      <w:r>
        <w:rPr>
          <w:rStyle w:val="VerbatimChar"/>
        </w:rPr>
        <w:t xml:space="preserve">reports/major_revision/reference_audit.csv</w:t>
      </w:r>
      <w:r>
        <w:t xml:space="preserve">。</w:t>
      </w:r>
    </w:p>
    <w:p>
      <w:r>
        <w:pict>
          <v:rect style="width:0;height:1.5pt" o:hralign="center" o:hrstd="t" o:hr="t"/>
        </w:pict>
      </w:r>
    </w:p>
    <w:bookmarkEnd w:id="14"/>
    <w:bookmarkStart w:id="15" w:name="レンダリングqa結果"/>
    <w:p>
      <w:pPr>
        <w:pStyle w:val="Heading2"/>
      </w:pPr>
      <w:r>
        <w:t xml:space="preserve">7. </w:t>
      </w:r>
      <w:r>
        <w:rPr>
          <w:rFonts w:hint="eastAsia"/>
        </w:rPr>
        <w:t xml:space="preserve">レンダリングQA結果</w:t>
      </w:r>
    </w:p>
    <w:p>
      <w:pPr>
        <w:pStyle w:val="FirstParagraph"/>
      </w:pPr>
      <w:r>
        <w:t xml:space="preserve">Microsoft Word </w:t>
      </w:r>
      <w:r>
        <w:rPr>
          <w:rFonts w:hint="eastAsia"/>
        </w:rPr>
        <w:t xml:space="preserve">COM自動化により実際にDOCX→PDF変換を実行し、PyMuPDFで各ページをPNG画像化して</w:t>
      </w:r>
      <w:r>
        <w:t xml:space="preserve"> </w:t>
      </w:r>
      <w:r>
        <w:rPr>
          <w:rFonts w:hint="eastAsia"/>
        </w:rPr>
        <w:t xml:space="preserve">目視確認した（LibreOffice等は本環境で利用不可だったため、実際にインストールされているWordを使用）。</w:t>
      </w:r>
    </w:p>
    <w:p>
      <w:pPr>
        <w:pStyle w:val="Compact"/>
        <w:numPr>
          <w:ilvl w:val="0"/>
          <w:numId w:val="1003"/>
        </w:numPr>
      </w:pPr>
      <w:r>
        <w:rPr>
          <w:rFonts w:hint="eastAsia"/>
        </w:rPr>
        <w:t xml:space="preserve">クリーン原稿:</w:t>
      </w:r>
      <w:r>
        <w:t xml:space="preserve"> </w:t>
      </w:r>
      <w:r>
        <w:rPr>
          <w:rFonts w:hint="eastAsia"/>
        </w:rPr>
        <w:t xml:space="preserve">19ページ、連続行番号表示、タイトル・著者ブロック・Table</w:t>
      </w:r>
      <w:r>
        <w:t xml:space="preserve"> 1・Table 2・Figure 1・</w:t>
      </w:r>
      <w:r>
        <w:t xml:space="preserve"> </w:t>
      </w:r>
      <w:r>
        <w:rPr>
          <w:rFonts w:hint="eastAsia"/>
        </w:rPr>
        <w:t xml:space="preserve">参考文献リストを確認。表の列幅・改行・切れを修正済み（初回レンダリングで「None」の誤表示と</w:t>
      </w:r>
      <w:r>
        <w:t xml:space="preserve"> </w:t>
      </w:r>
      <w:r>
        <w:rPr>
          <w:rFonts w:hint="eastAsia"/>
        </w:rPr>
        <w:t xml:space="preserve">列幅の乱れを発見し修正）。</w:t>
      </w:r>
    </w:p>
    <w:p>
      <w:pPr>
        <w:pStyle w:val="Compact"/>
        <w:numPr>
          <w:ilvl w:val="0"/>
          <w:numId w:val="1003"/>
        </w:numPr>
      </w:pPr>
      <w:r>
        <w:rPr>
          <w:rFonts w:hint="eastAsia"/>
        </w:rPr>
        <w:t xml:space="preserve">マークアップ原稿:</w:t>
      </w:r>
      <w:r>
        <w:t xml:space="preserve"> </w:t>
      </w:r>
      <w:r>
        <w:rPr>
          <w:rFonts w:hint="eastAsia"/>
        </w:rPr>
        <w:t xml:space="preserve">19ページ、段落単位の黄色ハイライトが判読可能な形で表示されることを確認。</w:t>
      </w:r>
    </w:p>
    <w:p>
      <w:pPr>
        <w:pStyle w:val="Compact"/>
        <w:numPr>
          <w:ilvl w:val="0"/>
          <w:numId w:val="1003"/>
        </w:numPr>
      </w:pPr>
      <w:r>
        <w:rPr>
          <w:rFonts w:hint="eastAsia"/>
        </w:rPr>
        <w:t xml:space="preserve">回答書:</w:t>
      </w:r>
      <w:r>
        <w:t xml:space="preserve"> </w:t>
      </w:r>
      <w:r>
        <w:rPr>
          <w:rFonts w:hint="eastAsia"/>
        </w:rPr>
        <w:t xml:space="preserve">12ページ、見出し・comment/response構造が正しく表示されることを確認。</w:t>
      </w:r>
    </w:p>
    <w:p>
      <w:pPr>
        <w:pStyle w:val="FirstParagraph"/>
      </w:pPr>
      <w:r>
        <w:rPr>
          <w:rFonts w:hint="eastAsia"/>
        </w:rPr>
        <w:t xml:space="preserve">代表ページ（表紙・Abstract・Table</w:t>
      </w:r>
      <w:r>
        <w:t xml:space="preserve"> 1・Table 2・Figure </w:t>
      </w:r>
      <w:r>
        <w:rPr>
          <w:rFonts w:hint="eastAsia"/>
        </w:rPr>
        <w:t xml:space="preserve">1・References・回答書冒頭）を目視確認。</w:t>
      </w:r>
      <w:r>
        <w:t xml:space="preserve"> </w:t>
      </w:r>
      <w:r>
        <w:rPr>
          <w:rFonts w:hint="eastAsia"/>
        </w:rPr>
        <w:t xml:space="preserve">全19+19+12ページの網羅的な逐一確認は行っていない（</w:t>
      </w:r>
      <w:r>
        <w:rPr>
          <w:rStyle w:val="VerbatimChar"/>
        </w:rPr>
        <w:t xml:space="preserve">revision_decision_memo.md</w:t>
      </w:r>
      <w:r>
        <w:t xml:space="preserve"> </w:t>
      </w:r>
      <w:r>
        <w:rPr>
          <w:rFonts w:hint="eastAsia"/>
        </w:rPr>
        <w:t xml:space="preserve">§8に明記）。</w:t>
      </w:r>
    </w:p>
    <w:p>
      <w:r>
        <w:pict>
          <v:rect style="width:0;height:1.5pt" o:hralign="center" o:hrstd="t" o:hr="t"/>
        </w:pict>
      </w:r>
    </w:p>
    <w:bookmarkEnd w:id="15"/>
    <w:bookmarkStart w:id="16" w:name="e-stat認証情報の対応状況鍵そのものは非開示"/>
    <w:p>
      <w:pPr>
        <w:pStyle w:val="Heading2"/>
      </w:pPr>
      <w:r>
        <w:t xml:space="preserve">8. </w:t>
      </w:r>
      <w:r>
        <w:rPr>
          <w:rFonts w:hint="eastAsia"/>
        </w:rPr>
        <w:t xml:space="preserve">e-Stat認証情報の対応状況（鍵そのものは非開示）</w:t>
      </w:r>
    </w:p>
    <w:p>
      <w:pPr>
        <w:pStyle w:val="Compact"/>
        <w:numPr>
          <w:ilvl w:val="0"/>
          <w:numId w:val="1004"/>
        </w:numPr>
      </w:pPr>
      <w:r>
        <w:rPr>
          <w:rFonts w:hint="eastAsia"/>
        </w:rPr>
        <w:t xml:space="preserve">公開GitHubリポジトリに漏洩していたappId（先頭4文字・末尾4文字のみ:</w:t>
      </w:r>
      <w:r>
        <w:t xml:space="preserve"> </w:t>
      </w:r>
      <w:r>
        <w:rPr>
          <w:rStyle w:val="VerbatimChar"/>
        </w:rPr>
        <w:t xml:space="preserve">8ee5****...****140d</w:t>
      </w:r>
      <w:r>
        <w:rPr>
          <w:rFonts w:hint="eastAsia"/>
        </w:rPr>
        <w:t xml:space="preserve">）は</w:t>
      </w:r>
      <w:r>
        <w:t xml:space="preserve"> </w:t>
      </w:r>
      <w:r>
        <w:rPr>
          <w:rFonts w:hint="eastAsia"/>
          <w:b/>
          <w:bCs/>
        </w:rPr>
        <w:t xml:space="preserve">単一のコミット</w:t>
      </w:r>
      <w:r>
        <w:rPr>
          <w:rFonts w:hint="eastAsia"/>
        </w:rPr>
        <w:t xml:space="preserve">（</w:t>
      </w:r>
      <w:r>
        <w:rPr>
          <w:rStyle w:val="VerbatimChar"/>
        </w:rPr>
        <w:t xml:space="preserve">3687898</w:t>
      </w:r>
      <w:r>
        <w:t xml:space="preserve">,</w:t>
      </w:r>
      <w:r>
        <w:t xml:space="preserve"> </w:t>
      </w:r>
      <w:r>
        <w:t xml:space="preserve">“chore: initial import from NDB_Research_Hub monorepo”</w:t>
      </w:r>
      <w:r>
        <w:rPr>
          <w:rFonts w:hint="eastAsia"/>
        </w:rPr>
        <w:t xml:space="preserve">）由来と</w:t>
      </w:r>
      <w:r>
        <w:t xml:space="preserve"> </w:t>
      </w:r>
      <w:r>
        <w:rPr>
          <w:rFonts w:hint="eastAsia"/>
        </w:rPr>
        <w:t xml:space="preserve">特定。影響は12ファイル。</w:t>
      </w:r>
    </w:p>
    <w:p>
      <w:pPr>
        <w:pStyle w:val="Compact"/>
        <w:numPr>
          <w:ilvl w:val="0"/>
          <w:numId w:val="1004"/>
        </w:numPr>
      </w:pPr>
      <w:r>
        <w:rPr>
          <w:rFonts w:hint="eastAsia"/>
        </w:rPr>
        <w:t xml:space="preserve">ワーキングツリー側は全て</w:t>
      </w:r>
      <w:r>
        <w:rPr>
          <w:rStyle w:val="VerbatimChar"/>
        </w:rPr>
        <w:t xml:space="preserve">.env</w:t>
      </w:r>
      <w:r>
        <w:rPr>
          <w:rFonts w:hint="eastAsia"/>
        </w:rPr>
        <w:t xml:space="preserve">経由の読み込みに修正済み（未コミット）。</w:t>
      </w:r>
    </w:p>
    <w:p>
      <w:pPr>
        <w:pStyle w:val="Compact"/>
        <w:numPr>
          <w:ilvl w:val="0"/>
          <w:numId w:val="1004"/>
        </w:numPr>
      </w:pPr>
      <w:r>
        <w:rPr>
          <w:rFonts w:hint="eastAsia"/>
          <w:b/>
          <w:bCs/>
        </w:rPr>
        <w:t xml:space="preserve">Git履歴からの除去は未実施</w:t>
      </w:r>
      <w:r>
        <w:rPr>
          <w:rFonts w:hint="eastAsia"/>
        </w:rPr>
        <w:t xml:space="preserve">（著者の別途承認が必要な破壊的操作のため）。</w:t>
      </w:r>
    </w:p>
    <w:p>
      <w:pPr>
        <w:pStyle w:val="Compact"/>
        <w:numPr>
          <w:ilvl w:val="0"/>
          <w:numId w:val="1004"/>
        </w:numPr>
      </w:pPr>
      <w:r>
        <w:rPr>
          <w:rFonts w:hint="eastAsia"/>
        </w:rPr>
        <w:t xml:space="preserve">実質的なリスク解消の最速手段として、e-Stat側での旧appId失効・再発行を著者に推奨。</w:t>
      </w:r>
    </w:p>
    <w:p>
      <w:pPr>
        <w:pStyle w:val="Compact"/>
        <w:numPr>
          <w:ilvl w:val="0"/>
          <w:numId w:val="1004"/>
        </w:numPr>
      </w:pPr>
      <w:r>
        <w:rPr>
          <w:rFonts w:hint="eastAsia"/>
        </w:rPr>
        <w:t xml:space="preserve">詳細:</w:t>
      </w:r>
      <w:r>
        <w:t xml:space="preserve"> </w:t>
      </w:r>
      <w:r>
        <w:rPr>
          <w:rStyle w:val="VerbatimChar"/>
        </w:rPr>
        <w:t xml:space="preserve">reports/major_revision/estat_appid_security_remediation.md</w:t>
      </w:r>
      <w:r>
        <w:t xml:space="preserve">。</w:t>
      </w:r>
    </w:p>
    <w:p>
      <w:r>
        <w:pict>
          <v:rect style="width:0;height:1.5pt" o:hralign="center" o:hrstd="t" o:hr="t"/>
        </w:pict>
      </w:r>
    </w:p>
    <w:bookmarkEnd w:id="16"/>
    <w:bookmarkStart w:id="17" w:name="未解決の著者判断事項"/>
    <w:p>
      <w:pPr>
        <w:pStyle w:val="Heading2"/>
      </w:pPr>
      <w:r>
        <w:t xml:space="preserve">9. </w:t>
      </w:r>
      <w:r>
        <w:rPr>
          <w:rFonts w:hint="eastAsia"/>
        </w:rPr>
        <w:t xml:space="preserve">未解決の著者判断事項</w:t>
      </w:r>
    </w:p>
    <w:p>
      <w:pPr>
        <w:pStyle w:val="FirstParagraph"/>
      </w:pPr>
      <w:r>
        <w:rPr>
          <w:rStyle w:val="VerbatimChar"/>
        </w:rPr>
        <w:t xml:space="preserve">04_Manuscripts/major_revision/working/revision_decision_memo.md</w:t>
      </w:r>
      <w:r>
        <w:t xml:space="preserve"> </w:t>
      </w:r>
      <w:r>
        <w:rPr>
          <w:rFonts w:hint="eastAsia"/>
        </w:rPr>
        <w:t xml:space="preserve">に集約。要点:</w:t>
      </w:r>
    </w:p>
    <w:p>
      <w:pPr>
        <w:pStyle w:val="Compact"/>
        <w:numPr>
          <w:ilvl w:val="0"/>
          <w:numId w:val="1005"/>
        </w:numPr>
      </w:pPr>
      <w:r>
        <w:rPr>
          <w:rFonts w:hint="eastAsia"/>
        </w:rPr>
        <w:t xml:space="preserve">タイトル最終確定（作業用タイトル</w:t>
      </w:r>
      <w:r>
        <w:t xml:space="preserve"> vs </w:t>
      </w:r>
      <w:r>
        <w:rPr>
          <w:rFonts w:hint="eastAsia"/>
        </w:rPr>
        <w:t xml:space="preserve">短縮版2案）とAbstract語数上限の確認・要トリミングの可能性。</w:t>
      </w:r>
    </w:p>
    <w:p>
      <w:pPr>
        <w:pStyle w:val="Compact"/>
        <w:numPr>
          <w:ilvl w:val="0"/>
          <w:numId w:val="1005"/>
        </w:numPr>
      </w:pPr>
      <w:r>
        <w:t xml:space="preserve">Zenodo version </w:t>
      </w:r>
      <w:r>
        <w:rPr>
          <w:rFonts w:hint="eastAsia"/>
        </w:rPr>
        <w:t xml:space="preserve">DOIの挿入（</w:t>
      </w:r>
      <w:r>
        <w:rPr>
          <w:rStyle w:val="VerbatimChar"/>
        </w:rPr>
        <w:t xml:space="preserve">[[ZENODO_VERSION_DOI_PENDING]]</w:t>
      </w:r>
      <w:r>
        <w:rPr>
          <w:rFonts w:hint="eastAsia"/>
        </w:rPr>
        <w:t xml:space="preserve">は著者承認後にのみ実DOIへ置換）。</w:t>
      </w:r>
    </w:p>
    <w:p>
      <w:pPr>
        <w:pStyle w:val="Compact"/>
        <w:numPr>
          <w:ilvl w:val="0"/>
          <w:numId w:val="1005"/>
        </w:numPr>
      </w:pPr>
      <w:r>
        <w:rPr>
          <w:rFonts w:hint="eastAsia"/>
        </w:rPr>
        <w:t xml:space="preserve">GitHubリポジトリ名の「XXX」をリネームするか、現状のまま説明文で対応するか。</w:t>
      </w:r>
    </w:p>
    <w:p>
      <w:pPr>
        <w:pStyle w:val="Compact"/>
        <w:numPr>
          <w:ilvl w:val="0"/>
          <w:numId w:val="1005"/>
        </w:numPr>
      </w:pPr>
      <w:r>
        <w:rPr>
          <w:rFonts w:hint="eastAsia"/>
        </w:rPr>
        <w:t xml:space="preserve">医療供給2変数（病床=公式値、診療所=自前算出）の非対称性——認識のみで対応不要。</w:t>
      </w:r>
    </w:p>
    <w:p>
      <w:pPr>
        <w:pStyle w:val="Compact"/>
        <w:numPr>
          <w:ilvl w:val="0"/>
          <w:numId w:val="1005"/>
        </w:numPr>
      </w:pPr>
      <w:r>
        <w:rPr>
          <w:rFonts w:hint="eastAsia"/>
        </w:rPr>
        <w:t xml:space="preserve">北海道のWBGT集計（163地点平均）の扱い——現状のlimitations記述で十分か、専用比較表を追加するか。</w:t>
      </w:r>
    </w:p>
    <w:p>
      <w:pPr>
        <w:pStyle w:val="Compact"/>
        <w:numPr>
          <w:ilvl w:val="0"/>
          <w:numId w:val="1005"/>
        </w:numPr>
      </w:pPr>
      <w:r>
        <w:t xml:space="preserve">e-Stat </w:t>
      </w:r>
      <w:r>
        <w:rPr>
          <w:rFonts w:hint="eastAsia"/>
        </w:rPr>
        <w:t xml:space="preserve">appIdの再発行、および履歴書き換えを追加で行うか。</w:t>
      </w:r>
    </w:p>
    <w:p>
      <w:pPr>
        <w:pStyle w:val="Compact"/>
        <w:numPr>
          <w:ilvl w:val="0"/>
          <w:numId w:val="1005"/>
        </w:numPr>
      </w:pPr>
      <w:r>
        <w:rPr>
          <w:rFonts w:hint="eastAsia"/>
        </w:rPr>
        <w:t xml:space="preserve">全ページの逐一目視確認を投稿前に追加で行うか。</w:t>
      </w:r>
    </w:p>
    <w:p>
      <w:r>
        <w:pict>
          <v:rect style="width:0;height:1.5pt" o:hralign="center" o:hrstd="t" o:hr="t"/>
        </w:pict>
      </w:r>
    </w:p>
    <w:bookmarkEnd w:id="17"/>
    <w:bookmarkStart w:id="18" w:name="リリース候補ファイル一覧work-order-02向け"/>
    <w:p>
      <w:pPr>
        <w:pStyle w:val="Heading2"/>
      </w:pPr>
      <w:r>
        <w:t xml:space="preserve">10. </w:t>
      </w:r>
      <w:r>
        <w:rPr>
          <w:rFonts w:hint="eastAsia"/>
        </w:rPr>
        <w:t xml:space="preserve">リリース候補ファイル一覧（Work</w:t>
      </w:r>
      <w:r>
        <w:t xml:space="preserve"> Order </w:t>
      </w:r>
      <w:r>
        <w:rPr>
          <w:rFonts w:hint="eastAsia"/>
        </w:rPr>
        <w:t xml:space="preserve">02向け）</w:t>
      </w:r>
    </w:p>
    <w:p>
      <w:pPr>
        <w:pStyle w:val="FirstParagraph"/>
      </w:pPr>
      <w:r>
        <w:rPr>
          <w:rStyle w:val="VerbatimChar"/>
        </w:rPr>
        <w:t xml:space="preserve">04_Manuscripts/major_revision/release_candidate/zenodo_v2_file_inventory.csv</w:t>
      </w:r>
      <w:r>
        <w:t xml:space="preserve"> </w:t>
      </w:r>
      <w:r>
        <w:rPr>
          <w:rFonts w:hint="eastAsia"/>
        </w:rPr>
        <w:t xml:space="preserve">（87ファイル、カテゴリ・サイズ・SHA-256付き）+</w:t>
      </w:r>
      <w:r>
        <w:t xml:space="preserve"> </w:t>
      </w:r>
      <w:r>
        <w:rPr>
          <w:rStyle w:val="VerbatimChar"/>
        </w:rPr>
        <w:t xml:space="preserve">requirements_lock_20260801.txt</w:t>
      </w:r>
      <w:r>
        <w:t xml:space="preserve"> </w:t>
      </w:r>
      <w:r>
        <w:t xml:space="preserve">+</w:t>
      </w:r>
      <w:r>
        <w:t xml:space="preserve"> </w:t>
      </w:r>
      <w:r>
        <w:rPr>
          <w:rStyle w:val="VerbatimChar"/>
        </w:rPr>
        <w:t xml:space="preserve">CITATION.cff.draft</w:t>
      </w:r>
      <w:r>
        <w:t xml:space="preserve"> </w:t>
      </w:r>
      <w:r>
        <w:t xml:space="preserve">+</w:t>
      </w:r>
      <w:r>
        <w:t xml:space="preserve"> </w:t>
      </w:r>
      <w:r>
        <w:rPr>
          <w:rStyle w:val="VerbatimChar"/>
        </w:rPr>
        <w:t xml:space="preserve">README_release_candidate.md</w:t>
      </w:r>
      <w:r>
        <w:rPr>
          <w:rFonts w:hint="eastAsia"/>
        </w:rPr>
        <w:t xml:space="preserve">。実際のZenodo操作は未実施。</w:t>
      </w:r>
    </w:p>
    <w:p>
      <w:r>
        <w:pict>
          <v:rect style="width:0;height:1.5pt" o:hralign="center" o:hrstd="t" o:hr="t"/>
        </w:pict>
      </w:r>
    </w:p>
    <w:p>
      <w:pPr>
        <w:pStyle w:val="FirstParagraph"/>
      </w:pPr>
      <w:r>
        <w:rPr>
          <w:rFonts w:hint="eastAsia"/>
        </w:rPr>
        <w:t xml:space="preserve">以上、Acceptance</w:t>
      </w:r>
      <w:r>
        <w:t xml:space="preserve"> </w:t>
      </w:r>
      <w:r>
        <w:rPr>
          <w:rFonts w:hint="eastAsia"/>
        </w:rPr>
        <w:t xml:space="preserve">criteria（外部認証・公開操作を除く全項目）を満たした。次の対応は、</w:t>
      </w:r>
      <w:r>
        <w:t xml:space="preserve"> </w:t>
      </w:r>
      <w:r>
        <w:rPr>
          <w:rFonts w:hint="eastAsia"/>
        </w:rPr>
        <w:t xml:space="preserve">著者が上記未解決事項を確認・決定した後に着手する。</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2026-08-01T06:24:54Z</dcterms:created>
  <dcterms:modified xsi:type="dcterms:W3CDTF">2026-08-01T06:24:54Z</dcterms:modified>
</cp:coreProperties>
</file>

<file path=docProps/custom.xml><?xml version="1.0" encoding="utf-8"?>
<Properties xmlns="http://schemas.openxmlformats.org/officeDocument/2006/custom-properties" xmlns:vt="http://schemas.openxmlformats.org/officeDocument/2006/docPropsVTypes"/>
</file>