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itle-page-jech-submission"/>
    <w:p>
      <w:pPr>
        <w:pStyle w:val="Heading1"/>
      </w:pPr>
      <w:r>
        <w:t xml:space="preserve">Title Page — JECH Submission</w:t>
      </w:r>
    </w:p>
    <w:p>
      <w:r>
        <w:pict>
          <v:rect style="width:0;height:1.5pt" o:hralign="center" o:hrstd="t" o:hr="t"/>
        </w:pict>
      </w:r>
    </w:p>
    <w:bookmarkStart w:id="9" w:name="full-title"/>
    <w:p>
      <w:pPr>
        <w:pStyle w:val="Heading2"/>
      </w:pPr>
      <w:r>
        <w:t xml:space="preserve">Full Title</w:t>
      </w:r>
    </w:p>
    <w:p>
      <w:pPr>
        <w:pStyle w:val="FirstParagraph"/>
      </w:pPr>
      <w:r>
        <w:t xml:space="preserve">Are Heat-Health Systems Socially Blind? Social Isolation and Dehydration-Related Healthcare Utilization Across Japan</w:t>
      </w:r>
    </w:p>
    <w:p>
      <w:r>
        <w:pict>
          <v:rect style="width:0;height:1.5pt" o:hralign="center" o:hrstd="t" o:hr="t"/>
        </w:pict>
      </w:r>
    </w:p>
    <w:bookmarkEnd w:id="9"/>
    <w:bookmarkStart w:id="10" w:name="article-type"/>
    <w:p>
      <w:pPr>
        <w:pStyle w:val="Heading2"/>
      </w:pPr>
      <w:r>
        <w:t xml:space="preserve">Article Type</w:t>
      </w:r>
    </w:p>
    <w:p>
      <w:pPr>
        <w:pStyle w:val="FirstParagraph"/>
      </w:pPr>
      <w:r>
        <w:t xml:space="preserve">Original Research Article</w:t>
      </w:r>
    </w:p>
    <w:p>
      <w:r>
        <w:pict>
          <v:rect style="width:0;height:1.5pt" o:hralign="center" o:hrstd="t" o:hr="t"/>
        </w:pict>
      </w:r>
    </w:p>
    <w:bookmarkEnd w:id="10"/>
    <w:bookmarkStart w:id="11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Social isolation and heat-health utilization in Japan</w:t>
      </w:r>
    </w:p>
    <w:p>
      <w:pPr>
        <w:pStyle w:val="BodyText"/>
      </w:pPr>
      <w:r>
        <w:rPr>
          <w:i/>
          <w:iCs/>
        </w:rPr>
        <w:t xml:space="preserve">(54 characters — within JECH limit of 60 characters ✅)</w:t>
      </w:r>
    </w:p>
    <w:p>
      <w:r>
        <w:pict>
          <v:rect style="width:0;height:1.5pt" o:hralign="center" o:hrstd="t" o:hr="t"/>
        </w:pict>
      </w:r>
    </w:p>
    <w:bookmarkEnd w:id="11"/>
    <w:bookmarkStart w:id="12" w:name="authors"/>
    <w:p>
      <w:pPr>
        <w:pStyle w:val="Heading2"/>
      </w:pPr>
      <w:r>
        <w:t xml:space="preserve">Authors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Haruki Saito</w:t>
      </w:r>
      <w:r>
        <w:t xml:space="preserve">¹</w:t>
      </w:r>
      <w:r>
        <w:t xml:space="preserve"> </w:t>
      </w:r>
      <w:r>
        <w:rPr>
          <w:i/>
          <w:iCs/>
        </w:rPr>
        <w:t xml:space="preserve">(Corresponding author)</w:t>
      </w:r>
      <w:r>
        <w:br/>
      </w:r>
      <w:r>
        <w:t xml:space="preserve">ORCID: 0009-0009-7890-6068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Tetsuya Ohira</w:t>
      </w:r>
      <w:r>
        <w:t xml:space="preserve">¹²</w:t>
      </w:r>
      <w:r>
        <w:br/>
      </w:r>
      <w:r>
        <w:t xml:space="preserve">ORCID: 0000-0003-4532-7165</w:t>
      </w:r>
    </w:p>
    <w:p>
      <w:r>
        <w:pict>
          <v:rect style="width:0;height:1.5pt" o:hralign="center" o:hrstd="t" o:hr="t"/>
        </w:pict>
      </w:r>
    </w:p>
    <w:bookmarkEnd w:id="12"/>
    <w:bookmarkStart w:id="13" w:name="affiliations"/>
    <w:p>
      <w:pPr>
        <w:pStyle w:val="Heading2"/>
      </w:pPr>
      <w:r>
        <w:t xml:space="preserve">Affiliations</w:t>
      </w:r>
    </w:p>
    <w:p>
      <w:pPr>
        <w:pStyle w:val="FirstParagraph"/>
      </w:pPr>
      <w:r>
        <w:t xml:space="preserve">¹ Department of Epidemiology, Fukushima Medical University School of Medicine, Fukushima, Japan</w:t>
      </w:r>
      <w:r>
        <w:br/>
      </w:r>
      <w:r>
        <w:t xml:space="preserve">² Radiation Medical Science Center for the Fukushima Health Management Survey, Fukushima Medical University, Fukushima, Japan</w:t>
      </w:r>
    </w:p>
    <w:p>
      <w:r>
        <w:pict>
          <v:rect style="width:0;height:1.5pt" o:hralign="center" o:hrstd="t" o:hr="t"/>
        </w:pict>
      </w:r>
    </w:p>
    <w:bookmarkEnd w:id="13"/>
    <w:bookmarkStart w:id="14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rPr>
          <w:b/>
          <w:bCs/>
        </w:rPr>
        <w:t xml:space="preserve">Haruki Saito, MD</w:t>
      </w:r>
      <w:r>
        <w:br/>
      </w:r>
      <w:r>
        <w:t xml:space="preserve">Department of Epidemiology, Fukushima Medical University School of Medicine</w:t>
      </w:r>
      <w:r>
        <w:br/>
      </w:r>
      <w:r>
        <w:t xml:space="preserve">1 Hikarigaoka, Fukushima-shi, Fukushima 960-1295, Japan</w:t>
      </w:r>
      <w:r>
        <w:br/>
      </w:r>
      <w:r>
        <w:t xml:space="preserve">Email: m211039@fmu.ac.jp</w:t>
      </w:r>
      <w:r>
        <w:br/>
      </w:r>
      <w:r>
        <w:t xml:space="preserve">ORCID: 0009-0009-7890-6068</w:t>
      </w:r>
    </w:p>
    <w:p>
      <w:r>
        <w:pict>
          <v:rect style="width:0;height:1.5pt" o:hralign="center" o:hrstd="t" o:hr="t"/>
        </w:pict>
      </w:r>
    </w:p>
    <w:bookmarkEnd w:id="14"/>
    <w:bookmarkStart w:id="15" w:name="word-counts"/>
    <w:p>
      <w:pPr>
        <w:pStyle w:val="Heading2"/>
      </w:pPr>
      <w:r>
        <w:t xml:space="preserve">Word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JECH Limit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246 words</w:t>
            </w:r>
          </w:p>
        </w:tc>
        <w:tc>
          <w:tcPr/>
          <w:p>
            <w:pPr>
              <w:pStyle w:val="Compact"/>
            </w:pPr>
            <w:r>
              <w:t xml:space="preserve">250 words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 body*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2,481 words</w:t>
            </w:r>
          </w:p>
        </w:tc>
        <w:tc>
          <w:tcPr/>
          <w:p>
            <w:pPr>
              <w:pStyle w:val="Compact"/>
            </w:pPr>
            <w:r>
              <w:t xml:space="preserve">3,500 words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*Body = Introduction + Methods + Results + Discussion + Conclusions.</w:t>
      </w:r>
      <w:r>
        <w:br/>
      </w:r>
      <w:r>
        <w:t xml:space="preserve">Abstract・References・Tables・Figures・Acknowledgements・Contributions </w:t>
      </w:r>
      <w:r>
        <w:rPr>
          <w:rFonts w:hint="eastAsia"/>
        </w:rPr>
        <w:t xml:space="preserve">は除外。</w:t>
      </w:r>
    </w:p>
    <w:p>
      <w:r>
        <w:pict>
          <v:rect style="width:0;height:1.5pt" o:hralign="center" o:hrstd="t" o:hr="t"/>
        </w:pict>
      </w:r>
    </w:p>
    <w:bookmarkEnd w:id="15"/>
    <w:bookmarkStart w:id="16" w:name="tables-and-figures"/>
    <w:p>
      <w:pPr>
        <w:pStyle w:val="Heading2"/>
      </w:pPr>
      <w:r>
        <w:t xml:space="preserve">Tables and Figures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JECH Limit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tables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figures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figures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(Tables + Figures)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30 references (JECH limit: 40) ✅</w:t>
      </w:r>
    </w:p>
    <w:p>
      <w:r>
        <w:pict>
          <v:rect style="width:0;height:1.5pt" o:hralign="center" o:hrstd="t" o:hr="t"/>
        </w:pict>
      </w:r>
    </w:p>
    <w:bookmarkEnd w:id="17"/>
    <w:bookmarkStart w:id="18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The authors declare no conflicts of interest.</w:t>
      </w:r>
    </w:p>
    <w:p>
      <w:r>
        <w:pict>
          <v:rect style="width:0;height:1.5pt" o:hralign="center" o:hrstd="t" o:hr="t"/>
        </w:pict>
      </w:r>
    </w:p>
    <w:bookmarkEnd w:id="18"/>
    <w:bookmarkStart w:id="19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None declared. No external funding was received for this study.</w:t>
      </w:r>
    </w:p>
    <w:p>
      <w:r>
        <w:pict>
          <v:rect style="width:0;height:1.5pt" o:hralign="center" o:hrstd="t" o:hr="t"/>
        </w:pict>
      </w:r>
    </w:p>
    <w:bookmarkEnd w:id="19"/>
    <w:bookmarkStart w:id="20" w:name="ethics-statement"/>
    <w:p>
      <w:pPr>
        <w:pStyle w:val="Heading2"/>
      </w:pPr>
      <w:r>
        <w:t xml:space="preserve">Ethics Statement</w:t>
      </w:r>
    </w:p>
    <w:p>
      <w:pPr>
        <w:pStyle w:val="FirstParagraph"/>
      </w:pPr>
      <w:r>
        <w:t xml:space="preserve">This study used publicly available aggregate data. Individual informed consent was not required, and institutional ethics review was not applicable in accordance with Japanese ethical guidelines for epidemiological research (</w:t>
      </w:r>
      <w:r>
        <w:rPr>
          <w:i/>
          <w:iCs/>
        </w:rPr>
        <w:t xml:space="preserve">Eki-gaku Kenkyu ni kansuru Rinri Shishin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The NDB Open Data used in this analysis are publicly available from the Ministry of Health, Labour and Welfare of Japan (https://www.mhlw.go.jp/stf/seisakunitsuite/bunya/0000177182.html). The analysis code is openly available on GitHub (https://github.com/haruki00430/NDB_XXX_heatwave_heatstroke) and archived on Zenodo (https://doi.org/10.5281/zenodo.20740375).</w:t>
      </w:r>
    </w:p>
    <w:p>
      <w:r>
        <w:pict>
          <v:rect style="width:0;height:1.5pt" o:hralign="center" o:hrstd="t" o:hr="t"/>
        </w:pict>
      </w:r>
    </w:p>
    <w:bookmarkEnd w:id="21"/>
    <w:bookmarkStart w:id="22" w:name="author-contributions-credit-taxonomy"/>
    <w:p>
      <w:pPr>
        <w:pStyle w:val="Heading2"/>
      </w:pPr>
      <w:r>
        <w:t xml:space="preserve">Author Contributions (CRediT Taxonomy)</w:t>
      </w:r>
    </w:p>
    <w:p>
      <w:pPr>
        <w:pStyle w:val="FirstParagraph"/>
      </w:pPr>
      <w:r>
        <w:rPr>
          <w:b/>
          <w:bCs/>
        </w:rPr>
        <w:t xml:space="preserve">Haruki Saito</w:t>
      </w:r>
      <w:r>
        <w:t xml:space="preserve">: Conceptualization, Data curation, Formal analysis, Investigation, Methodology, Software, Visualization, Writing – original draft, Writing – review and editing.</w:t>
      </w:r>
    </w:p>
    <w:p>
      <w:pPr>
        <w:pStyle w:val="BodyText"/>
      </w:pPr>
      <w:r>
        <w:rPr>
          <w:b/>
          <w:bCs/>
        </w:rPr>
        <w:t xml:space="preserve">Tetsuya Ohira</w:t>
      </w:r>
      <w:r>
        <w:t xml:space="preserve">: Conceptualization, Supervision, Writing – review and editing.</w:t>
      </w:r>
    </w:p>
    <w:p>
      <w:r>
        <w:pict>
          <v:rect style="width:0;height:1.5pt" o:hralign="center" o:hrstd="t" o:hr="t"/>
        </w:pict>
      </w:r>
    </w:p>
    <w:bookmarkEnd w:id="22"/>
    <w:bookmarkStart w:id="23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authors thank the Ministry of Health, Labour and Welfare of Japan for providing access to the NDB Open Data. All data used are publicly available aggregate statistics.</w:t>
      </w:r>
    </w:p>
    <w:p>
      <w:r>
        <w:pict>
          <v:rect style="width:0;height:1.5pt" o:hralign="center" o:hrstd="t" o:hr="t"/>
        </w:pict>
      </w:r>
    </w:p>
    <w:bookmarkEnd w:id="23"/>
    <w:bookmarkStart w:id="24" w:name="ai-use-disclosure"/>
    <w:p>
      <w:pPr>
        <w:pStyle w:val="Heading2"/>
      </w:pPr>
      <w:r>
        <w:t xml:space="preserve">AI Use Disclosure</w:t>
      </w:r>
    </w:p>
    <w:p>
      <w:pPr>
        <w:pStyle w:val="FirstParagraph"/>
      </w:pPr>
      <w:r>
        <w:t xml:space="preserve">During the preparation and writing of this work, the authors used AI-assisted tools to support manuscript drafting and statistical analysis scripting. Cursor 3.0 (Anysphere) and Google Antigravity (Google) were used for AI-assisted writing and Python code development. Large language models included Claude Sonnet 4.6 and Claude Opus 4.8 (Anthropic), GPT-5.5 (OpenAI), and Gemini 3 Pro (Google). These tools were used only for text drafting and code generation; no generative AI tools were used to create, alter, or process figures, images, or artwork. The authors reviewed and edited all AI-assisted outputs and take full responsibility for the integrity and accuracy of the final content.</w:t>
      </w:r>
    </w:p>
    <w:p>
      <w:r>
        <w:pict>
          <v:rect style="width:0;height:1.5pt" o:hralign="center" o:hrstd="t" o:hr="t"/>
        </w:pict>
      </w:r>
    </w:p>
    <w:bookmarkEnd w:id="24"/>
    <w:bookmarkStart w:id="25" w:name="Xedfd4871173845b7203707ba491997ef272434b"/>
    <w:p>
      <w:pPr>
        <w:pStyle w:val="Heading2"/>
      </w:pPr>
      <w:r>
        <w:t xml:space="preserve">Checklist — Items to Complete Before ScholarOne Submission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ORCID </w:t>
      </w:r>
      <w:r>
        <w:rPr>
          <w:rFonts w:hint="eastAsia"/>
          <w:b/>
          <w:bCs/>
        </w:rPr>
        <w:t xml:space="preserve">記入</w:t>
      </w:r>
      <w:r>
        <w:t xml:space="preserve">: Haruki Saito 0009-0009-7890-6068 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Tetsuya Ohira の ORCID </w:t>
      </w:r>
      <w:r>
        <w:rPr>
          <w:rFonts w:hint="eastAsia"/>
          <w:b/>
          <w:bCs/>
        </w:rPr>
        <w:t xml:space="preserve">記入</w:t>
      </w:r>
      <w:r>
        <w:t xml:space="preserve">: 0000-0003-4532-7165 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所属機関情報記入</w:t>
      </w:r>
      <w:r>
        <w:t xml:space="preserve">: </w:t>
      </w:r>
      <w:r>
        <w:rPr>
          <w:rFonts w:hint="eastAsia"/>
        </w:rPr>
        <w:t xml:space="preserve">両著者の正式所属・住所</w:t>
      </w:r>
      <w:r>
        <w:t xml:space="preserve"> 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Abstract </w:t>
      </w:r>
      <w:r>
        <w:rPr>
          <w:rFonts w:hint="eastAsia"/>
          <w:b/>
          <w:bCs/>
        </w:rPr>
        <w:t xml:space="preserve">を250語以内</w:t>
      </w:r>
      <w:r>
        <w:t xml:space="preserve">: </w:t>
      </w:r>
      <w:r>
        <w:rPr>
          <w:rFonts w:hint="eastAsia"/>
        </w:rPr>
        <w:t xml:space="preserve">246語</w:t>
      </w:r>
      <w:r>
        <w:t xml:space="preserve"> ✅</w:t>
      </w:r>
    </w:p>
    <w:p>
      <w:pPr>
        <w:pStyle w:val="Compact"/>
        <w:numPr>
          <w:ilvl w:val="0"/>
          <w:numId w:val="1006"/>
        </w:numPr>
      </w:pPr>
      <w:r>
        <w:t xml:space="preserve">Figure 1–3 </w:t>
      </w:r>
      <w:r>
        <w:rPr>
          <w:rFonts w:hint="eastAsia"/>
        </w:rPr>
        <w:t xml:space="preserve">の画像ファイル（300</w:t>
      </w:r>
      <w:r>
        <w:t xml:space="preserve"> </w:t>
      </w:r>
      <w:r>
        <w:rPr>
          <w:rFonts w:hint="eastAsia"/>
        </w:rPr>
        <w:t xml:space="preserve">dpi）確認</w:t>
      </w:r>
      <w:r>
        <w:t xml:space="preserve"> ✅</w:t>
      </w:r>
    </w:p>
    <w:p>
      <w:pPr>
        <w:pStyle w:val="Compact"/>
        <w:numPr>
          <w:ilvl w:val="0"/>
          <w:numId w:val="1007"/>
        </w:numPr>
      </w:pPr>
      <w:r>
        <w:t xml:space="preserve">STROBE checklist </w:t>
      </w:r>
      <w:r>
        <w:rPr>
          <w:rFonts w:hint="eastAsia"/>
        </w:rPr>
        <w:t xml:space="preserve">作成・添付</w:t>
      </w:r>
      <w:r>
        <w:t xml:space="preserve"> 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ScholarOne (https://mc.manuscriptcentral.com/jech) </w:t>
      </w:r>
      <w:r>
        <w:rPr>
          <w:rFonts w:hint="eastAsia"/>
          <w:b/>
          <w:bCs/>
        </w:rPr>
        <w:t xml:space="preserve">で投稿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2026-06-18T06:01:11Z</dcterms:created>
  <dcterms:modified xsi:type="dcterms:W3CDTF">2026-06-18T06:01:11Z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