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7DA16CB6"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w:t>
      </w:r>
      <w:ins w:id="243" w:author="治輝 齋藤" w:date="2026-05-20T17:48:00Z" w16du:dateUtc="2026-05-20T08:48:00Z">
        <w:r w:rsidR="00C1197A" w:rsidRPr="00C1197A">
          <w:rPr>
            <w:lang w:eastAsia="ja-JP"/>
          </w:rPr>
          <w:t>Figure 2</w:t>
        </w:r>
      </w:ins>
      <w:del w:id="244" w:author="治輝 齋藤" w:date="2026-05-20T17:48:00Z" w16du:dateUtc="2026-05-20T08:48:00Z">
        <w:r w:rsidRPr="00E911FF" w:rsidDel="00C1197A">
          <w:rPr>
            <w:lang w:eastAsia="ja-JP"/>
          </w:rPr>
          <w:delText xml:space="preserve">Figures </w:delText>
        </w:r>
      </w:del>
      <w:del w:id="245"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w:t>
      </w:r>
      <w:ins w:id="246" w:author="治輝 齋藤" w:date="2026-05-20T17:48:00Z" w16du:dateUtc="2026-05-20T08:48:00Z">
        <w:r w:rsidR="00C1197A" w:rsidRPr="00C1197A">
          <w:rPr>
            <w:lang w:eastAsia="ja-JP"/>
          </w:rPr>
          <w:t>a three-panel</w:t>
        </w:r>
      </w:ins>
      <w:ins w:id="247" w:author="治輝 齋藤" w:date="2026-05-20T17:49:00Z" w16du:dateUtc="2026-05-20T08:49:00Z">
        <w:r w:rsidR="00C1197A">
          <w:rPr>
            <w:rFonts w:hint="eastAsia"/>
            <w:lang w:eastAsia="ja-JP"/>
          </w:rPr>
          <w:t xml:space="preserve"> </w:t>
        </w:r>
      </w:ins>
      <w:r w:rsidRPr="00E911FF">
        <w:rPr>
          <w:lang w:eastAsia="ja-JP"/>
        </w:rPr>
        <w:t xml:space="preserve">choropleth </w:t>
      </w:r>
      <w:ins w:id="248" w:author="治輝 齋藤" w:date="2026-05-20T17:49:00Z" w16du:dateUtc="2026-05-20T08:49:00Z">
        <w:r w:rsidR="00C1197A" w:rsidRPr="00C1197A">
          <w:rPr>
            <w:lang w:eastAsia="ja-JP"/>
          </w:rPr>
          <w:t>composite (panels A–C) at 300 dpi</w:t>
        </w:r>
      </w:ins>
      <w:del w:id="249" w:author="治輝 齋藤" w:date="2026-05-20T17:49:00Z" w16du:dateUtc="2026-05-20T08:49:00Z">
        <w:r w:rsidRPr="00E911FF" w:rsidDel="00C1197A">
          <w:rPr>
            <w:lang w:eastAsia="ja-JP"/>
          </w:rPr>
          <w:delText>maps</w:delText>
        </w:r>
      </w:del>
      <w:r w:rsidRPr="00E911FF">
        <w:rPr>
          <w:lang w:eastAsia="ja-JP"/>
        </w:rPr>
        <w:t>.</w:t>
      </w:r>
      <w:ins w:id="250" w:author="治輝 齋藤" w:date="2026-05-20T20:10:00Z" w16du:dateUtc="2026-05-20T11:10:00Z">
        <w:r w:rsidR="00EF6117" w:rsidRPr="00EF6117">
          <w:t xml:space="preserve"> </w:t>
        </w:r>
        <w:commentRangeStart w:id="251"/>
        <w:r w:rsidR="00EF6117" w:rsidRPr="00EF6117">
          <w:rPr>
            <w:lang w:eastAsia="ja-JP"/>
          </w:rPr>
          <w:t>For map display only, distant small islets were omitted from mainland panel geometries to improve legibility; Okinawa Prefecture was shown in a separate inset (main island only, independent scale). Prefecture-level values used for choropleth shading were unchanged.</w:t>
        </w:r>
        <w:commentRangeEnd w:id="251"/>
        <w:r w:rsidR="00EF6117">
          <w:rPr>
            <w:rStyle w:val="af2"/>
          </w:rPr>
          <w:commentReference w:id="251"/>
        </w:r>
      </w:ins>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52" w:name="results-1"/>
      <w:bookmarkEnd w:id="144"/>
      <w:bookmarkEnd w:id="189"/>
      <w:r>
        <w:t>Results</w:t>
      </w:r>
    </w:p>
    <w:p w14:paraId="4ECE8A21" w14:textId="77777777" w:rsidR="00073AD9" w:rsidRDefault="00000000" w:rsidP="00705772">
      <w:pPr>
        <w:pStyle w:val="2"/>
        <w:spacing w:line="360" w:lineRule="auto"/>
      </w:pPr>
      <w:bookmarkStart w:id="253"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54"/>
      <w:r>
        <w:t>1.81</w:t>
      </w:r>
      <w:ins w:id="255" w:author="治輝 齋藤" w:date="2026-05-20T12:48:00Z" w16du:dateUtc="2026-05-20T03:48:00Z">
        <w:r w:rsidR="00EB4379" w:rsidRPr="00EB4379">
          <w:t xml:space="preserve"> degrees in Ibaraki</w:t>
        </w:r>
      </w:ins>
      <w:r>
        <w:t>–15.43 degrees</w:t>
      </w:r>
      <w:ins w:id="256" w:author="治輝 齋藤" w:date="2026-05-20T12:48:00Z" w16du:dateUtc="2026-05-20T03:48:00Z">
        <w:r w:rsidR="00EB4379">
          <w:rPr>
            <w:rFonts w:hint="eastAsia"/>
            <w:lang w:eastAsia="ja-JP"/>
          </w:rPr>
          <w:t xml:space="preserve"> </w:t>
        </w:r>
        <w:r w:rsidR="00EB4379" w:rsidRPr="00EB4379">
          <w:t>in Niigata</w:t>
        </w:r>
        <w:commentRangeEnd w:id="254"/>
        <w:r w:rsidR="00EB4379">
          <w:rPr>
            <w:rStyle w:val="af2"/>
          </w:rPr>
          <w:commentReference w:id="254"/>
        </w:r>
      </w:ins>
      <w:r>
        <w:t>) (Table 1). The mean hip fracture surgery rate was 254.0 ± 37.6 per 100,000 population (</w:t>
      </w:r>
      <w:r w:rsidR="00E11A9A" w:rsidRPr="00E11A9A">
        <w:t>median 253.9; IQR 228.6–286.3;</w:t>
      </w:r>
      <w:r w:rsidR="00E11A9A">
        <w:rPr>
          <w:rFonts w:hint="eastAsia"/>
          <w:lang w:eastAsia="ja-JP"/>
        </w:rPr>
        <w:t xml:space="preserve"> </w:t>
      </w:r>
      <w:r>
        <w:t xml:space="preserve">range 167.6–329.6), and the mean total fracture surgery rate was 352.8 ± 54.9 </w:t>
      </w:r>
      <w:r>
        <w:lastRenderedPageBreak/>
        <w:t>per 100,000</w:t>
      </w:r>
      <w:r w:rsidR="00E11A9A" w:rsidRPr="00E11A9A">
        <w:t xml:space="preserve"> (median 356.1; IQR 306.4–397.1)</w:t>
      </w:r>
      <w:r>
        <w:t xml:space="preserve">. The mean </w:t>
      </w:r>
      <w:ins w:id="257" w:author="治輝 齋藤" w:date="2026-05-19T23:26:00Z" w16du:dateUtc="2026-05-19T14:26:00Z">
        <w:r w:rsidR="00DA5DB9" w:rsidRPr="00DA5DB9">
          <w:t>proportion aged ≥65 years</w:t>
        </w:r>
      </w:ins>
      <w:del w:id="258"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9" w:author="治輝 齋藤" w:date="2026-05-19T23:26:00Z" w16du:dateUtc="2026-05-19T14:26:00Z">
        <w:r w:rsidR="00DA5DB9">
          <w:rPr>
            <w:rFonts w:hint="eastAsia"/>
            <w:lang w:eastAsia="ja-JP"/>
          </w:rPr>
          <w:t>-</w:t>
        </w:r>
      </w:ins>
      <w:del w:id="260" w:author="治輝 齋藤" w:date="2026-05-19T23:26:00Z" w16du:dateUtc="2026-05-19T14:26:00Z">
        <w:r w:rsidDel="00DA5DB9">
          <w:delText xml:space="preserve"> </w:delText>
        </w:r>
      </w:del>
      <w:r>
        <w:t xml:space="preserve">walking </w:t>
      </w:r>
      <w:ins w:id="261" w:author="治輝 齋藤" w:date="2026-05-19T23:26:00Z" w16du:dateUtc="2026-05-19T14:26:00Z">
        <w:r w:rsidR="00DA5DB9" w:rsidRPr="00DA5DB9">
          <w:t>proportion</w:t>
        </w:r>
      </w:ins>
      <w:del w:id="262"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63" w:name="correlation-analysis"/>
      <w:bookmarkEnd w:id="253"/>
      <w:r>
        <w:t>2. Correlation Analysis</w:t>
      </w:r>
    </w:p>
    <w:p w14:paraId="79571341" w14:textId="03D87CFD" w:rsidR="00073AD9" w:rsidRDefault="0078098C" w:rsidP="00705772">
      <w:pPr>
        <w:pStyle w:val="FirstParagraph"/>
        <w:spacing w:line="360" w:lineRule="auto"/>
      </w:pPr>
      <w:ins w:id="264"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ins w:id="265" w:author="治輝 齋藤" w:date="2026-05-20T20:11:00Z" w16du:dateUtc="2026-05-20T11:11:00Z">
        <w:r w:rsidR="00EF6117" w:rsidRPr="00EF6117">
          <w:rPr>
            <w:lang w:eastAsia="ja-JP"/>
          </w:rPr>
          <w:t>Prefectural geographic distributions of terrain slope, hip fracture surgery rate, and their joint classification are shown in Figure 2.</w:t>
        </w:r>
        <w:r w:rsidR="00EF6117">
          <w:rPr>
            <w:rFonts w:hint="eastAsia"/>
            <w:lang w:eastAsia="ja-JP"/>
          </w:rPr>
          <w:t xml:space="preserve"> </w:t>
        </w:r>
      </w:ins>
      <w:r w:rsidR="00000000">
        <w:t xml:space="preserve">Terrain slope </w:t>
      </w:r>
      <w:ins w:id="266" w:author="治輝 齋藤" w:date="2026-05-20T08:33:00Z" w16du:dateUtc="2026-05-19T23:33:00Z">
        <w:r w:rsidRPr="0078098C">
          <w:t>correlated positively</w:t>
        </w:r>
      </w:ins>
      <w:del w:id="267" w:author="治輝 齋藤" w:date="2026-05-20T08:33:00Z" w16du:dateUtc="2026-05-19T23:33:00Z">
        <w:r w:rsidR="00000000" w:rsidDel="0078098C">
          <w:delText>showed a moderate positive correlation</w:delText>
        </w:r>
      </w:del>
      <w:r w:rsidR="00000000">
        <w:t xml:space="preserve"> with hip fracture surgery </w:t>
      </w:r>
      <w:ins w:id="268" w:author="治輝 齋藤" w:date="2026-05-19T23:27:00Z" w16du:dateUtc="2026-05-19T14:27:00Z">
        <w:r w:rsidR="00DA5DB9" w:rsidRPr="00DA5DB9">
          <w:t>proportion</w:t>
        </w:r>
      </w:ins>
      <w:commentRangeStart w:id="269"/>
      <w:commentRangeStart w:id="270"/>
      <w:del w:id="271" w:author="治輝 齋藤" w:date="2026-05-19T23:27:00Z" w16du:dateUtc="2026-05-19T14:27:00Z">
        <w:r w:rsidR="00000000" w:rsidDel="00DA5DB9">
          <w:delText>rate</w:delText>
        </w:r>
        <w:commentRangeEnd w:id="269"/>
        <w:r w:rsidR="008A413E" w:rsidDel="00DA5DB9">
          <w:rPr>
            <w:rStyle w:val="af2"/>
            <w:sz w:val="24"/>
            <w:szCs w:val="24"/>
          </w:rPr>
          <w:commentReference w:id="269"/>
        </w:r>
      </w:del>
      <w:commentRangeEnd w:id="270"/>
      <w:r w:rsidR="00DA5DB9">
        <w:rPr>
          <w:rStyle w:val="af2"/>
        </w:rPr>
        <w:commentReference w:id="270"/>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72" w:author="治輝 齋藤" w:date="2026-05-20T08:33:00Z" w16du:dateUtc="2026-05-19T23:33:00Z">
        <w:r w:rsidR="00000000" w:rsidDel="0078098C">
          <w:delText xml:space="preserve"> (Table 2)</w:delText>
        </w:r>
      </w:del>
      <w:r w:rsidR="00000000">
        <w:t xml:space="preserve">. </w:t>
      </w:r>
      <w:del w:id="273"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74"/>
        <w:commentRangeStart w:id="275"/>
        <w:r w:rsidR="00CA3F03" w:rsidRPr="00CA3F03" w:rsidDel="0078098C">
          <w:delText>Figure 2</w:delText>
        </w:r>
        <w:commentRangeEnd w:id="274"/>
        <w:r w:rsidR="00A6730B" w:rsidRPr="00CA3F03" w:rsidDel="0078098C">
          <w:rPr>
            <w:rStyle w:val="af2"/>
            <w:sz w:val="24"/>
            <w:szCs w:val="24"/>
          </w:rPr>
          <w:commentReference w:id="274"/>
        </w:r>
      </w:del>
      <w:commentRangeEnd w:id="275"/>
      <w:r w:rsidR="008D2029">
        <w:rPr>
          <w:rStyle w:val="af2"/>
        </w:rPr>
        <w:commentReference w:id="275"/>
      </w:r>
      <w:del w:id="276"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77" w:author="治輝 齋藤" w:date="2026-05-20T08:34:00Z" w16du:dateUtc="2026-05-19T23:34:00Z">
        <w:r w:rsidRPr="0078098C">
          <w:t>correlated</w:t>
        </w:r>
      </w:ins>
      <w:del w:id="278" w:author="治輝 齋藤" w:date="2026-05-20T08:34:00Z" w16du:dateUtc="2026-05-19T23:34:00Z">
        <w:r w:rsidR="00000000" w:rsidDel="0078098C">
          <w:delText>was also</w:delText>
        </w:r>
      </w:del>
      <w:r w:rsidR="00000000">
        <w:t xml:space="preserve"> positively </w:t>
      </w:r>
      <w:del w:id="279" w:author="治輝 齋藤" w:date="2026-05-20T08:34:00Z" w16du:dateUtc="2026-05-19T23:34:00Z">
        <w:r w:rsidR="00000000" w:rsidDel="0078098C">
          <w:delText xml:space="preserve">correlated </w:delText>
        </w:r>
      </w:del>
      <w:r w:rsidR="00000000">
        <w:t xml:space="preserve">with </w:t>
      </w:r>
      <w:ins w:id="280" w:author="治輝 齋藤" w:date="2026-05-19T23:27:00Z" w16du:dateUtc="2026-05-19T14:27:00Z">
        <w:r w:rsidR="00DA5DB9" w:rsidRPr="00DA5DB9">
          <w:t>proportion aged ≥65 years</w:t>
        </w:r>
      </w:ins>
      <w:del w:id="281"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82" w:author="治輝 齋藤" w:date="2026-05-20T08:35:00Z" w16du:dateUtc="2026-05-19T23:35:00Z">
        <w:r w:rsidR="00000000" w:rsidDel="0078098C">
          <w:delText>. In contrast, slope</w:delText>
        </w:r>
      </w:del>
      <w:ins w:id="283" w:author="治輝 齋藤" w:date="2026-05-20T08:35:00Z" w16du:dateUtc="2026-05-19T23:35:00Z">
        <w:r>
          <w:rPr>
            <w:rFonts w:hint="eastAsia"/>
            <w:lang w:eastAsia="ja-JP"/>
          </w:rPr>
          <w:t xml:space="preserve"> and</w:t>
        </w:r>
      </w:ins>
      <w:r w:rsidR="00000000">
        <w:t xml:space="preserve"> showed a weak negative correlation with fast</w:t>
      </w:r>
      <w:ins w:id="284" w:author="治輝 齋藤" w:date="2026-05-19T23:28:00Z" w16du:dateUtc="2026-05-19T14:28:00Z">
        <w:r w:rsidR="00DA5DB9">
          <w:rPr>
            <w:rFonts w:hint="eastAsia"/>
            <w:lang w:eastAsia="ja-JP"/>
          </w:rPr>
          <w:t>-</w:t>
        </w:r>
      </w:ins>
      <w:del w:id="285" w:author="治輝 齋藤" w:date="2026-05-19T23:28:00Z" w16du:dateUtc="2026-05-19T14:28:00Z">
        <w:r w:rsidR="00000000" w:rsidDel="00DA5DB9">
          <w:delText xml:space="preserve"> </w:delText>
        </w:r>
      </w:del>
      <w:r w:rsidR="00000000">
        <w:t xml:space="preserve">walking </w:t>
      </w:r>
      <w:ins w:id="286" w:author="治輝 齋藤" w:date="2026-05-19T23:28:00Z" w16du:dateUtc="2026-05-19T14:28:00Z">
        <w:r w:rsidR="00DA5DB9" w:rsidRPr="00DA5DB9">
          <w:t>proportion</w:t>
        </w:r>
      </w:ins>
      <w:del w:id="287" w:author="治輝 齋藤" w:date="2026-05-19T23:28:00Z" w16du:dateUtc="2026-05-19T14:28:00Z">
        <w:r w:rsidR="00000000" w:rsidDel="00DA5DB9">
          <w:delText>rate</w:delText>
        </w:r>
      </w:del>
      <w:r w:rsidR="00000000">
        <w:t xml:space="preserve"> (r = −0.264</w:t>
      </w:r>
      <w:commentRangeStart w:id="288"/>
      <w:ins w:id="289" w:author="治輝 齋藤" w:date="2026-05-20T08:36:00Z" w16du:dateUtc="2026-05-19T23:36:00Z">
        <w:r w:rsidRPr="0078098C">
          <w:t xml:space="preserve">, </w:t>
        </w:r>
        <w:r w:rsidRPr="0078098C">
          <w:rPr>
            <w:i/>
            <w:iCs/>
          </w:rPr>
          <w:t>p</w:t>
        </w:r>
        <w:r w:rsidRPr="0078098C">
          <w:t xml:space="preserve"> = 0.073</w:t>
        </w:r>
      </w:ins>
      <w:commentRangeEnd w:id="288"/>
      <w:ins w:id="290" w:author="治輝 齋藤" w:date="2026-05-20T08:53:00Z" w16du:dateUtc="2026-05-19T23:53:00Z">
        <w:r w:rsidR="0074508A">
          <w:rPr>
            <w:rStyle w:val="af2"/>
          </w:rPr>
          <w:commentReference w:id="288"/>
        </w:r>
      </w:ins>
      <w:r w:rsidR="00000000">
        <w:t xml:space="preserve">). </w:t>
      </w:r>
      <w:ins w:id="291" w:author="治輝 齋藤" w:date="2026-05-20T08:37:00Z" w16du:dateUtc="2026-05-19T23:37:00Z">
        <w:r w:rsidRPr="0078098C">
          <w:t>Correlations with humerus and forearm surgery rates were</w:t>
        </w:r>
      </w:ins>
      <w:del w:id="292" w:author="治輝 齋藤" w:date="2026-05-20T08:37:00Z" w16du:dateUtc="2026-05-19T23:37:00Z">
        <w:r w:rsidR="00000000" w:rsidDel="0078098C">
          <w:delText>Slope showed</w:delText>
        </w:r>
      </w:del>
      <w:r w:rsidR="00000000">
        <w:t xml:space="preserve"> weak and non-significant</w:t>
      </w:r>
      <w:del w:id="293" w:author="治輝 齋藤" w:date="2026-05-20T08:37:00Z" w16du:dateUtc="2026-05-19T23:37:00Z">
        <w:r w:rsidR="00000000" w:rsidDel="0078098C">
          <w:delText xml:space="preserve"> correlations with humerus fracture rate</w:delText>
        </w:r>
      </w:del>
      <w:r w:rsidR="00000000">
        <w:t xml:space="preserve"> (r = 0.138</w:t>
      </w:r>
      <w:del w:id="294" w:author="治輝 齋藤" w:date="2026-05-20T08:37:00Z" w16du:dateUtc="2026-05-19T23:37:00Z">
        <w:r w:rsidR="00000000" w:rsidDel="0078098C">
          <w:delText>)</w:delText>
        </w:r>
      </w:del>
      <w:r w:rsidR="00000000">
        <w:t xml:space="preserve"> and </w:t>
      </w:r>
      <w:del w:id="295" w:author="治輝 齋藤" w:date="2026-05-20T08:37:00Z" w16du:dateUtc="2026-05-19T23:37:00Z">
        <w:r w:rsidR="00000000" w:rsidDel="0078098C">
          <w:delText xml:space="preserve">forearm fracture rate (r = </w:delText>
        </w:r>
      </w:del>
      <w:r w:rsidR="00000000">
        <w:t>0.177</w:t>
      </w:r>
      <w:ins w:id="296" w:author="治輝 齋藤" w:date="2026-05-20T08:37:00Z" w16du:dateUtc="2026-05-19T23:37:00Z">
        <w:r w:rsidRPr="0078098C">
          <w:t>, respectively</w:t>
        </w:r>
      </w:ins>
      <w:r w:rsidR="00000000">
        <w:t>).</w:t>
      </w:r>
    </w:p>
    <w:p w14:paraId="1C8A9B87" w14:textId="448C722C" w:rsidR="00073AD9" w:rsidRDefault="00000000" w:rsidP="00705772">
      <w:pPr>
        <w:pStyle w:val="2"/>
        <w:spacing w:line="360" w:lineRule="auto"/>
        <w:rPr>
          <w:rFonts w:hint="eastAsia"/>
          <w:lang w:eastAsia="ja-JP"/>
        </w:rPr>
      </w:pPr>
      <w:bookmarkStart w:id="297" w:name="regression-analysis-hip-fracture"/>
      <w:bookmarkEnd w:id="263"/>
      <w:commentRangeStart w:id="298"/>
      <w:r>
        <w:t xml:space="preserve">3. </w:t>
      </w:r>
      <w:ins w:id="299" w:author="治輝 齋藤" w:date="2026-05-20T14:36:00Z" w16du:dateUtc="2026-05-20T05:36:00Z">
        <w:r w:rsidR="00CD1EF6" w:rsidRPr="00CD1EF6">
          <w:t>Primary</w:t>
        </w:r>
        <w:r w:rsidR="00CD1EF6">
          <w:rPr>
            <w:rFonts w:hint="eastAsia"/>
            <w:lang w:eastAsia="ja-JP"/>
          </w:rPr>
          <w:t xml:space="preserve"> </w:t>
        </w:r>
      </w:ins>
      <w:r>
        <w:t>Regression Analysis: Hip Fracture</w:t>
      </w:r>
      <w:ins w:id="300"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8"/>
      <w:ins w:id="301" w:author="治輝 齋藤" w:date="2026-05-20T14:40:00Z" w16du:dateUtc="2026-05-20T05:40:00Z">
        <w:r w:rsidR="00CD1EF6">
          <w:rPr>
            <w:rStyle w:val="af2"/>
            <w:rFonts w:asciiTheme="minorHAnsi" w:eastAsiaTheme="minorEastAsia" w:hAnsiTheme="minorHAnsi" w:cstheme="minorBidi"/>
            <w:color w:val="auto"/>
          </w:rPr>
          <w:commentReference w:id="298"/>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302" w:author="治輝 齋藤" w:date="2026-05-19T23:29:00Z" w16du:dateUtc="2026-05-19T14:29:00Z">
        <w:r w:rsidR="00DA5DB9" w:rsidRPr="00DA5DB9">
          <w:t>proportion aged ≥65 years</w:t>
        </w:r>
      </w:ins>
      <w:del w:id="303" w:author="治輝 齋藤" w:date="2026-05-19T23:29:00Z" w16du:dateUtc="2026-05-19T14:29:00Z">
        <w:r w:rsidDel="00DA5DB9">
          <w:delText>aging rate</w:delText>
        </w:r>
      </w:del>
      <w:r>
        <w:t>, fast</w:t>
      </w:r>
      <w:ins w:id="304" w:author="治輝 齋藤" w:date="2026-05-19T23:29:00Z" w16du:dateUtc="2026-05-19T14:29:00Z">
        <w:r w:rsidR="00DA5DB9">
          <w:rPr>
            <w:rFonts w:hint="eastAsia"/>
            <w:lang w:eastAsia="ja-JP"/>
          </w:rPr>
          <w:t>-</w:t>
        </w:r>
      </w:ins>
      <w:del w:id="305" w:author="治輝 齋藤" w:date="2026-05-19T23:29:00Z" w16du:dateUtc="2026-05-19T14:29:00Z">
        <w:r w:rsidDel="00DA5DB9">
          <w:delText xml:space="preserve"> </w:delText>
        </w:r>
      </w:del>
      <w:r>
        <w:t xml:space="preserve">walking </w:t>
      </w:r>
      <w:ins w:id="306" w:author="治輝 齋藤" w:date="2026-05-19T23:29:00Z" w16du:dateUtc="2026-05-19T14:29:00Z">
        <w:r w:rsidR="00DA5DB9" w:rsidRPr="00DA5DB9">
          <w:t>proportion</w:t>
        </w:r>
      </w:ins>
      <w:del w:id="307"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w:t>
      </w:r>
      <w:r w:rsidR="00E11A9A" w:rsidRPr="00E11A9A">
        <w:lastRenderedPageBreak/>
        <w:t>errors</w:t>
      </w:r>
      <w:r>
        <w:t xml:space="preserve"> (Table 3). </w:t>
      </w:r>
      <w:ins w:id="308" w:author="治輝 齋藤" w:date="2026-05-19T23:29:00Z" w16du:dateUtc="2026-05-19T14:29:00Z">
        <w:r w:rsidR="00DA5DB9" w:rsidRPr="00DA5DB9">
          <w:t>Proportion aged ≥65 years</w:t>
        </w:r>
      </w:ins>
      <w:del w:id="309"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10" w:author="治輝 齋藤" w:date="2026-05-19T23:29:00Z" w16du:dateUtc="2026-05-19T14:29:00Z">
        <w:r w:rsidR="00DA5DB9">
          <w:rPr>
            <w:rFonts w:hint="eastAsia"/>
            <w:lang w:eastAsia="ja-JP"/>
          </w:rPr>
          <w:t>-</w:t>
        </w:r>
      </w:ins>
      <w:del w:id="311" w:author="治輝 齋藤" w:date="2026-05-19T23:29:00Z" w16du:dateUtc="2026-05-19T14:29:00Z">
        <w:r w:rsidDel="00DA5DB9">
          <w:delText xml:space="preserve"> </w:delText>
        </w:r>
      </w:del>
      <w:r>
        <w:t xml:space="preserve">walking </w:t>
      </w:r>
      <w:ins w:id="312" w:author="治輝 齋藤" w:date="2026-05-19T23:29:00Z" w16du:dateUtc="2026-05-19T14:29:00Z">
        <w:r w:rsidR="00DA5DB9" w:rsidRPr="00DA5DB9">
          <w:t>proportion</w:t>
        </w:r>
      </w:ins>
      <w:del w:id="313"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14" w:author="治輝 齋藤" w:date="2026-05-20T14:37:00Z" w16du:dateUtc="2026-05-20T05:37:00Z"/>
        </w:rPr>
      </w:pPr>
      <w:commentRangeStart w:id="315"/>
      <w:ins w:id="316" w:author="治輝 齋藤" w:date="2026-05-20T14:37:00Z" w16du:dateUtc="2026-05-20T05:37:00Z">
        <w:r>
          <w:t xml:space="preserve">4. </w:t>
        </w:r>
      </w:ins>
      <w:ins w:id="317" w:author="治輝 齋藤" w:date="2026-05-20T14:38:00Z" w16du:dateUtc="2026-05-20T05:38:00Z">
        <w:r w:rsidRPr="00CD1EF6">
          <w:t>Sensitivity Analyses</w:t>
        </w:r>
      </w:ins>
      <w:commentRangeEnd w:id="315"/>
      <w:ins w:id="318" w:author="治輝 齋藤" w:date="2026-05-20T14:40:00Z" w16du:dateUtc="2026-05-20T05:40:00Z">
        <w:r>
          <w:rPr>
            <w:rStyle w:val="af2"/>
            <w:rFonts w:asciiTheme="minorHAnsi" w:eastAsiaTheme="minorEastAsia" w:hAnsiTheme="minorHAnsi" w:cstheme="minorBidi"/>
            <w:color w:val="auto"/>
          </w:rPr>
          <w:commentReference w:id="315"/>
        </w:r>
      </w:ins>
    </w:p>
    <w:p w14:paraId="39F72240" w14:textId="6D73A382" w:rsidR="00B4073B" w:rsidRDefault="00622A77" w:rsidP="00705772">
      <w:pPr>
        <w:pStyle w:val="a0"/>
        <w:spacing w:line="360" w:lineRule="auto"/>
        <w:rPr>
          <w:ins w:id="319"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20"/>
      <w:commentRangeStart w:id="321"/>
      <w:del w:id="322" w:author="治輝 齋藤" w:date="2026-05-20T09:01:00Z" w16du:dateUtc="2026-05-20T00:01:00Z">
        <w:r w:rsidRPr="00622A77" w:rsidDel="00BF5468">
          <w:rPr>
            <w:lang w:eastAsia="ja-JP"/>
          </w:rPr>
          <w:delText xml:space="preserve"> (both intervals include null)</w:delText>
        </w:r>
        <w:commentRangeEnd w:id="320"/>
        <w:r w:rsidR="00A6730B" w:rsidRPr="00622A77" w:rsidDel="00BF5468">
          <w:rPr>
            <w:rStyle w:val="af2"/>
            <w:sz w:val="24"/>
            <w:szCs w:val="24"/>
            <w:lang w:eastAsia="ja-JP"/>
          </w:rPr>
          <w:commentReference w:id="320"/>
        </w:r>
      </w:del>
      <w:commentRangeEnd w:id="321"/>
      <w:r w:rsidR="00BF5468">
        <w:rPr>
          <w:rStyle w:val="af2"/>
        </w:rPr>
        <w:commentReference w:id="321"/>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23"/>
      <w:commentRangeStart w:id="324"/>
      <w:commentRangeStart w:id="325"/>
      <w:ins w:id="326" w:author="治輝 齋藤" w:date="2026-04-30T20:30:00Z" w16du:dateUtc="2026-04-30T11:30:00Z">
        <w:r w:rsidRPr="00B4073B">
          <w:rPr>
            <w:lang w:eastAsia="ja-JP"/>
          </w:rPr>
          <w:t>In</w:t>
        </w:r>
      </w:ins>
      <w:ins w:id="327" w:author="治輝 齋藤" w:date="2026-05-20T12:24:00Z" w16du:dateUtc="2026-05-20T03:24:00Z">
        <w:r w:rsidR="00544AE5" w:rsidRPr="00544AE5">
          <w:rPr>
            <w:lang w:eastAsia="ja-JP"/>
          </w:rPr>
          <w:t>direct</w:t>
        </w:r>
        <w:r w:rsidR="00544AE5">
          <w:rPr>
            <w:rFonts w:hint="eastAsia"/>
            <w:lang w:eastAsia="ja-JP"/>
          </w:rPr>
          <w:t xml:space="preserve"> </w:t>
        </w:r>
      </w:ins>
      <w:ins w:id="328" w:author="治輝 齋藤" w:date="2026-04-30T20:30:00Z" w16du:dateUtc="2026-04-30T11:30:00Z">
        <w:r w:rsidRPr="00B4073B">
          <w:rPr>
            <w:lang w:eastAsia="ja-JP"/>
          </w:rPr>
          <w:t>standardization sensitivity analyses</w:t>
        </w:r>
      </w:ins>
      <w:ins w:id="329"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30" w:author="治輝 齋藤" w:date="2026-04-30T20:30:00Z" w16du:dateUtc="2026-04-30T11:30:00Z">
        <w:r w:rsidRPr="00B4073B">
          <w:rPr>
            <w:lang w:eastAsia="ja-JP"/>
          </w:rPr>
          <w:t xml:space="preserve"> slope</w:t>
        </w:r>
      </w:ins>
      <w:ins w:id="331" w:author="治輝 齋藤" w:date="2026-05-20T12:26:00Z" w16du:dateUtc="2026-05-20T03:26:00Z">
        <w:r w:rsidR="00544AE5" w:rsidRPr="00544AE5">
          <w:rPr>
            <w:lang w:eastAsia="ja-JP"/>
          </w:rPr>
          <w:t>, adjusting for</w:t>
        </w:r>
      </w:ins>
      <w:ins w:id="332" w:author="治輝 齋藤" w:date="2026-04-30T20:30:00Z" w16du:dateUtc="2026-04-30T11:30:00Z">
        <w:r w:rsidRPr="00B4073B">
          <w:rPr>
            <w:lang w:eastAsia="ja-JP"/>
          </w:rPr>
          <w:t xml:space="preserve"> </w:t>
        </w:r>
      </w:ins>
      <w:ins w:id="333" w:author="治輝 齋藤" w:date="2026-05-19T23:31:00Z" w16du:dateUtc="2026-05-19T14:31:00Z">
        <w:r w:rsidR="00EA5B09" w:rsidRPr="00EA5B09">
          <w:rPr>
            <w:lang w:eastAsia="ja-JP"/>
          </w:rPr>
          <w:t>proportion aged ≥65 years</w:t>
        </w:r>
      </w:ins>
      <w:ins w:id="334" w:author="治輝 齋藤" w:date="2026-05-20T12:26:00Z" w16du:dateUtc="2026-05-20T03:26:00Z">
        <w:r w:rsidR="00544AE5">
          <w:rPr>
            <w:rFonts w:hint="eastAsia"/>
            <w:lang w:eastAsia="ja-JP"/>
          </w:rPr>
          <w:t>,</w:t>
        </w:r>
      </w:ins>
      <w:ins w:id="335" w:author="治輝 齋藤" w:date="2026-04-30T20:30:00Z" w16du:dateUtc="2026-04-30T11:30:00Z">
        <w:r w:rsidRPr="00B4073B">
          <w:rPr>
            <w:lang w:eastAsia="ja-JP"/>
          </w:rPr>
          <w:t xml:space="preserve"> fast</w:t>
        </w:r>
      </w:ins>
      <w:ins w:id="336" w:author="治輝 齋藤" w:date="2026-05-19T23:31:00Z" w16du:dateUtc="2026-05-19T14:31:00Z">
        <w:r w:rsidR="00EA5B09">
          <w:rPr>
            <w:rFonts w:hint="eastAsia"/>
            <w:lang w:eastAsia="ja-JP"/>
          </w:rPr>
          <w:t>-</w:t>
        </w:r>
      </w:ins>
      <w:ins w:id="337" w:author="治輝 齋藤" w:date="2026-04-30T20:30:00Z" w16du:dateUtc="2026-04-30T11:30:00Z">
        <w:r w:rsidRPr="00B4073B">
          <w:rPr>
            <w:lang w:eastAsia="ja-JP"/>
          </w:rPr>
          <w:t xml:space="preserve">walking </w:t>
        </w:r>
      </w:ins>
      <w:ins w:id="338" w:author="治輝 齋藤" w:date="2026-05-19T23:31:00Z" w16du:dateUtc="2026-05-19T14:31:00Z">
        <w:r w:rsidR="00EA5B09" w:rsidRPr="00EA5B09">
          <w:rPr>
            <w:lang w:eastAsia="ja-JP"/>
          </w:rPr>
          <w:t>proportion</w:t>
        </w:r>
      </w:ins>
      <w:ins w:id="339" w:author="治輝 齋藤" w:date="2026-05-20T12:26:00Z" w16du:dateUtc="2026-05-20T03:26:00Z">
        <w:r w:rsidR="00544AE5">
          <w:rPr>
            <w:rFonts w:hint="eastAsia"/>
            <w:lang w:eastAsia="ja-JP"/>
          </w:rPr>
          <w:t>,</w:t>
        </w:r>
      </w:ins>
      <w:ins w:id="340" w:author="治輝 齋藤" w:date="2026-04-30T20:30:00Z" w16du:dateUtc="2026-04-30T11:30:00Z">
        <w:r w:rsidRPr="00B4073B">
          <w:rPr>
            <w:lang w:eastAsia="ja-JP"/>
          </w:rPr>
          <w:t xml:space="preserve"> </w:t>
        </w:r>
      </w:ins>
      <w:ins w:id="341" w:author="治輝 齋藤" w:date="2026-05-20T12:26:00Z" w16du:dateUtc="2026-05-20T03:26:00Z">
        <w:r w:rsidR="00544AE5">
          <w:rPr>
            <w:rFonts w:hint="eastAsia"/>
            <w:lang w:eastAsia="ja-JP"/>
          </w:rPr>
          <w:t xml:space="preserve">and </w:t>
        </w:r>
      </w:ins>
      <w:ins w:id="342" w:author="治輝 齋藤" w:date="2026-04-30T20:30:00Z" w16du:dateUtc="2026-04-30T11:30:00Z">
        <w:r w:rsidRPr="00B4073B">
          <w:rPr>
            <w:lang w:eastAsia="ja-JP"/>
          </w:rPr>
          <w:t>population density</w:t>
        </w:r>
      </w:ins>
      <w:ins w:id="343" w:author="治輝 齋藤" w:date="2026-05-20T12:26:00Z" w16du:dateUtc="2026-05-20T03:26:00Z">
        <w:r w:rsidR="00544AE5">
          <w:rPr>
            <w:rFonts w:hint="eastAsia"/>
            <w:lang w:eastAsia="ja-JP"/>
          </w:rPr>
          <w:t>.</w:t>
        </w:r>
      </w:ins>
      <w:ins w:id="344" w:author="治輝 齋藤" w:date="2026-04-30T20:30:00Z" w16du:dateUtc="2026-04-30T11:30:00Z">
        <w:r w:rsidRPr="00B4073B">
          <w:rPr>
            <w:lang w:eastAsia="ja-JP"/>
          </w:rPr>
          <w:t xml:space="preserve"> </w:t>
        </w:r>
      </w:ins>
      <w:ins w:id="345" w:author="治輝 齋藤" w:date="2026-05-20T12:26:00Z" w16du:dateUtc="2026-05-20T03:26:00Z">
        <w:r w:rsidR="00544AE5" w:rsidRPr="00544AE5">
          <w:rPr>
            <w:lang w:eastAsia="ja-JP"/>
          </w:rPr>
          <w:t>When withheld counts were replaced by 0 surgeries, the slope coefficient</w:t>
        </w:r>
      </w:ins>
      <w:ins w:id="346"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47"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8"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9" w:author="治輝 齋藤" w:date="2026-05-20T12:28:00Z" w16du:dateUtc="2026-05-20T03:28:00Z">
        <w:r w:rsidR="00544AE5" w:rsidRPr="00544AE5">
          <w:rPr>
            <w:lang w:eastAsia="ja-JP"/>
          </w:rPr>
          <w:t>, respectively (Table 5)</w:t>
        </w:r>
        <w:r w:rsidR="00544AE5">
          <w:rPr>
            <w:rFonts w:hint="eastAsia"/>
            <w:lang w:eastAsia="ja-JP"/>
          </w:rPr>
          <w:t>.</w:t>
        </w:r>
      </w:ins>
      <w:ins w:id="350" w:author="治輝 齋藤" w:date="2026-04-30T20:30:00Z" w16du:dateUtc="2026-04-30T11:30:00Z">
        <w:r w:rsidRPr="00B4073B">
          <w:rPr>
            <w:lang w:eastAsia="ja-JP"/>
          </w:rPr>
          <w:t xml:space="preserve"> </w:t>
        </w:r>
      </w:ins>
      <w:ins w:id="351" w:author="治輝 齋藤" w:date="2026-05-20T12:28:00Z" w16du:dateUtc="2026-05-20T03:28:00Z">
        <w:r w:rsidR="00544AE5" w:rsidRPr="00544AE5">
          <w:rPr>
            <w:lang w:eastAsia="ja-JP"/>
          </w:rPr>
          <w:t>The association</w:t>
        </w:r>
      </w:ins>
      <w:ins w:id="352" w:author="治輝 齋藤" w:date="2026-04-30T20:30:00Z" w16du:dateUtc="2026-04-30T11:30:00Z">
        <w:r w:rsidRPr="00B4073B">
          <w:rPr>
            <w:lang w:eastAsia="ja-JP"/>
          </w:rPr>
          <w:t xml:space="preserve"> direction was stable</w:t>
        </w:r>
      </w:ins>
      <w:ins w:id="353" w:author="治輝 齋藤" w:date="2026-05-20T12:29:00Z" w16du:dateUtc="2026-05-20T03:29:00Z">
        <w:r w:rsidR="00544AE5" w:rsidRPr="00544AE5">
          <w:t xml:space="preserve"> </w:t>
        </w:r>
        <w:r w:rsidR="00544AE5" w:rsidRPr="00544AE5">
          <w:rPr>
            <w:lang w:eastAsia="ja-JP"/>
          </w:rPr>
          <w:t>across scenarios, but</w:t>
        </w:r>
      </w:ins>
      <w:ins w:id="354" w:author="治輝 齋藤" w:date="2026-04-30T20:30:00Z" w16du:dateUtc="2026-04-30T11:30:00Z">
        <w:r w:rsidRPr="00B4073B">
          <w:rPr>
            <w:lang w:eastAsia="ja-JP"/>
          </w:rPr>
          <w:t xml:space="preserve"> the effect size </w:t>
        </w:r>
      </w:ins>
      <w:ins w:id="355"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23"/>
      <w:r w:rsidRPr="00622A77">
        <w:rPr>
          <w:rStyle w:val="af2"/>
          <w:sz w:val="24"/>
          <w:szCs w:val="24"/>
          <w:lang w:eastAsia="ja-JP"/>
        </w:rPr>
        <w:commentReference w:id="323"/>
      </w:r>
      <w:commentRangeEnd w:id="324"/>
      <w:r w:rsidR="00A6730B" w:rsidRPr="00622A77">
        <w:rPr>
          <w:rStyle w:val="af2"/>
          <w:sz w:val="24"/>
          <w:szCs w:val="24"/>
          <w:lang w:eastAsia="ja-JP"/>
        </w:rPr>
        <w:commentReference w:id="324"/>
      </w:r>
      <w:commentRangeEnd w:id="325"/>
      <w:r w:rsidR="006D25B6">
        <w:rPr>
          <w:rStyle w:val="af2"/>
        </w:rPr>
        <w:commentReference w:id="325"/>
      </w:r>
    </w:p>
    <w:p w14:paraId="3D34D767" w14:textId="6D7EDD17" w:rsidR="00073AD9" w:rsidRDefault="00CD1EF6" w:rsidP="00705772">
      <w:pPr>
        <w:pStyle w:val="2"/>
        <w:spacing w:line="360" w:lineRule="auto"/>
      </w:pPr>
      <w:bookmarkStart w:id="357" w:name="X19b7a829deade195ab8e30bfbfddb97c9ee92ae"/>
      <w:bookmarkEnd w:id="297"/>
      <w:commentRangeStart w:id="358"/>
      <w:ins w:id="359" w:author="治輝 齋藤" w:date="2026-05-20T14:38:00Z" w16du:dateUtc="2026-05-20T05:38:00Z">
        <w:r>
          <w:rPr>
            <w:rFonts w:hint="eastAsia"/>
            <w:lang w:eastAsia="ja-JP"/>
          </w:rPr>
          <w:lastRenderedPageBreak/>
          <w:t>5</w:t>
        </w:r>
      </w:ins>
      <w:del w:id="360" w:author="治輝 齋藤" w:date="2026-05-20T14:38:00Z" w16du:dateUtc="2026-05-20T05:38:00Z">
        <w:r w:rsidR="00000000" w:rsidDel="00CD1EF6">
          <w:delText>4</w:delText>
        </w:r>
      </w:del>
      <w:r w:rsidR="00000000">
        <w:t xml:space="preserve">. </w:t>
      </w:r>
      <w:ins w:id="361" w:author="治輝 齋藤" w:date="2026-05-20T14:38:00Z" w16du:dateUtc="2026-05-20T05:38:00Z">
        <w:r w:rsidRPr="00CD1EF6">
          <w:t>Secondary</w:t>
        </w:r>
        <w:r>
          <w:rPr>
            <w:rFonts w:hint="eastAsia"/>
            <w:lang w:eastAsia="ja-JP"/>
          </w:rPr>
          <w:t xml:space="preserve"> </w:t>
        </w:r>
      </w:ins>
      <w:r w:rsidR="00000000">
        <w:t xml:space="preserve">Regression Analysis: Total, Humerus, and Forearm </w:t>
      </w:r>
      <w:del w:id="362" w:author="治輝 齋藤" w:date="2026-05-20T14:38:00Z" w16du:dateUtc="2026-05-20T05:38:00Z">
        <w:r w:rsidR="00000000" w:rsidDel="00CD1EF6">
          <w:delText>Fractures</w:delText>
        </w:r>
      </w:del>
      <w:ins w:id="363" w:author="治輝 齋藤" w:date="2026-05-20T14:38:00Z" w16du:dateUtc="2026-05-20T05:38:00Z">
        <w:r w:rsidRPr="00CD1EF6">
          <w:t>Fracture Surgery Rates</w:t>
        </w:r>
        <w:commentRangeEnd w:id="358"/>
        <w:r>
          <w:rPr>
            <w:rStyle w:val="af2"/>
            <w:rFonts w:asciiTheme="minorHAnsi" w:eastAsiaTheme="minorEastAsia" w:hAnsiTheme="minorHAnsi" w:cstheme="minorBidi"/>
            <w:color w:val="auto"/>
          </w:rPr>
          <w:commentReference w:id="358"/>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64" w:author="治輝 齋藤" w:date="2026-05-19T23:32:00Z" w16du:dateUtc="2026-05-19T14:32:00Z">
        <w:r w:rsidR="00EA5B09" w:rsidRPr="00EA5B09">
          <w:t>proportion aged ≥65 years</w:t>
        </w:r>
      </w:ins>
      <w:del w:id="365"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66" w:name="discussion"/>
      <w:bookmarkEnd w:id="252"/>
      <w:bookmarkEnd w:id="357"/>
      <w:r>
        <w:t>Discussion</w:t>
      </w:r>
    </w:p>
    <w:p w14:paraId="72352068" w14:textId="77777777" w:rsidR="00073AD9" w:rsidRDefault="00000000" w:rsidP="00705772">
      <w:pPr>
        <w:pStyle w:val="2"/>
        <w:spacing w:line="360" w:lineRule="auto"/>
      </w:pPr>
      <w:bookmarkStart w:id="367" w:name="main-findings"/>
      <w:r>
        <w:t>1. Main Findings</w:t>
      </w:r>
    </w:p>
    <w:p w14:paraId="7B292F3D" w14:textId="4F6A1234" w:rsidR="00073AD9" w:rsidRDefault="00000000" w:rsidP="00705772">
      <w:pPr>
        <w:pStyle w:val="FirstParagraph"/>
        <w:spacing w:line="360" w:lineRule="auto"/>
      </w:pPr>
      <w:r>
        <w:t xml:space="preserve">This ecological study </w:t>
      </w:r>
      <w:commentRangeStart w:id="368"/>
      <w:ins w:id="369" w:author="治輝 齋藤" w:date="2026-04-30T19:12:00Z" w16du:dateUtc="2026-04-30T10:12:00Z">
        <w:r w:rsidR="00F964C5" w:rsidRPr="00F964C5">
          <w:t>showed</w:t>
        </w:r>
      </w:ins>
      <w:del w:id="370" w:author="治輝 齋藤" w:date="2026-04-30T19:12:00Z" w16du:dateUtc="2026-04-30T10:12:00Z">
        <w:r w:rsidDel="00F964C5">
          <w:delText>demonstrated</w:delText>
        </w:r>
      </w:del>
      <w:commentRangeEnd w:id="368"/>
      <w:r w:rsidR="00F964C5">
        <w:rPr>
          <w:rStyle w:val="af2"/>
          <w:sz w:val="24"/>
          <w:szCs w:val="24"/>
        </w:rPr>
        <w:commentReference w:id="368"/>
      </w:r>
      <w:r>
        <w:t xml:space="preserve"> </w:t>
      </w:r>
      <w:r w:rsidR="00622A77" w:rsidRPr="00622A77">
        <w:t>a positive association between prefectural-level terrain slope and</w:t>
      </w:r>
      <w:r>
        <w:t xml:space="preserve"> hip fracture surgery rates after adjustment for </w:t>
      </w:r>
      <w:ins w:id="371" w:author="治輝 齋藤" w:date="2026-05-19T23:32:00Z" w16du:dateUtc="2026-05-19T14:32:00Z">
        <w:r w:rsidR="00EA5B09" w:rsidRPr="00EA5B09">
          <w:t>proportion aged ≥65 years</w:t>
        </w:r>
      </w:ins>
      <w:del w:id="372" w:author="治輝 齋藤" w:date="2026-05-19T23:32:00Z" w16du:dateUtc="2026-05-19T14:32:00Z">
        <w:r w:rsidDel="00EA5B09">
          <w:delText>aging rate</w:delText>
        </w:r>
      </w:del>
      <w:r>
        <w:t xml:space="preserve">, </w:t>
      </w:r>
      <w:ins w:id="373" w:author="治輝 齋藤" w:date="2026-05-20T15:17:00Z" w16du:dateUtc="2026-05-20T06:17:00Z">
        <w:r w:rsidR="0065278A" w:rsidRPr="0065278A">
          <w:t>fast-walking proportion</w:t>
        </w:r>
      </w:ins>
      <w:del w:id="374"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75"/>
      <w:ins w:id="376" w:author="治輝 齋藤" w:date="2026-05-20T15:17:00Z" w16du:dateUtc="2026-05-20T06:17:00Z">
        <w:r w:rsidR="0065278A" w:rsidRPr="0065278A">
          <w:t>After the same adjustment</w:t>
        </w:r>
      </w:ins>
      <w:commentRangeEnd w:id="375"/>
      <w:ins w:id="377" w:author="治輝 齋藤" w:date="2026-05-20T15:19:00Z" w16du:dateUtc="2026-05-20T06:19:00Z">
        <w:r w:rsidR="0065278A">
          <w:rPr>
            <w:rStyle w:val="af2"/>
          </w:rPr>
          <w:commentReference w:id="375"/>
        </w:r>
      </w:ins>
      <w:ins w:id="378" w:author="治輝 齋藤" w:date="2026-05-20T15:17:00Z" w16du:dateUtc="2026-05-20T06:17:00Z">
        <w:r w:rsidR="0065278A" w:rsidRPr="0065278A">
          <w:t xml:space="preserve">, </w:t>
        </w:r>
      </w:ins>
      <w:commentRangeStart w:id="379"/>
      <w:commentRangeStart w:id="380"/>
      <w:del w:id="381" w:author="治輝 齋藤" w:date="2026-05-20T15:17:00Z" w16du:dateUtc="2026-05-20T06:17:00Z">
        <w:r w:rsidDel="0065278A">
          <w:delText>E</w:delText>
        </w:r>
      </w:del>
      <w:ins w:id="382"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79"/>
      <w:r w:rsidR="001E418E">
        <w:rPr>
          <w:rStyle w:val="af2"/>
          <w:sz w:val="24"/>
          <w:szCs w:val="24"/>
        </w:rPr>
        <w:commentReference w:id="379"/>
      </w:r>
      <w:commentRangeEnd w:id="380"/>
      <w:r w:rsidR="0075459B">
        <w:rPr>
          <w:rStyle w:val="af2"/>
        </w:rPr>
        <w:commentReference w:id="380"/>
      </w:r>
      <w:r>
        <w:t xml:space="preserve"> </w:t>
      </w:r>
      <w:commentRangeStart w:id="383"/>
      <w:commentRangeStart w:id="384"/>
      <w:r w:rsidR="00556984" w:rsidRPr="00556984">
        <w:t>The adjusted</w:t>
      </w:r>
      <w:r>
        <w:t xml:space="preserve"> association was specific to hip fractures and was not observed for humerus or forearm fractures.</w:t>
      </w:r>
      <w:commentRangeEnd w:id="383"/>
      <w:r w:rsidR="001E418E" w:rsidRPr="006558D1">
        <w:rPr>
          <w:rStyle w:val="af2"/>
          <w:sz w:val="24"/>
          <w:szCs w:val="24"/>
        </w:rPr>
        <w:commentReference w:id="383"/>
      </w:r>
      <w:commentRangeEnd w:id="384"/>
      <w:r w:rsidR="004E0F5B">
        <w:rPr>
          <w:rStyle w:val="af2"/>
        </w:rPr>
        <w:commentReference w:id="384"/>
      </w:r>
      <w:r w:rsidR="006558D1" w:rsidRPr="006558D1">
        <w:t xml:space="preserve"> </w:t>
      </w:r>
      <w:del w:id="385"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86" w:author="治輝 齋藤" w:date="2026-05-20T08:47:00Z" w16du:dateUtc="2026-05-19T23:47:00Z">
        <w:r w:rsidR="00556984" w:rsidRPr="00556984" w:rsidDel="0093056E">
          <w:delText>population</w:delText>
        </w:r>
      </w:del>
      <w:del w:id="387" w:author="治輝 齋藤" w:date="2026-05-20T14:07:00Z" w16du:dateUtc="2026-05-20T05:07:00Z">
        <w:r w:rsidR="00556984" w:rsidRPr="00556984" w:rsidDel="00221C80">
          <w:delText xml:space="preserve"> level, </w:delText>
        </w:r>
      </w:del>
      <w:commentRangeStart w:id="388"/>
      <w:ins w:id="389" w:author="治輝 齋藤" w:date="2026-05-20T20:14:00Z" w16du:dateUtc="2026-05-20T11:14:00Z">
        <w:r w:rsidR="00EF6117" w:rsidRPr="00EF6117">
          <w:t xml:space="preserve">Figure 2 maps prefectural distributions of terrain slope, hip </w:t>
        </w:r>
        <w:r w:rsidR="00EF6117" w:rsidRPr="00EF6117">
          <w:lastRenderedPageBreak/>
          <w:t xml:space="preserve">fracture surgery rates, and their joint classification. </w:t>
        </w:r>
        <w:commentRangeEnd w:id="388"/>
        <w:r w:rsidR="00EF6117">
          <w:rPr>
            <w:rStyle w:val="af2"/>
          </w:rPr>
          <w:commentReference w:id="388"/>
        </w:r>
      </w:ins>
      <w:ins w:id="390" w:author="治輝 齋藤" w:date="2026-05-20T14:07:00Z" w16du:dateUtc="2026-05-20T05:07:00Z">
        <w:r w:rsidR="00221C80" w:rsidRPr="00221C80">
          <w:t>Residence</w:t>
        </w:r>
      </w:ins>
      <w:ins w:id="391" w:author="治輝 齋藤" w:date="2026-05-20T08:47:00Z" w16du:dateUtc="2026-05-19T23:47:00Z">
        <w:r w:rsidR="0093056E" w:rsidRPr="0093056E">
          <w:t xml:space="preserve"> in prefectures with</w:t>
        </w:r>
        <w:r w:rsidR="0093056E">
          <w:rPr>
            <w:rFonts w:hint="eastAsia"/>
            <w:lang w:eastAsia="ja-JP"/>
          </w:rPr>
          <w:t xml:space="preserve"> </w:t>
        </w:r>
      </w:ins>
      <w:commentRangeStart w:id="392"/>
      <w:commentRangeStart w:id="393"/>
      <w:r w:rsidR="00556984" w:rsidRPr="00556984">
        <w:t>steeper habitable terrain</w:t>
      </w:r>
      <w:commentRangeEnd w:id="392"/>
      <w:r w:rsidR="001E418E" w:rsidRPr="00556984">
        <w:rPr>
          <w:rStyle w:val="af2"/>
          <w:sz w:val="24"/>
          <w:szCs w:val="24"/>
        </w:rPr>
        <w:commentReference w:id="392"/>
      </w:r>
      <w:commentRangeEnd w:id="393"/>
      <w:r w:rsidR="0093056E">
        <w:rPr>
          <w:rStyle w:val="af2"/>
        </w:rPr>
        <w:commentReference w:id="393"/>
      </w:r>
      <w:r w:rsidR="00556984" w:rsidRPr="00556984">
        <w:t xml:space="preserve"> may </w:t>
      </w:r>
      <w:ins w:id="394" w:author="治輝 齋藤" w:date="2026-05-20T08:47:00Z" w16du:dateUtc="2026-05-19T23:47:00Z">
        <w:r w:rsidR="0093056E" w:rsidRPr="0093056E">
          <w:t>be associated with greater</w:t>
        </w:r>
      </w:ins>
      <w:del w:id="395" w:author="治輝 齋藤" w:date="2026-05-20T08:47:00Z" w16du:dateUtc="2026-05-19T23:47:00Z">
        <w:r w:rsidR="00556984" w:rsidRPr="00556984" w:rsidDel="0093056E">
          <w:delText>track</w:delText>
        </w:r>
      </w:del>
      <w:r w:rsidR="00556984" w:rsidRPr="00556984">
        <w:t xml:space="preserve"> hip-specific surgical burden</w:t>
      </w:r>
      <w:ins w:id="396"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97"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98" w:name="biological-plausibility"/>
      <w:bookmarkEnd w:id="367"/>
      <w:r>
        <w:t>2. Biological Plausibility</w:t>
      </w:r>
    </w:p>
    <w:p w14:paraId="6450A184" w14:textId="30934AE0" w:rsidR="00073AD9" w:rsidRDefault="00000000" w:rsidP="00705772">
      <w:pPr>
        <w:pStyle w:val="FirstParagraph"/>
        <w:spacing w:line="360" w:lineRule="auto"/>
      </w:pPr>
      <w:commentRangeStart w:id="399"/>
      <w:r>
        <w:t xml:space="preserve">The </w:t>
      </w:r>
      <w:del w:id="400" w:author="治輝 齋藤" w:date="2026-04-30T19:27:00Z" w16du:dateUtc="2026-04-30T10:27:00Z">
        <w:r w:rsidDel="00896745">
          <w:delText xml:space="preserve">specificity of the </w:delText>
        </w:r>
      </w:del>
      <w:r>
        <w:t xml:space="preserve">slope–fracture association </w:t>
      </w:r>
      <w:ins w:id="401" w:author="治輝 齋藤" w:date="2026-04-30T19:27:00Z" w16du:dateUtc="2026-04-30T10:27:00Z">
        <w:r w:rsidR="00896745" w:rsidRPr="00896745">
          <w:t>observed for</w:t>
        </w:r>
      </w:ins>
      <w:del w:id="402" w:author="治輝 齋藤" w:date="2026-04-30T19:27:00Z" w16du:dateUtc="2026-04-30T10:27:00Z">
        <w:r w:rsidDel="00896745">
          <w:delText>to</w:delText>
        </w:r>
      </w:del>
      <w:r>
        <w:t xml:space="preserve"> the hip </w:t>
      </w:r>
      <w:ins w:id="403" w:author="治輝 齋藤" w:date="2026-04-30T19:27:00Z" w16du:dateUtc="2026-04-30T10:27:00Z">
        <w:r w:rsidR="00896745">
          <w:rPr>
            <w:rFonts w:hint="eastAsia"/>
            <w:lang w:eastAsia="ja-JP"/>
          </w:rPr>
          <w:t>may be</w:t>
        </w:r>
      </w:ins>
      <w:del w:id="404" w:author="治輝 齋藤" w:date="2026-04-30T19:27:00Z" w16du:dateUtc="2026-04-30T10:27:00Z">
        <w:r w:rsidDel="00896745">
          <w:delText>is</w:delText>
        </w:r>
      </w:del>
      <w:r>
        <w:t xml:space="preserve"> biologically plausible and </w:t>
      </w:r>
      <w:ins w:id="40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40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407" w:author="治輝 齋藤" w:date="2026-04-30T19:28:00Z" w16du:dateUtc="2026-04-30T10:28:00Z">
        <w:r w:rsidR="00896745" w:rsidRPr="00896745">
          <w:t>common</w:t>
        </w:r>
      </w:ins>
      <w:del w:id="408" w:author="治輝 齋藤" w:date="2026-04-30T19:28:00Z" w16du:dateUtc="2026-04-30T10:28:00Z">
        <w:r w:rsidDel="00896745">
          <w:delText>the predominant</w:delText>
        </w:r>
      </w:del>
      <w:r>
        <w:t xml:space="preserve"> fall mechanism</w:t>
      </w:r>
      <w:ins w:id="40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10" w:author="治輝 齋藤" w:date="2026-04-30T19:28:00Z" w16du:dateUtc="2026-04-30T10:28:00Z">
        <w:r w:rsidR="00896745" w:rsidRPr="00896745">
          <w:t>suggested</w:t>
        </w:r>
      </w:ins>
      <w:del w:id="41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12" w:author="治輝 齋藤" w:date="2026-04-30T19:29:00Z" w16du:dateUtc="2026-04-30T10:29:00Z">
        <w:r w:rsidR="00896745" w:rsidRPr="00896745">
          <w:t>potentially increasing</w:t>
        </w:r>
      </w:ins>
      <w:del w:id="41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99"/>
      <w:r w:rsidR="00896745">
        <w:rPr>
          <w:rStyle w:val="af2"/>
          <w:sz w:val="24"/>
          <w:szCs w:val="24"/>
        </w:rPr>
        <w:commentReference w:id="39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w:t>
      </w:r>
      <w:r>
        <w:lastRenderedPageBreak/>
        <w:t>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14"/>
      <w:del w:id="415" w:author="治輝 齋藤" w:date="2026-04-30T20:51:00Z" w16du:dateUtc="2026-04-30T11:51:00Z">
        <w:r w:rsidDel="005A5D79">
          <w:delText xml:space="preserve">thus </w:delText>
        </w:r>
      </w:del>
      <w:r>
        <w:t xml:space="preserve">provides internal evidence </w:t>
      </w:r>
      <w:ins w:id="416" w:author="治輝 齋藤" w:date="2026-04-30T20:52:00Z" w16du:dateUtc="2026-04-30T11:52:00Z">
        <w:r w:rsidR="005A5D79" w:rsidRPr="005A5D79">
          <w:t>that is</w:t>
        </w:r>
        <w:r w:rsidR="005A5D79">
          <w:rPr>
            <w:rFonts w:hint="eastAsia"/>
            <w:lang w:eastAsia="ja-JP"/>
          </w:rPr>
          <w:t xml:space="preserve"> </w:t>
        </w:r>
      </w:ins>
      <w:r>
        <w:t xml:space="preserve">consistent with </w:t>
      </w:r>
      <w:del w:id="417" w:author="治輝 齋藤" w:date="2026-04-30T20:52:00Z" w16du:dateUtc="2026-04-30T11:52:00Z">
        <w:r w:rsidDel="005A5D79">
          <w:delText xml:space="preserve">the </w:delText>
        </w:r>
      </w:del>
      <w:ins w:id="418" w:author="治輝 齋藤" w:date="2026-04-30T20:52:00Z" w16du:dateUtc="2026-04-30T11:52:00Z">
        <w:r w:rsidR="005A5D79">
          <w:rPr>
            <w:rFonts w:hint="eastAsia"/>
            <w:lang w:eastAsia="ja-JP"/>
          </w:rPr>
          <w:t>a</w:t>
        </w:r>
        <w:r w:rsidR="005A5D79">
          <w:t xml:space="preserve"> </w:t>
        </w:r>
      </w:ins>
      <w:r>
        <w:t xml:space="preserve">biomechanical paradigm </w:t>
      </w:r>
      <w:ins w:id="419" w:author="治輝 齋藤" w:date="2026-04-30T20:52:00Z" w16du:dateUtc="2026-04-30T11:52:00Z">
        <w:r w:rsidR="005A5D79" w:rsidRPr="005A5D79">
          <w:t>in which</w:t>
        </w:r>
      </w:ins>
      <w:del w:id="420" w:author="治輝 齋藤" w:date="2026-04-30T20:52:00Z" w16du:dateUtc="2026-04-30T11:52:00Z">
        <w:r w:rsidDel="005A5D79">
          <w:delText>that</w:delText>
        </w:r>
      </w:del>
      <w:r>
        <w:t xml:space="preserve"> terrain slope </w:t>
      </w:r>
      <w:ins w:id="421" w:author="治輝 齋藤" w:date="2026-04-30T20:52:00Z" w16du:dateUtc="2026-04-30T11:52:00Z">
        <w:r w:rsidR="005A5D79">
          <w:rPr>
            <w:rFonts w:hint="eastAsia"/>
            <w:lang w:eastAsia="ja-JP"/>
          </w:rPr>
          <w:t xml:space="preserve">may </w:t>
        </w:r>
      </w:ins>
      <w:r>
        <w:t>specifically amplif</w:t>
      </w:r>
      <w:ins w:id="422" w:author="治輝 齋藤" w:date="2026-04-30T20:52:00Z" w16du:dateUtc="2026-04-30T11:52:00Z">
        <w:r w:rsidR="005A5D79">
          <w:rPr>
            <w:rFonts w:hint="eastAsia"/>
            <w:lang w:eastAsia="ja-JP"/>
          </w:rPr>
          <w:t>y</w:t>
        </w:r>
      </w:ins>
      <w:del w:id="423" w:author="治輝 齋藤" w:date="2026-04-30T20:52:00Z" w16du:dateUtc="2026-04-30T11:52:00Z">
        <w:r w:rsidDel="005A5D79">
          <w:delText>ies</w:delText>
        </w:r>
      </w:del>
      <w:r>
        <w:t xml:space="preserve"> lateral fall risk.</w:t>
      </w:r>
      <w:commentRangeEnd w:id="414"/>
      <w:r w:rsidR="005A5D79">
        <w:rPr>
          <w:rStyle w:val="af2"/>
          <w:sz w:val="24"/>
          <w:szCs w:val="24"/>
        </w:rPr>
        <w:commentReference w:id="414"/>
      </w:r>
    </w:p>
    <w:p w14:paraId="57B00B2F" w14:textId="77777777" w:rsidR="00073AD9" w:rsidRDefault="00000000" w:rsidP="00705772">
      <w:pPr>
        <w:pStyle w:val="2"/>
        <w:spacing w:line="360" w:lineRule="auto"/>
      </w:pPr>
      <w:bookmarkStart w:id="424" w:name="comparison-with-previous-studies"/>
      <w:bookmarkEnd w:id="398"/>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w:t>
      </w:r>
      <w:r>
        <w:lastRenderedPageBreak/>
        <w:t xml:space="preserve">a finding with direct relevance to Japan’s snowy </w:t>
      </w:r>
      <w:commentRangeStart w:id="425"/>
      <w:ins w:id="426" w:author="治輝 齋藤" w:date="2026-05-20T13:07:00Z" w16du:dateUtc="2026-05-20T04:07:00Z">
        <w:r w:rsidR="007F54EE" w:rsidRPr="007F54EE">
          <w:t>and steep</w:t>
        </w:r>
      </w:ins>
      <w:del w:id="427" w:author="治輝 齋藤" w:date="2026-05-20T13:07:00Z" w16du:dateUtc="2026-05-20T04:07:00Z">
        <w:r w:rsidDel="007F54EE">
          <w:delText>mountainous</w:delText>
        </w:r>
      </w:del>
      <w:r>
        <w:t xml:space="preserve"> prefectures (e.g., Niigata, </w:t>
      </w:r>
      <w:ins w:id="428"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29" w:author="治輝 齋藤" w:date="2026-05-20T13:07:00Z" w16du:dateUtc="2026-05-20T04:07:00Z">
        <w:r w:rsidR="007F54EE" w:rsidRPr="007F54EE">
          <w:t>which also ranked among the steepest</w:t>
        </w:r>
      </w:ins>
      <w:del w:id="430" w:author="治輝 齋藤" w:date="2026-05-20T13:07:00Z" w16du:dateUtc="2026-05-20T04:07:00Z">
        <w:r w:rsidDel="007F54EE">
          <w:delText>Yamagata</w:delText>
        </w:r>
      </w:del>
      <w:r>
        <w:t>).</w:t>
      </w:r>
      <w:commentRangeEnd w:id="425"/>
      <w:r w:rsidR="007F54EE">
        <w:rPr>
          <w:rStyle w:val="af2"/>
        </w:rPr>
        <w:commentReference w:id="425"/>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4DD20AF4"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31"/>
      <w:r>
        <w:t xml:space="preserve">Our </w:t>
      </w:r>
      <w:ins w:id="432" w:author="治輝 齋藤" w:date="2026-04-30T20:55:00Z" w16du:dateUtc="2026-04-30T11:55:00Z">
        <w:r w:rsidR="00F7283B" w:rsidRPr="00F7283B">
          <w:t>findings add</w:t>
        </w:r>
      </w:ins>
      <w:del w:id="43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34" w:author="治輝 齋藤" w:date="2026-05-19T23:34:00Z" w16du:dateUtc="2026-05-19T14:34:00Z">
        <w:r w:rsidR="00EA5B09" w:rsidRPr="00EA5B09">
          <w:t>proportion aged ≥65 years</w:t>
        </w:r>
      </w:ins>
      <w:del w:id="435" w:author="治輝 齋藤" w:date="2026-05-19T23:34:00Z" w16du:dateUtc="2026-05-19T14:34:00Z">
        <w:r w:rsidDel="00EA5B09">
          <w:delText>aging rate</w:delText>
        </w:r>
      </w:del>
      <w:ins w:id="436" w:author="治輝 齋藤" w:date="2026-04-30T20:55:00Z" w16du:dateUtc="2026-04-30T11:55:00Z">
        <w:r w:rsidR="00F7283B" w:rsidRPr="00F7283B">
          <w:t xml:space="preserve"> in the primary model</w:t>
        </w:r>
      </w:ins>
      <w:r>
        <w:t xml:space="preserve">. This quantitative estimate </w:t>
      </w:r>
      <w:del w:id="437"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38" w:author="治輝 齋藤" w:date="2026-04-30T20:56:00Z" w16du:dateUtc="2026-04-30T11:56:00Z">
        <w:r w:rsidR="00F7283B" w:rsidRPr="00F7283B">
          <w:t xml:space="preserve">correlate of </w:t>
        </w:r>
      </w:ins>
      <w:commentRangeStart w:id="439"/>
      <w:ins w:id="440" w:author="治輝 齋藤" w:date="2026-05-20T15:27:00Z" w16du:dateUtc="2026-05-20T06:27:00Z">
        <w:r w:rsidR="00334A0C" w:rsidRPr="00334A0C">
          <w:t>hip fracture surgery burden</w:t>
        </w:r>
      </w:ins>
      <w:commentRangeEnd w:id="439"/>
      <w:ins w:id="441" w:author="治輝 齋藤" w:date="2026-05-20T15:32:00Z" w16du:dateUtc="2026-05-20T06:32:00Z">
        <w:r w:rsidR="00334A0C">
          <w:rPr>
            <w:rStyle w:val="af2"/>
          </w:rPr>
          <w:commentReference w:id="439"/>
        </w:r>
      </w:ins>
      <w:del w:id="442" w:author="治輝 齋藤" w:date="2026-04-30T20:56:00Z" w16du:dateUtc="2026-04-30T11:56:00Z">
        <w:r w:rsidDel="00F7283B">
          <w:delText>risk factor</w:delText>
        </w:r>
      </w:del>
      <w:r>
        <w:t>.</w:t>
      </w:r>
      <w:commentRangeEnd w:id="431"/>
      <w:r w:rsidR="00F7283B">
        <w:rPr>
          <w:rStyle w:val="af2"/>
          <w:sz w:val="24"/>
          <w:szCs w:val="24"/>
        </w:rPr>
        <w:commentReference w:id="431"/>
      </w:r>
    </w:p>
    <w:p w14:paraId="775AC0CF" w14:textId="29ED0F22" w:rsidR="00073AD9" w:rsidRDefault="00000000" w:rsidP="00705772">
      <w:pPr>
        <w:pStyle w:val="2"/>
        <w:spacing w:line="360" w:lineRule="auto"/>
      </w:pPr>
      <w:bookmarkStart w:id="443" w:name="role-of-aging-rate"/>
      <w:bookmarkEnd w:id="424"/>
      <w:r>
        <w:lastRenderedPageBreak/>
        <w:t xml:space="preserve">4. </w:t>
      </w:r>
      <w:ins w:id="444" w:author="治輝 齋藤" w:date="2026-05-19T23:34:00Z" w16du:dateUtc="2026-05-19T14:34:00Z">
        <w:r w:rsidR="00EA5B09" w:rsidRPr="00EA5B09">
          <w:t>Proportion Aged ≥65 Years</w:t>
        </w:r>
      </w:ins>
      <w:del w:id="445" w:author="治輝 齋藤" w:date="2026-05-19T23:34:00Z" w16du:dateUtc="2026-05-19T14:34:00Z">
        <w:r w:rsidDel="00EA5B09">
          <w:delText>Role of Aging Rate</w:delText>
        </w:r>
      </w:del>
    </w:p>
    <w:p w14:paraId="76D36971" w14:textId="7A96062D" w:rsidR="00073AD9" w:rsidRDefault="00EA5B09" w:rsidP="00705772">
      <w:pPr>
        <w:pStyle w:val="FirstParagraph"/>
        <w:spacing w:line="360" w:lineRule="auto"/>
      </w:pPr>
      <w:ins w:id="446" w:author="治輝 齋藤" w:date="2026-05-19T23:34:00Z" w16du:dateUtc="2026-05-19T14:34:00Z">
        <w:r w:rsidRPr="00EA5B09">
          <w:t>Proportion Aged ≥65 Years</w:t>
        </w:r>
      </w:ins>
      <w:del w:id="44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48" w:author="治輝 齋藤" w:date="2026-05-19T23:35:00Z" w16du:dateUtc="2026-05-19T14:35:00Z">
        <w:r w:rsidRPr="00EA5B09">
          <w:rPr>
            <w:lang w:eastAsia="ja-JP"/>
          </w:rPr>
          <w:t>proportions aged ≥65 years</w:t>
        </w:r>
      </w:ins>
      <w:del w:id="449"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commentRangeStart w:id="450"/>
      <w:ins w:id="451" w:author="治輝 齋藤" w:date="2026-05-20T15:34:00Z" w16du:dateUtc="2026-05-20T06:34:00Z">
        <w:r w:rsidR="00334A0C" w:rsidRPr="00334A0C">
          <w:t>a topographical contextual challenge)</w:t>
        </w:r>
      </w:ins>
      <w:del w:id="452" w:author="治輝 齋藤" w:date="2026-05-20T15:34:00Z" w16du:dateUtc="2026-05-20T06:34:00Z">
        <w:r w:rsidDel="00334A0C">
          <w:delText>environmental hazard</w:delText>
        </w:r>
      </w:del>
      <w:commentRangeEnd w:id="450"/>
      <w:r w:rsidR="00334A0C">
        <w:rPr>
          <w:rStyle w:val="af2"/>
        </w:rPr>
        <w:commentReference w:id="450"/>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3B34380C" w:rsidR="00073AD9" w:rsidRDefault="00000000" w:rsidP="00705772">
      <w:pPr>
        <w:pStyle w:val="a0"/>
        <w:spacing w:line="360" w:lineRule="auto"/>
      </w:pPr>
      <w:commentRangeStart w:id="453"/>
      <w:r>
        <w:t xml:space="preserve">The </w:t>
      </w:r>
      <w:r w:rsidR="00FB1385" w:rsidRPr="00FB1385">
        <w:t>partial</w:t>
      </w:r>
      <w:r>
        <w:t xml:space="preserve"> association of slope with </w:t>
      </w:r>
      <w:commentRangeStart w:id="454"/>
      <w:r>
        <w:t xml:space="preserve">hip fracture </w:t>
      </w:r>
      <w:ins w:id="455" w:author="治輝 齋藤" w:date="2026-05-20T15:35:00Z" w16du:dateUtc="2026-05-20T06:35:00Z">
        <w:r w:rsidR="00334A0C" w:rsidRPr="00334A0C">
          <w:t>surgery rates</w:t>
        </w:r>
        <w:commentRangeEnd w:id="454"/>
        <w:r w:rsidR="00334A0C">
          <w:rPr>
            <w:rStyle w:val="af2"/>
          </w:rPr>
          <w:commentReference w:id="454"/>
        </w:r>
        <w:r w:rsidR="00334A0C" w:rsidRPr="00334A0C">
          <w:t xml:space="preserve"> </w:t>
        </w:r>
      </w:ins>
      <w:r>
        <w:t xml:space="preserve">after adjustment for </w:t>
      </w:r>
      <w:ins w:id="456" w:author="治輝 齋藤" w:date="2026-05-19T23:35:00Z" w16du:dateUtc="2026-05-19T14:35:00Z">
        <w:r w:rsidR="00EA5B09" w:rsidRPr="00EA5B09">
          <w:t>proportion aged ≥65 years</w:t>
        </w:r>
      </w:ins>
      <w:del w:id="457"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w:t>
      </w:r>
      <w:commentRangeStart w:id="458"/>
      <w:ins w:id="459" w:author="治輝 齋藤" w:date="2026-05-20T15:36:00Z" w16du:dateUtc="2026-05-20T06:36:00Z">
        <w:r w:rsidR="00334A0C" w:rsidRPr="00334A0C">
          <w:t>an environmental</w:t>
        </w:r>
      </w:ins>
      <w:del w:id="460" w:author="治輝 齋藤" w:date="2026-05-20T15:36:00Z" w16du:dateUtc="2026-05-20T06:36:00Z">
        <w:r w:rsidDel="00334A0C">
          <w:delText>a risk</w:delText>
        </w:r>
      </w:del>
      <w:r>
        <w:t xml:space="preserve"> </w:t>
      </w:r>
      <w:ins w:id="461" w:author="治輝 齋藤" w:date="2026-04-30T20:57:00Z" w16du:dateUtc="2026-04-30T11:57:00Z">
        <w:r w:rsidR="00F7283B" w:rsidRPr="00F7283B">
          <w:t>correlate</w:t>
        </w:r>
      </w:ins>
      <w:del w:id="462" w:author="治輝 齋藤" w:date="2026-04-30T20:57:00Z" w16du:dateUtc="2026-04-30T11:57:00Z">
        <w:r w:rsidDel="00F7283B">
          <w:delText>factor</w:delText>
        </w:r>
      </w:del>
      <w:commentRangeEnd w:id="458"/>
      <w:r w:rsidR="00334A0C">
        <w:rPr>
          <w:rStyle w:val="af2"/>
        </w:rPr>
        <w:commentReference w:id="458"/>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63" w:author="治輝 齋藤" w:date="2026-04-30T20:58:00Z" w16du:dateUtc="2026-04-30T11:58:00Z">
        <w:r w:rsidR="00F7283B">
          <w:rPr>
            <w:rFonts w:hint="eastAsia"/>
            <w:lang w:eastAsia="ja-JP"/>
          </w:rPr>
          <w:t xml:space="preserve">may </w:t>
        </w:r>
      </w:ins>
      <w:r>
        <w:t>represent</w:t>
      </w:r>
      <w:del w:id="464" w:author="治輝 齋藤" w:date="2026-04-30T20:58:00Z" w16du:dateUtc="2026-04-30T11:58:00Z">
        <w:r w:rsidDel="00F7283B">
          <w:delText>s</w:delText>
        </w:r>
      </w:del>
      <w:r>
        <w:t xml:space="preserve"> an additional and </w:t>
      </w:r>
      <w:ins w:id="465" w:author="治輝 齋藤" w:date="2026-04-30T20:58:00Z" w16du:dateUtc="2026-04-30T11:58:00Z">
        <w:r w:rsidR="00F7283B" w:rsidRPr="00F7283B">
          <w:t>potentially</w:t>
        </w:r>
        <w:r w:rsidR="00F7283B">
          <w:rPr>
            <w:rFonts w:hint="eastAsia"/>
            <w:lang w:eastAsia="ja-JP"/>
          </w:rPr>
          <w:t xml:space="preserve"> </w:t>
        </w:r>
      </w:ins>
      <w:r>
        <w:t xml:space="preserve">modifiable </w:t>
      </w:r>
      <w:commentRangeStart w:id="466"/>
      <w:ins w:id="467" w:author="治輝 齋藤" w:date="2026-05-20T15:37:00Z" w16du:dateUtc="2026-05-20T06:37:00Z">
        <w:r w:rsidR="006D4EB8" w:rsidRPr="006D4EB8">
          <w:t>contextual correlate</w:t>
        </w:r>
      </w:ins>
      <w:del w:id="468" w:author="治輝 齋藤" w:date="2026-05-20T15:37:00Z" w16du:dateUtc="2026-05-20T06:37:00Z">
        <w:r w:rsidDel="006D4EB8">
          <w:delText>layer</w:delText>
        </w:r>
      </w:del>
      <w:r>
        <w:t xml:space="preserve"> of </w:t>
      </w:r>
      <w:ins w:id="469" w:author="治輝 齋藤" w:date="2026-05-20T15:37:00Z" w16du:dateUtc="2026-05-20T06:37:00Z">
        <w:r w:rsidR="006D4EB8" w:rsidRPr="006D4EB8">
          <w:t>hip</w:t>
        </w:r>
        <w:r w:rsidR="006D4EB8">
          <w:rPr>
            <w:rFonts w:hint="eastAsia"/>
            <w:lang w:eastAsia="ja-JP"/>
          </w:rPr>
          <w:t xml:space="preserve"> </w:t>
        </w:r>
      </w:ins>
      <w:r>
        <w:t xml:space="preserve">fracture </w:t>
      </w:r>
      <w:ins w:id="470" w:author="治輝 齋藤" w:date="2026-05-20T15:38:00Z" w16du:dateUtc="2026-05-20T06:38:00Z">
        <w:r w:rsidR="006D4EB8" w:rsidRPr="006D4EB8">
          <w:t>surgery burden</w:t>
        </w:r>
      </w:ins>
      <w:del w:id="471" w:author="治輝 齋藤" w:date="2026-05-20T15:38:00Z" w16du:dateUtc="2026-05-20T06:38:00Z">
        <w:r w:rsidDel="006D4EB8">
          <w:delText>risk</w:delText>
        </w:r>
      </w:del>
      <w:commentRangeEnd w:id="466"/>
      <w:r w:rsidR="006D4EB8">
        <w:rPr>
          <w:rStyle w:val="af2"/>
        </w:rPr>
        <w:commentReference w:id="466"/>
      </w:r>
      <w:r>
        <w:t xml:space="preserve">. Terrain slope </w:t>
      </w:r>
      <w:ins w:id="472" w:author="治輝 齋藤" w:date="2026-04-30T20:58:00Z" w16du:dateUtc="2026-04-30T11:58:00Z">
        <w:r w:rsidR="00F7283B">
          <w:rPr>
            <w:rFonts w:hint="eastAsia"/>
            <w:lang w:eastAsia="ja-JP"/>
          </w:rPr>
          <w:t>may</w:t>
        </w:r>
      </w:ins>
      <w:del w:id="473" w:author="治輝 齋藤" w:date="2026-04-30T20:58:00Z" w16du:dateUtc="2026-04-30T11:58:00Z">
        <w:r w:rsidDel="00F7283B">
          <w:delText>is</w:delText>
        </w:r>
      </w:del>
      <w:r>
        <w:t xml:space="preserve"> not </w:t>
      </w:r>
      <w:ins w:id="474" w:author="治輝 齋藤" w:date="2026-04-30T20:58:00Z" w16du:dateUtc="2026-04-30T11:58:00Z">
        <w:r w:rsidR="00F7283B">
          <w:rPr>
            <w:rFonts w:hint="eastAsia"/>
            <w:lang w:eastAsia="ja-JP"/>
          </w:rPr>
          <w:t xml:space="preserve">be </w:t>
        </w:r>
      </w:ins>
      <w:r>
        <w:t>merely a proxy for aging</w:t>
      </w:r>
      <w:ins w:id="475" w:author="治輝 齋藤" w:date="2026-04-30T20:59:00Z" w16du:dateUtc="2026-04-30T11:59:00Z">
        <w:r w:rsidR="00F7283B" w:rsidRPr="00F7283B">
          <w:t xml:space="preserve"> and may represent</w:t>
        </w:r>
      </w:ins>
      <w:del w:id="476" w:author="治輝 齋藤" w:date="2026-04-30T20:59:00Z" w16du:dateUtc="2026-04-30T11:59:00Z">
        <w:r w:rsidDel="00F7283B">
          <w:delText>, but</w:delText>
        </w:r>
      </w:del>
      <w:r>
        <w:t xml:space="preserve"> an </w:t>
      </w:r>
      <w:ins w:id="477" w:author="治輝 齋藤" w:date="2026-04-30T20:59:00Z" w16du:dateUtc="2026-04-30T11:59:00Z">
        <w:r w:rsidR="00F7283B" w:rsidRPr="00F7283B">
          <w:t>additional</w:t>
        </w:r>
      </w:ins>
      <w:del w:id="478" w:author="治輝 齋藤" w:date="2026-04-30T20:59:00Z" w16du:dateUtc="2026-04-30T11:59:00Z">
        <w:r w:rsidDel="00F7283B">
          <w:delText>independent</w:delText>
        </w:r>
      </w:del>
      <w:r>
        <w:t xml:space="preserve"> environmental </w:t>
      </w:r>
      <w:ins w:id="479" w:author="治輝 齋藤" w:date="2026-04-30T20:59:00Z" w16du:dateUtc="2026-04-30T11:59:00Z">
        <w:r w:rsidR="00F7283B" w:rsidRPr="00F7283B">
          <w:t>correlate</w:t>
        </w:r>
      </w:ins>
      <w:del w:id="480" w:author="治輝 齋藤" w:date="2026-04-30T20:59:00Z" w16du:dateUtc="2026-04-30T11:59:00Z">
        <w:r w:rsidDel="00F7283B">
          <w:delText>hazard</w:delText>
        </w:r>
      </w:del>
      <w:r>
        <w:t xml:space="preserve"> that </w:t>
      </w:r>
      <w:ins w:id="481" w:author="治輝 齋藤" w:date="2026-04-30T20:59:00Z" w16du:dateUtc="2026-04-30T11:59:00Z">
        <w:r w:rsidR="00F7283B" w:rsidRPr="00F7283B">
          <w:t xml:space="preserve">could </w:t>
        </w:r>
      </w:ins>
      <w:ins w:id="482" w:author="治輝 齋藤" w:date="2026-05-20T15:39:00Z" w16du:dateUtc="2026-05-20T06:39:00Z">
        <w:r w:rsidR="006D4EB8" w:rsidRPr="006D4EB8">
          <w:t>be associated with</w:t>
        </w:r>
      </w:ins>
      <w:ins w:id="483" w:author="治輝 齋藤" w:date="2026-04-30T20:59:00Z" w16du:dateUtc="2026-04-30T11:59:00Z">
        <w:r w:rsidR="00F7283B" w:rsidRPr="00F7283B">
          <w:t xml:space="preserve"> functional decline</w:t>
        </w:r>
      </w:ins>
      <w:del w:id="484" w:author="治輝 齋藤" w:date="2026-04-30T20:59:00Z" w16du:dateUtc="2026-04-30T11:59:00Z">
        <w:r w:rsidDel="00F7283B">
          <w:delText>chronically erodes physical function</w:delText>
        </w:r>
      </w:del>
      <w:r>
        <w:t xml:space="preserve"> among rural-dwelling older adults.</w:t>
      </w:r>
      <w:commentRangeEnd w:id="453"/>
      <w:r w:rsidR="00F7283B" w:rsidRPr="008227BE">
        <w:rPr>
          <w:rStyle w:val="af2"/>
          <w:sz w:val="24"/>
          <w:szCs w:val="24"/>
        </w:rPr>
        <w:commentReference w:id="453"/>
      </w:r>
      <w:ins w:id="485" w:author="治輝 齋藤" w:date="2026-04-30T20:32:00Z" w16du:dateUtc="2026-04-30T11:32:00Z">
        <w:r w:rsidR="008227BE" w:rsidRPr="008227BE">
          <w:t xml:space="preserve"> </w:t>
        </w:r>
        <w:commentRangeStart w:id="486"/>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86"/>
      <w:ins w:id="487" w:author="治輝 齋藤" w:date="2026-04-30T20:33:00Z" w16du:dateUtc="2026-04-30T11:33:00Z">
        <w:r w:rsidR="008227BE">
          <w:rPr>
            <w:rStyle w:val="af2"/>
            <w:sz w:val="24"/>
            <w:szCs w:val="24"/>
          </w:rPr>
          <w:commentReference w:id="486"/>
        </w:r>
      </w:ins>
    </w:p>
    <w:p w14:paraId="1B1E73F4" w14:textId="77777777" w:rsidR="00073AD9" w:rsidRDefault="00000000" w:rsidP="00705772">
      <w:pPr>
        <w:pStyle w:val="2"/>
        <w:spacing w:line="360" w:lineRule="auto"/>
      </w:pPr>
      <w:bookmarkStart w:id="488" w:name="walking-speed-as-a-mediator"/>
      <w:bookmarkEnd w:id="443"/>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t>In our ecological data, terrain slope was negatively correlated with prefecture-level fast</w:t>
      </w:r>
      <w:ins w:id="489" w:author="治輝 齋藤" w:date="2026-05-19T23:35:00Z" w16du:dateUtc="2026-05-19T14:35:00Z">
        <w:r w:rsidR="00EA5B09">
          <w:rPr>
            <w:rFonts w:hint="eastAsia"/>
            <w:lang w:eastAsia="ja-JP"/>
          </w:rPr>
          <w:t>-</w:t>
        </w:r>
      </w:ins>
      <w:del w:id="490" w:author="治輝 齋藤" w:date="2026-05-19T23:35:00Z" w16du:dateUtc="2026-05-19T14:35:00Z">
        <w:r w:rsidRPr="00FB1385" w:rsidDel="00EA5B09">
          <w:delText xml:space="preserve"> </w:delText>
        </w:r>
      </w:del>
      <w:r w:rsidRPr="00FB1385">
        <w:t xml:space="preserve">walking </w:t>
      </w:r>
      <w:ins w:id="491" w:author="治輝 齋藤" w:date="2026-05-19T23:35:00Z" w16du:dateUtc="2026-05-19T14:35:00Z">
        <w:r w:rsidR="00EA5B09" w:rsidRPr="00EA5B09">
          <w:t>proportion</w:t>
        </w:r>
      </w:ins>
      <w:del w:id="492" w:author="治輝 齋藤" w:date="2026-05-19T23:35:00Z" w16du:dateUtc="2026-05-19T14:35:00Z">
        <w:r w:rsidRPr="00FB1385" w:rsidDel="00EA5B09">
          <w:delText>rate</w:delText>
        </w:r>
      </w:del>
      <w:r w:rsidRPr="00FB1385">
        <w:t xml:space="preserve"> (r = −0.264</w:t>
      </w:r>
      <w:commentRangeStart w:id="493"/>
      <w:ins w:id="494"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93"/>
      <w:ins w:id="495" w:author="治輝 齋藤" w:date="2026-05-20T08:53:00Z" w16du:dateUtc="2026-05-19T23:53:00Z">
        <w:r w:rsidR="0074508A">
          <w:rPr>
            <w:rStyle w:val="af2"/>
          </w:rPr>
          <w:commentReference w:id="493"/>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96"/>
      <w:commentRangeStart w:id="497"/>
      <w:r>
        <w:t xml:space="preserve">Older adults residing in high-slope regions </w:t>
      </w:r>
      <w:ins w:id="498" w:author="治輝 齋藤" w:date="2026-05-20T15:01:00Z" w16du:dateUtc="2026-05-20T06:01:00Z">
        <w:r w:rsidR="00C60B9C" w:rsidRPr="00C60B9C">
          <w:t>may be</w:t>
        </w:r>
      </w:ins>
      <w:del w:id="499" w:author="治輝 齋藤" w:date="2026-05-20T15:01:00Z" w16du:dateUtc="2026-05-20T06:01:00Z">
        <w:r w:rsidDel="00C60B9C">
          <w:delText>are</w:delText>
        </w:r>
      </w:del>
      <w:r>
        <w:t xml:space="preserve"> exposed to such challenging terrain daily during shopping and outdoor activities</w:t>
      </w:r>
      <w:ins w:id="500" w:author="治輝 齋藤" w:date="2026-05-20T15:01:00Z" w16du:dateUtc="2026-05-20T06:01:00Z">
        <w:r w:rsidR="00C60B9C">
          <w:rPr>
            <w:rFonts w:hint="eastAsia"/>
            <w:lang w:eastAsia="ja-JP"/>
          </w:rPr>
          <w:t>.</w:t>
        </w:r>
      </w:ins>
      <w:del w:id="501" w:author="治輝 齋藤" w:date="2026-05-20T15:01:00Z" w16du:dateUtc="2026-05-20T06:01:00Z">
        <w:r w:rsidDel="00C60B9C">
          <w:delText>,</w:delText>
        </w:r>
      </w:del>
      <w:r>
        <w:t xml:space="preserve"> </w:t>
      </w:r>
      <w:ins w:id="502" w:author="治輝 齋藤" w:date="2026-05-20T15:01:00Z" w16du:dateUtc="2026-05-20T06:01:00Z">
        <w:r w:rsidR="00C60B9C" w:rsidRPr="00C60B9C">
          <w:t>This exposure may foster</w:t>
        </w:r>
      </w:ins>
      <w:del w:id="503" w:author="治輝 齋藤" w:date="2026-05-20T15:01:00Z" w16du:dateUtc="2026-05-20T06:01:00Z">
        <w:r w:rsidDel="00C60B9C">
          <w:delText>leading to</w:delText>
        </w:r>
      </w:del>
      <w:r>
        <w:t xml:space="preserve"> chronic fear of falling, reduced outdoor activity, and progressive deconditioning (disuse muscle atrophy).</w:t>
      </w:r>
      <w:commentRangeEnd w:id="496"/>
      <w:r w:rsidR="001907E8" w:rsidRPr="00CA3F03">
        <w:rPr>
          <w:rStyle w:val="af2"/>
          <w:sz w:val="24"/>
          <w:szCs w:val="24"/>
        </w:rPr>
        <w:commentReference w:id="496"/>
      </w:r>
      <w:commentRangeEnd w:id="497"/>
      <w:r w:rsidR="00446142">
        <w:rPr>
          <w:rStyle w:val="af2"/>
        </w:rPr>
        <w:commentReference w:id="497"/>
      </w:r>
      <w:r w:rsidR="00CA3F03" w:rsidRPr="00CA3F03">
        <w:t xml:space="preserve"> </w:t>
      </w:r>
      <w:r w:rsidR="00CA3F03" w:rsidRPr="00CA3F03">
        <w:rPr>
          <w:lang w:eastAsia="ja-JP"/>
        </w:rPr>
        <w:t>[40, 41]</w:t>
      </w:r>
      <w:ins w:id="504"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505" w:author="治輝 齋藤" w:date="2026-05-19T23:38:00Z" w16du:dateUtc="2026-05-19T14:38:00Z">
        <w:r w:rsidR="00EA5B09">
          <w:rPr>
            <w:rFonts w:hint="eastAsia"/>
            <w:lang w:eastAsia="ja-JP"/>
          </w:rPr>
          <w:t>-</w:t>
        </w:r>
      </w:ins>
      <w:del w:id="506" w:author="治輝 齋藤" w:date="2026-05-19T23:38:00Z" w16du:dateUtc="2026-05-19T14:38:00Z">
        <w:r w:rsidR="00FB1385" w:rsidRPr="00FB1385" w:rsidDel="00EA5B09">
          <w:delText xml:space="preserve"> </w:delText>
        </w:r>
      </w:del>
      <w:r w:rsidR="00FB1385" w:rsidRPr="00FB1385">
        <w:t xml:space="preserve">walking </w:t>
      </w:r>
      <w:ins w:id="507" w:author="治輝 齋藤" w:date="2026-05-19T23:38:00Z" w16du:dateUtc="2026-05-19T14:38:00Z">
        <w:r w:rsidR="00EA5B09" w:rsidRPr="00EA5B09">
          <w:t>proportion</w:t>
        </w:r>
      </w:ins>
      <w:del w:id="508" w:author="治輝 齋藤" w:date="2026-05-19T23:38:00Z" w16du:dateUtc="2026-05-19T14:38:00Z">
        <w:r w:rsidR="00FB1385" w:rsidRPr="00FB1385" w:rsidDel="00EA5B09">
          <w:delText>rate</w:delText>
        </w:r>
      </w:del>
      <w:r w:rsidR="00FB1385" w:rsidRPr="00FB1385">
        <w:t xml:space="preserve"> was </w:t>
      </w:r>
      <w:del w:id="509" w:author="治輝 齋藤" w:date="2026-04-30T18:39:00Z" w16du:dateUtc="2026-04-30T09:39:00Z">
        <w:r w:rsidR="00FB1385" w:rsidRPr="00FB1385" w:rsidDel="00DB17F0">
          <w:delText>**</w:delText>
        </w:r>
      </w:del>
      <w:r w:rsidR="00FB1385" w:rsidRPr="00FB1385">
        <w:t>positive</w:t>
      </w:r>
      <w:del w:id="51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w:t>
      </w:r>
      <w:r w:rsidR="00FB1385" w:rsidRPr="00FB1385">
        <w:lastRenderedPageBreak/>
        <w:t xml:space="preserve">screening metric to represent regions where hip fractures concentrate among the oldest-old, and confounding by unmeasured healthcare and reporting behaviors. </w:t>
      </w:r>
      <w:commentRangeStart w:id="511"/>
      <w:ins w:id="51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511"/>
        <w:r w:rsidR="00DB17F0" w:rsidRPr="00FB1385">
          <w:rPr>
            <w:rStyle w:val="af2"/>
            <w:sz w:val="24"/>
            <w:szCs w:val="24"/>
          </w:rPr>
          <w:commentReference w:id="511"/>
        </w:r>
      </w:ins>
      <w:r w:rsidR="00FB1385" w:rsidRPr="00FB1385">
        <w:t xml:space="preserve">We therefore did not treat walking speed as a statistically supported mediator of the slope–hip fracture </w:t>
      </w:r>
      <w:ins w:id="513"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514" w:author="治輝 齋藤" w:date="2026-05-20T15:07:00Z" w16du:dateUtc="2026-05-20T06:07:00Z">
        <w:r w:rsidR="00446142" w:rsidRPr="00446142">
          <w:t>individual-level</w:t>
        </w:r>
        <w:r w:rsidR="00446142">
          <w:rPr>
            <w:rFonts w:hint="eastAsia"/>
            <w:lang w:eastAsia="ja-JP"/>
          </w:rPr>
          <w:t xml:space="preserve"> </w:t>
        </w:r>
      </w:ins>
      <w:r>
        <w:t xml:space="preserve">studies </w:t>
      </w:r>
      <w:ins w:id="515" w:author="治輝 齋藤" w:date="2026-05-20T15:08:00Z" w16du:dateUtc="2026-05-20T06:08:00Z">
        <w:r w:rsidR="00446142" w:rsidRPr="00446142">
          <w:t>with objectively measured gait, accelerometry, and travel-mode data</w:t>
        </w:r>
      </w:ins>
      <w:del w:id="516" w:author="治輝 齋藤" w:date="2026-05-20T15:08:00Z" w16du:dateUtc="2026-05-20T06:08:00Z">
        <w:r w:rsidDel="00446142">
          <w:delText>using individual-level data (e.g., objectively measured gait speed, accelerometry) with formal causal mediation analysis</w:delText>
        </w:r>
      </w:del>
      <w:r>
        <w:t xml:space="preserve"> are warranted to </w:t>
      </w:r>
      <w:ins w:id="517" w:author="治輝 齋藤" w:date="2026-05-20T15:08:00Z" w16du:dateUtc="2026-05-20T06:08:00Z">
        <w:r w:rsidR="00446142" w:rsidRPr="00446142">
          <w:t>test</w:t>
        </w:r>
      </w:ins>
      <w:del w:id="518" w:author="治輝 齋藤" w:date="2026-05-20T15:08:00Z" w16du:dateUtc="2026-05-20T06:08:00Z">
        <w:r w:rsidDel="00446142">
          <w:delText>clarify</w:delText>
        </w:r>
      </w:del>
      <w:r>
        <w:t xml:space="preserve"> whether terrain slope influences hip fracture </w:t>
      </w:r>
      <w:ins w:id="519" w:author="治輝 齋藤" w:date="2026-05-20T15:08:00Z" w16du:dateUtc="2026-05-20T06:08:00Z">
        <w:r w:rsidR="00446142" w:rsidRPr="00446142">
          <w:t>surgery rates</w:t>
        </w:r>
      </w:ins>
      <w:del w:id="520" w:author="治輝 齋藤" w:date="2026-05-20T15:08:00Z" w16du:dateUtc="2026-05-20T06:08:00Z">
        <w:r w:rsidDel="00446142">
          <w:delText>risk partly</w:delText>
        </w:r>
      </w:del>
      <w:r>
        <w:t xml:space="preserve"> through </w:t>
      </w:r>
      <w:del w:id="521" w:author="治輝 齋藤" w:date="2026-05-20T15:09:00Z" w16du:dateUtc="2026-05-20T06:09:00Z">
        <w:r w:rsidDel="00446142">
          <w:delText xml:space="preserve">its chronic effect on </w:delText>
        </w:r>
      </w:del>
      <w:r>
        <w:t>habitual walking capacity</w:t>
      </w:r>
      <w:ins w:id="522"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523" w:name="policy-implications"/>
      <w:bookmarkEnd w:id="488"/>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524" w:author="治輝 齋藤" w:date="2026-05-20T15:02:00Z" w16du:dateUtc="2026-05-20T06:02:00Z">
        <w:r w:rsidR="00C60B9C">
          <w:rPr>
            <w:rFonts w:hint="eastAsia"/>
            <w:lang w:eastAsia="ja-JP"/>
          </w:rPr>
          <w:t>43</w:t>
        </w:r>
      </w:ins>
      <w:del w:id="525"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526" w:author="治輝 齋藤" w:date="2026-05-20T15:02:00Z" w16du:dateUtc="2026-05-20T06:02:00Z">
        <w:r w:rsidR="00C60B9C">
          <w:rPr>
            <w:rFonts w:hint="eastAsia"/>
            <w:lang w:eastAsia="ja-JP"/>
          </w:rPr>
          <w:t>44</w:t>
        </w:r>
      </w:ins>
      <w:del w:id="527"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528" w:author="治輝 齋藤" w:date="2026-05-20T15:02:00Z" w16du:dateUtc="2026-05-20T06:02:00Z">
        <w:r w:rsidR="00C60B9C">
          <w:rPr>
            <w:rFonts w:hint="eastAsia"/>
            <w:lang w:eastAsia="ja-JP"/>
          </w:rPr>
          <w:t>45</w:t>
        </w:r>
      </w:ins>
      <w:del w:id="529"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30" w:author="治輝 齋藤" w:date="2026-05-20T15:02:00Z" w16du:dateUtc="2026-05-20T06:02:00Z">
        <w:r w:rsidR="00C60B9C">
          <w:rPr>
            <w:rFonts w:hint="eastAsia"/>
            <w:lang w:eastAsia="ja-JP"/>
          </w:rPr>
          <w:t>46</w:t>
        </w:r>
      </w:ins>
      <w:del w:id="531"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32" w:author="治輝 齋藤" w:date="2026-05-20T15:02:00Z" w16du:dateUtc="2026-05-20T06:02:00Z">
        <w:r w:rsidR="00C60B9C">
          <w:rPr>
            <w:rFonts w:hint="eastAsia"/>
            <w:lang w:eastAsia="ja-JP"/>
          </w:rPr>
          <w:t>47</w:t>
        </w:r>
      </w:ins>
      <w:del w:id="533"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w:t>
      </w:r>
      <w:r>
        <w:lastRenderedPageBreak/>
        <w:t>environmental features (sidewalk availability, safety, topography), not individual motivation alone.</w:t>
      </w:r>
      <w:r w:rsidR="008D01AA" w:rsidRPr="008D01AA">
        <w:t xml:space="preserve"> </w:t>
      </w:r>
      <w:r w:rsidR="008D01AA" w:rsidRPr="008D01AA">
        <w:rPr>
          <w:lang w:eastAsia="ja-JP"/>
        </w:rPr>
        <w:t>[</w:t>
      </w:r>
      <w:ins w:id="534" w:author="治輝 齋藤" w:date="2026-05-20T15:02:00Z" w16du:dateUtc="2026-05-20T06:02:00Z">
        <w:r w:rsidR="00C60B9C">
          <w:rPr>
            <w:rFonts w:hint="eastAsia"/>
            <w:lang w:eastAsia="ja-JP"/>
          </w:rPr>
          <w:t>46</w:t>
        </w:r>
      </w:ins>
      <w:del w:id="535"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36" w:author="治輝 齋藤" w:date="2026-05-20T15:02:00Z" w16du:dateUtc="2026-05-20T06:02:00Z">
        <w:r w:rsidR="00C60B9C">
          <w:rPr>
            <w:rFonts w:hint="eastAsia"/>
            <w:lang w:eastAsia="ja-JP"/>
          </w:rPr>
          <w:t>48</w:t>
        </w:r>
      </w:ins>
      <w:del w:id="537"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2C16EF9B"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ins w:id="538" w:author="治輝 齋藤" w:date="2026-05-20T15:43:00Z" w16du:dateUtc="2026-05-20T06:43:00Z">
        <w:r w:rsidR="008F5018" w:rsidRPr="008F5018">
          <w:t>may help</w:t>
        </w:r>
      </w:ins>
      <w:del w:id="539" w:author="治輝 齋藤" w:date="2026-05-20T15:43:00Z" w16du:dateUtc="2026-05-20T06:43:00Z">
        <w:r w:rsidDel="008F5018">
          <w:delText xml:space="preserve">represent </w:delText>
        </w:r>
        <w:commentRangeStart w:id="540"/>
        <w:commentRangeStart w:id="541"/>
        <w:r w:rsidDel="008F5018">
          <w:delText>cost-effective</w:delText>
        </w:r>
        <w:commentRangeEnd w:id="540"/>
        <w:r w:rsidR="001907E8" w:rsidDel="008F5018">
          <w:rPr>
            <w:rStyle w:val="af2"/>
            <w:sz w:val="24"/>
            <w:szCs w:val="24"/>
          </w:rPr>
          <w:commentReference w:id="540"/>
        </w:r>
      </w:del>
      <w:commentRangeEnd w:id="541"/>
      <w:r w:rsidR="008F5018">
        <w:rPr>
          <w:rStyle w:val="af2"/>
        </w:rPr>
        <w:commentReference w:id="541"/>
      </w:r>
      <w:del w:id="542" w:author="治輝 齋藤" w:date="2026-05-20T15:43:00Z" w16du:dateUtc="2026-05-20T06:43:00Z">
        <w:r w:rsidDel="008F5018">
          <w:delText xml:space="preserve"> strategies to</w:delText>
        </w:r>
      </w:del>
      <w:r>
        <w:t xml:space="preserve"> mitigate the downstream burden of fragility fractures.</w:t>
      </w:r>
    </w:p>
    <w:p w14:paraId="391CB151" w14:textId="77777777" w:rsidR="00073AD9" w:rsidRDefault="00000000" w:rsidP="00705772">
      <w:pPr>
        <w:pStyle w:val="2"/>
        <w:spacing w:line="360" w:lineRule="auto"/>
      </w:pPr>
      <w:bookmarkStart w:id="543" w:name="strengths"/>
      <w:bookmarkEnd w:id="52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44" w:name="limitations"/>
      <w:bookmarkEnd w:id="543"/>
      <w:r>
        <w:lastRenderedPageBreak/>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45" w:author="治輝 齋藤" w:date="2026-05-20T15:02:00Z" w16du:dateUtc="2026-05-20T06:02:00Z">
        <w:r w:rsidR="00C60B9C">
          <w:rPr>
            <w:rFonts w:hint="eastAsia"/>
            <w:lang w:eastAsia="ja-JP"/>
          </w:rPr>
          <w:t>49</w:t>
        </w:r>
      </w:ins>
      <w:del w:id="546"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47" w:name="_Hlk228469400"/>
      <w:r>
        <w:t xml:space="preserve">Second, </w:t>
      </w:r>
      <w:commentRangeStart w:id="548"/>
      <w:ins w:id="549"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48"/>
      <w:ins w:id="550" w:author="治輝 齋藤" w:date="2026-04-30T18:04:00Z" w16du:dateUtc="2026-04-30T09:04:00Z">
        <w:r w:rsidR="00394F48">
          <w:rPr>
            <w:rStyle w:val="af2"/>
            <w:sz w:val="24"/>
            <w:szCs w:val="24"/>
          </w:rPr>
          <w:commentReference w:id="548"/>
        </w:r>
      </w:ins>
      <w:r>
        <w:t xml:space="preserve">the cross-sectional design precludes causal inference. Although reverse causation is unlikely for a fixed environmental exposure such as terrain slope, residual confounding by unmeasured variables cannot be excluded. </w:t>
      </w:r>
      <w:ins w:id="551" w:author="治輝 齋藤" w:date="2026-04-30T18:03:00Z" w16du:dateUtc="2026-04-30T09:03:00Z">
        <w:r w:rsidR="00394F48" w:rsidRPr="00394F48">
          <w:t>Fourth</w:t>
        </w:r>
      </w:ins>
      <w:del w:id="552"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53"/>
      <w:ins w:id="554" w:author="治輝 齋藤" w:date="2026-04-30T18:09:00Z" w16du:dateUtc="2026-04-30T09:09:00Z">
        <w:r w:rsidR="005168E9" w:rsidRPr="005168E9">
          <w:t xml:space="preserve">climate (snowfall and icing), </w:t>
        </w:r>
        <w:commentRangeEnd w:id="553"/>
        <w:r w:rsidR="005168E9">
          <w:rPr>
            <w:rStyle w:val="af2"/>
            <w:sz w:val="24"/>
            <w:szCs w:val="24"/>
          </w:rPr>
          <w:commentReference w:id="553"/>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55"/>
      <w:ins w:id="556" w:author="治輝 齋藤" w:date="2026-04-30T20:36:00Z" w16du:dateUtc="2026-04-30T11:36:00Z">
        <w:r w:rsidRPr="008227BE">
          <w:rPr>
            <w:lang w:eastAsia="ja-JP"/>
          </w:rPr>
          <w:t>Fifth, age-standardization sensitivity results relied on</w:t>
        </w:r>
      </w:ins>
      <w:ins w:id="557" w:author="治輝 齋藤" w:date="2026-05-20T12:30:00Z" w16du:dateUtc="2026-05-20T03:30:00Z">
        <w:r w:rsidR="00544AE5" w:rsidRPr="00544AE5">
          <w:t xml:space="preserve"> </w:t>
        </w:r>
        <w:r w:rsidR="00544AE5" w:rsidRPr="00544AE5">
          <w:rPr>
            <w:lang w:eastAsia="ja-JP"/>
          </w:rPr>
          <w:t>replacing withheld (disclosure-controlled) cells</w:t>
        </w:r>
      </w:ins>
      <w:ins w:id="558" w:author="治輝 齋藤" w:date="2026-04-30T20:36:00Z" w16du:dateUtc="2026-04-30T11:36:00Z">
        <w:r w:rsidRPr="008227BE">
          <w:rPr>
            <w:lang w:eastAsia="ja-JP"/>
          </w:rPr>
          <w:t xml:space="preserve"> in publicly released age-stratified surgery tables</w:t>
        </w:r>
      </w:ins>
      <w:ins w:id="559" w:author="治輝 齋藤" w:date="2026-05-20T12:30:00Z" w16du:dateUtc="2026-05-20T03:30:00Z">
        <w:r w:rsidR="00544AE5" w:rsidRPr="00544AE5">
          <w:rPr>
            <w:lang w:eastAsia="ja-JP"/>
          </w:rPr>
          <w:t xml:space="preserve"> with prespecified surgery counts (0, 5, or 9)</w:t>
        </w:r>
      </w:ins>
      <w:ins w:id="560" w:author="治輝 齋藤" w:date="2026-04-30T20:36:00Z" w16du:dateUtc="2026-04-30T11:36:00Z">
        <w:r w:rsidRPr="008227BE">
          <w:rPr>
            <w:lang w:eastAsia="ja-JP"/>
          </w:rPr>
          <w:t xml:space="preserve">. </w:t>
        </w:r>
      </w:ins>
      <w:ins w:id="561" w:author="治輝 齋藤" w:date="2026-05-20T12:31:00Z" w16du:dateUtc="2026-05-20T03:31:00Z">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ins>
      <w:ins w:id="562"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55"/>
      <w:ins w:id="563" w:author="治輝 齋藤" w:date="2026-04-30T20:37:00Z" w16du:dateUtc="2026-04-30T11:37:00Z">
        <w:r w:rsidRPr="008227BE">
          <w:rPr>
            <w:rStyle w:val="af2"/>
            <w:sz w:val="24"/>
            <w:szCs w:val="24"/>
            <w:lang w:eastAsia="ja-JP"/>
          </w:rPr>
          <w:commentReference w:id="555"/>
        </w:r>
      </w:ins>
      <w:ins w:id="564" w:author="治輝 齋藤" w:date="2026-04-30T20:36:00Z" w16du:dateUtc="2026-04-30T11:36:00Z">
        <w:r w:rsidRPr="008227BE">
          <w:rPr>
            <w:lang w:eastAsia="ja-JP"/>
          </w:rPr>
          <w:t xml:space="preserve"> </w:t>
        </w:r>
        <w:r>
          <w:rPr>
            <w:rFonts w:hint="eastAsia"/>
            <w:lang w:eastAsia="ja-JP"/>
          </w:rPr>
          <w:t>Six</w:t>
        </w:r>
      </w:ins>
      <w:ins w:id="565" w:author="治輝 齋藤" w:date="2026-04-30T18:04:00Z" w16du:dateUtc="2026-04-30T09:04:00Z">
        <w:r w:rsidR="00394F48">
          <w:rPr>
            <w:rFonts w:hint="eastAsia"/>
            <w:lang w:eastAsia="ja-JP"/>
          </w:rPr>
          <w:t>th</w:t>
        </w:r>
      </w:ins>
      <w:del w:id="56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67"/>
      <w:ins w:id="568" w:author="治輝 齋藤" w:date="2026-04-30T19:05:00Z" w16du:dateUtc="2026-04-30T10:05:00Z">
        <w:r w:rsidR="00F61CC0">
          <w:rPr>
            <w:rFonts w:hint="eastAsia"/>
            <w:lang w:eastAsia="ja-JP"/>
          </w:rPr>
          <w:t>because</w:t>
        </w:r>
      </w:ins>
      <w:ins w:id="569"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70" w:author="治輝 齋藤" w:date="2026-04-30T18:45:00Z" w16du:dateUtc="2026-04-30T09:45:00Z">
        <w:r w:rsidR="00DB17F0" w:rsidRPr="00DB17F0">
          <w:t xml:space="preserve"> This variable </w:t>
        </w:r>
      </w:ins>
      <w:del w:id="571" w:author="治輝 齋藤" w:date="2026-04-30T18:45:00Z" w16du:dateUtc="2026-04-30T09:45:00Z">
        <w:r w:rsidDel="00DB17F0">
          <w:delText>which</w:delText>
        </w:r>
      </w:del>
      <w:commentRangeEnd w:id="567"/>
      <w:r w:rsidR="00DB17F0">
        <w:rPr>
          <w:rStyle w:val="af2"/>
          <w:sz w:val="24"/>
          <w:szCs w:val="24"/>
        </w:rPr>
        <w:commentReference w:id="567"/>
      </w:r>
      <w:r>
        <w:t xml:space="preserve"> may not accurately represent the functional capacity of the oldest-old (≥75 years) at highest fracture risk</w:t>
      </w:r>
      <w:ins w:id="572" w:author="治輝 齋藤" w:date="2026-04-30T18:45:00Z" w16du:dateUtc="2026-04-30T09:45:00Z">
        <w:r w:rsidR="00DB17F0" w:rsidRPr="00DB17F0">
          <w:t>, and its direct relevance to hip fracture occurrence is likely limited at this ecological resolution</w:t>
        </w:r>
      </w:ins>
      <w:ins w:id="573" w:author="治輝 齋藤" w:date="2026-05-19T12:38:00Z" w16du:dateUtc="2026-05-19T03:38:00Z">
        <w:r w:rsidR="00F645DD">
          <w:rPr>
            <w:rFonts w:hint="eastAsia"/>
            <w:lang w:eastAsia="ja-JP"/>
          </w:rPr>
          <w:t xml:space="preserve">. </w:t>
        </w:r>
        <w:commentRangeStart w:id="574"/>
        <w:r w:rsidR="00F645DD" w:rsidRPr="00AF5DD0">
          <w:t>Moreover, this self-reported fast-walking indicator primarily reflects perceived walking capacity rather than actual walking volume or direct slope-specific exposure in daily life</w:t>
        </w:r>
        <w:commentRangeEnd w:id="574"/>
        <w:r w:rsidR="00F645DD">
          <w:rPr>
            <w:rStyle w:val="af2"/>
          </w:rPr>
          <w:commentReference w:id="574"/>
        </w:r>
      </w:ins>
      <w:r>
        <w:t xml:space="preserve">. This self-reported measure may be subject to non-differential measurement error, biasing our estimates toward the null. </w:t>
      </w:r>
      <w:ins w:id="575" w:author="治輝 齋藤" w:date="2026-04-30T18:04:00Z" w16du:dateUtc="2026-04-30T09:04:00Z">
        <w:r w:rsidR="00394F48">
          <w:rPr>
            <w:rFonts w:hint="eastAsia"/>
            <w:lang w:eastAsia="ja-JP"/>
          </w:rPr>
          <w:t>S</w:t>
        </w:r>
      </w:ins>
      <w:ins w:id="576" w:author="治輝 齋藤" w:date="2026-04-30T20:36:00Z" w16du:dateUtc="2026-04-30T11:36:00Z">
        <w:r>
          <w:rPr>
            <w:rFonts w:hint="eastAsia"/>
            <w:lang w:eastAsia="ja-JP"/>
          </w:rPr>
          <w:t>even</w:t>
        </w:r>
      </w:ins>
      <w:ins w:id="577" w:author="治輝 齋藤" w:date="2026-04-30T18:04:00Z" w16du:dateUtc="2026-04-30T09:04:00Z">
        <w:r w:rsidR="00394F48">
          <w:rPr>
            <w:rFonts w:hint="eastAsia"/>
            <w:lang w:eastAsia="ja-JP"/>
          </w:rPr>
          <w:t>th</w:t>
        </w:r>
      </w:ins>
      <w:del w:id="57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79" w:author="治輝 齋藤" w:date="2026-04-30T20:36:00Z" w16du:dateUtc="2026-04-30T11:36:00Z">
        <w:r>
          <w:rPr>
            <w:rFonts w:hint="eastAsia"/>
            <w:lang w:eastAsia="ja-JP"/>
          </w:rPr>
          <w:t>Eigh</w:t>
        </w:r>
      </w:ins>
      <w:ins w:id="580" w:author="治輝 齋藤" w:date="2026-04-30T18:04:00Z" w16du:dateUtc="2026-04-30T09:04:00Z">
        <w:r w:rsidR="00394F48">
          <w:rPr>
            <w:rFonts w:hint="eastAsia"/>
            <w:lang w:eastAsia="ja-JP"/>
          </w:rPr>
          <w:t>th</w:t>
        </w:r>
      </w:ins>
      <w:del w:id="58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82" w:author="治輝 齋藤" w:date="2026-04-30T20:36:00Z" w16du:dateUtc="2026-04-30T11:36:00Z">
        <w:r>
          <w:rPr>
            <w:rFonts w:hint="eastAsia"/>
            <w:lang w:eastAsia="ja-JP"/>
          </w:rPr>
          <w:t>Nin</w:t>
        </w:r>
      </w:ins>
      <w:ins w:id="583" w:author="治輝 齋藤" w:date="2026-04-30T18:04:00Z" w16du:dateUtc="2026-04-30T09:04:00Z">
        <w:r w:rsidR="00394F48">
          <w:rPr>
            <w:rFonts w:hint="eastAsia"/>
            <w:lang w:eastAsia="ja-JP"/>
          </w:rPr>
          <w:t>th</w:t>
        </w:r>
      </w:ins>
      <w:del w:id="58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47"/>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585" w:name="conclusions-1"/>
      <w:bookmarkEnd w:id="366"/>
      <w:bookmarkEnd w:id="544"/>
      <w:r>
        <w:t>Conclusions</w:t>
      </w:r>
    </w:p>
    <w:p w14:paraId="54933310" w14:textId="61401450" w:rsidR="00073AD9" w:rsidRDefault="00197FA6" w:rsidP="00705772">
      <w:pPr>
        <w:pStyle w:val="a0"/>
        <w:spacing w:line="360" w:lineRule="auto"/>
      </w:pPr>
      <w:commentRangeStart w:id="586"/>
      <w:ins w:id="587" w:author="治輝 齋藤" w:date="2026-05-20T17:25:00Z" w16du:dateUtc="2026-05-20T08:25:00Z">
        <w:r w:rsidRPr="00197FA6">
          <w:t>In this nationwide ecological study, residence in prefectures with steeper habitable terrain</w:t>
        </w:r>
      </w:ins>
      <w:del w:id="588" w:author="治輝 齋藤" w:date="2026-05-20T17:25:00Z" w16du:dateUtc="2026-05-20T08:25:00Z">
        <w:r w:rsidR="00FB1385" w:rsidRPr="00FB1385" w:rsidDel="00197FA6">
          <w:delText>Under primary ordinary least squares estimation, prefectural terrain</w:delText>
        </w:r>
        <w:r w:rsidR="00FB1385" w:rsidDel="00197FA6">
          <w:delText xml:space="preserve"> slope</w:delText>
        </w:r>
      </w:del>
      <w:r w:rsidR="00FB1385">
        <w:t xml:space="preserve"> </w:t>
      </w:r>
      <w:commentRangeStart w:id="589"/>
      <w:ins w:id="590" w:author="治輝 齋藤" w:date="2026-04-30T19:20:00Z" w16du:dateUtc="2026-04-30T10:20:00Z">
        <w:r w:rsidR="00896745">
          <w:rPr>
            <w:rFonts w:hint="eastAsia"/>
            <w:lang w:eastAsia="ja-JP"/>
          </w:rPr>
          <w:t>was</w:t>
        </w:r>
      </w:ins>
      <w:del w:id="591" w:author="治輝 齋藤" w:date="2026-04-30T19:20:00Z" w16du:dateUtc="2026-04-30T10:20:00Z">
        <w:r w:rsidR="00031BB0" w:rsidRPr="00031BB0" w:rsidDel="00896745">
          <w:delText>remained</w:delText>
        </w:r>
      </w:del>
      <w:commentRangeEnd w:id="589"/>
      <w:r w:rsidR="00896745" w:rsidRPr="00031BB0">
        <w:rPr>
          <w:rStyle w:val="af2"/>
          <w:sz w:val="24"/>
          <w:szCs w:val="24"/>
        </w:rPr>
        <w:commentReference w:id="589"/>
      </w:r>
      <w:r w:rsidR="00031BB0" w:rsidRPr="00031BB0">
        <w:t xml:space="preserve"> </w:t>
      </w:r>
      <w:ins w:id="592" w:author="治輝 齋藤" w:date="2026-05-20T17:25:00Z" w16du:dateUtc="2026-05-20T08:25:00Z">
        <w:r w:rsidRPr="00197FA6">
          <w:t>suggestively</w:t>
        </w:r>
      </w:ins>
      <w:del w:id="593" w:author="治輝 齋藤" w:date="2026-05-20T17:25:00Z" w16du:dateUtc="2026-05-20T08:25:00Z">
        <w:r w:rsidR="00031BB0" w:rsidRPr="00031BB0" w:rsidDel="00197FA6">
          <w:delText>positively</w:delText>
        </w:r>
      </w:del>
      <w:r w:rsidR="00FB1385">
        <w:t xml:space="preserve"> associated with </w:t>
      </w:r>
      <w:ins w:id="594" w:author="治輝 齋藤" w:date="2026-05-20T17:25:00Z" w16du:dateUtc="2026-05-20T08:25:00Z">
        <w:r w:rsidRPr="00197FA6">
          <w:t>higher</w:t>
        </w:r>
        <w:r>
          <w:rPr>
            <w:rFonts w:hint="eastAsia"/>
            <w:lang w:eastAsia="ja-JP"/>
          </w:rPr>
          <w:t xml:space="preserve"> </w:t>
        </w:r>
      </w:ins>
      <w:r w:rsidR="00FB1385">
        <w:t xml:space="preserve">hip fracture surgery rates after adjustment for </w:t>
      </w:r>
      <w:ins w:id="595" w:author="治輝 齋藤" w:date="2026-05-19T23:38:00Z" w16du:dateUtc="2026-05-19T14:38:00Z">
        <w:r w:rsidR="00EA5B09" w:rsidRPr="00EA5B09">
          <w:t>proportion aged ≥65 years</w:t>
        </w:r>
      </w:ins>
      <w:del w:id="596" w:author="治輝 齋藤" w:date="2026-05-19T23:38:00Z" w16du:dateUtc="2026-05-19T14:38:00Z">
        <w:r w:rsidR="00FB1385" w:rsidDel="00EA5B09">
          <w:delText>aging rate</w:delText>
        </w:r>
      </w:del>
      <w:r w:rsidR="00FB1385">
        <w:t xml:space="preserve">, </w:t>
      </w:r>
      <w:ins w:id="597" w:author="治輝 齋藤" w:date="2026-05-20T17:25:00Z" w16du:dateUtc="2026-05-20T08:25:00Z">
        <w:r w:rsidRPr="00197FA6">
          <w:t>fast-</w:t>
        </w:r>
      </w:ins>
      <w:r w:rsidR="00FB1385">
        <w:t xml:space="preserve">walking </w:t>
      </w:r>
      <w:ins w:id="598" w:author="治輝 齋藤" w:date="2026-05-20T17:25:00Z" w16du:dateUtc="2026-05-20T08:25:00Z">
        <w:r w:rsidRPr="00197FA6">
          <w:t>proportion</w:t>
        </w:r>
      </w:ins>
      <w:del w:id="599" w:author="治輝 齋藤" w:date="2026-05-20T17:25:00Z" w16du:dateUtc="2026-05-20T08:25:00Z">
        <w:r w:rsidR="00FB1385" w:rsidDel="00197FA6">
          <w:delText>speed</w:delText>
        </w:r>
      </w:del>
      <w:r w:rsidR="00FB1385">
        <w:t>, and population density</w:t>
      </w:r>
      <w:del w:id="600" w:author="治輝 齋藤" w:date="2026-05-20T17:26:00Z" w16du:dateUtc="2026-05-20T08:26:00Z">
        <w:r w:rsidR="00031BB0" w:rsidRPr="00031BB0" w:rsidDel="00197FA6">
          <w:delText xml:space="preserve"> (β ≈ 3.5 additional surgeries per 100,000 per</w:delText>
        </w:r>
        <w:r w:rsidR="00FB1385" w:rsidDel="00197FA6">
          <w:delText xml:space="preserve"> one-degree increase</w:delText>
        </w:r>
        <w:r w:rsidR="00031BB0" w:rsidRPr="00031BB0" w:rsidDel="00197FA6">
          <w:delText>; conventional *p* = 0.043)</w:delText>
        </w:r>
      </w:del>
      <w:r w:rsidR="00031BB0">
        <w:rPr>
          <w:rFonts w:hint="eastAsia"/>
          <w:lang w:eastAsia="ja-JP"/>
        </w:rPr>
        <w:t>.</w:t>
      </w:r>
      <w:r w:rsidR="00FB1385">
        <w:t xml:space="preserve"> </w:t>
      </w:r>
      <w:ins w:id="601" w:author="治輝 齋藤" w:date="2026-05-20T17:27:00Z" w16du:dateUtc="2026-05-20T08:27:00Z">
        <w:r w:rsidRPr="00197FA6">
          <w:t>No similar pattern was observed for humerus or forearm surgery rates. Outcomes were administrative surgery rates rather than fracture incidence.</w:t>
        </w:r>
        <w:r>
          <w:rPr>
            <w:rFonts w:hint="eastAsia"/>
            <w:lang w:eastAsia="ja-JP"/>
          </w:rPr>
          <w:t xml:space="preserve"> </w:t>
        </w:r>
      </w:ins>
      <w:ins w:id="602" w:author="治輝 齋藤" w:date="2026-05-19T12:39:00Z" w16du:dateUtc="2026-05-19T03:39:00Z">
        <w:r w:rsidR="00F645DD" w:rsidRPr="00F25F6D">
          <w:t>Given N = 47</w:t>
        </w:r>
      </w:ins>
      <w:ins w:id="603" w:author="治輝 齋藤" w:date="2026-05-20T17:27:00Z" w16du:dateUtc="2026-05-20T08:27:00Z">
        <w:r>
          <w:rPr>
            <w:rFonts w:hint="eastAsia"/>
            <w:lang w:eastAsia="ja-JP"/>
          </w:rPr>
          <w:t xml:space="preserve"> </w:t>
        </w:r>
        <w:r w:rsidRPr="00197FA6">
          <w:t>prefectures and borderline inferential sensitivity in sensitivity analyses</w:t>
        </w:r>
      </w:ins>
      <w:ins w:id="604" w:author="治輝 齋藤" w:date="2026-05-19T12:39:00Z" w16du:dateUtc="2026-05-19T03:39:00Z">
        <w:r w:rsidR="00F645DD" w:rsidRPr="00F25F6D">
          <w:t xml:space="preserve">, </w:t>
        </w:r>
      </w:ins>
      <w:ins w:id="605" w:author="治輝 齋藤" w:date="2026-05-20T17:29:00Z" w16du:dateUtc="2026-05-20T08:29:00Z">
        <w:r>
          <w:rPr>
            <w:rFonts w:hint="eastAsia"/>
            <w:lang w:eastAsia="ja-JP"/>
          </w:rPr>
          <w:t>f</w:t>
        </w:r>
      </w:ins>
      <w:ins w:id="606" w:author="治輝 齋藤" w:date="2026-05-19T12:39:00Z" w16du:dateUtc="2026-05-19T03:39:00Z">
        <w:r w:rsidR="00F645DD" w:rsidRPr="00F25F6D">
          <w:t xml:space="preserve">indings should be interpreted as </w:t>
        </w:r>
      </w:ins>
      <w:ins w:id="607" w:author="治輝 齋藤" w:date="2026-05-20T17:29:00Z" w16du:dateUtc="2026-05-20T08:29:00Z">
        <w:r w:rsidRPr="00197FA6">
          <w:t>hypothesis-generating</w:t>
        </w:r>
      </w:ins>
      <w:del w:id="608" w:author="治輝 齋藤" w:date="2026-05-20T17:30:00Z" w16du:dateUtc="2026-05-20T08:30:00Z">
        <w:r w:rsidR="00FB1385" w:rsidDel="00197FA6">
          <w:delText xml:space="preserve">The </w:delText>
        </w:r>
        <w:r w:rsidR="00031BB0" w:rsidRPr="00031BB0" w:rsidDel="00197FA6">
          <w:delText>adjusted signal</w:delText>
        </w:r>
        <w:r w:rsidR="00FB1385" w:rsidDel="00197FA6">
          <w:delText xml:space="preserve"> was specific to hip fractures, with no significant relationship observed</w:delText>
        </w:r>
      </w:del>
      <w:r w:rsidR="00FB1385">
        <w:t xml:space="preserve"> for </w:t>
      </w:r>
      <w:ins w:id="609" w:author="治輝 齋藤" w:date="2026-05-20T17:31:00Z" w16du:dateUtc="2026-05-20T08:31:00Z">
        <w:r w:rsidRPr="00197FA6">
          <w:t>health geography</w:t>
        </w:r>
      </w:ins>
      <w:del w:id="610" w:author="治輝 齋藤" w:date="2026-05-20T17:31:00Z" w16du:dateUtc="2026-05-20T08:31:00Z">
        <w:r w:rsidR="00FB1385" w:rsidDel="00197FA6">
          <w:delText>humerus or forearm fractures</w:delText>
        </w:r>
      </w:del>
      <w:ins w:id="611" w:author="治輝 齋藤" w:date="2026-05-19T12:39:00Z" w16du:dateUtc="2026-05-19T03:39:00Z">
        <w:r w:rsidR="00F645DD" w:rsidRPr="00EF13C4">
          <w:t xml:space="preserve"> and </w:t>
        </w:r>
      </w:ins>
      <w:ins w:id="612" w:author="治輝 齋藤" w:date="2026-05-20T17:31:00Z" w16du:dateUtc="2026-05-20T08:31:00Z">
        <w:r w:rsidRPr="00197FA6">
          <w:t>environment-aware fall-prevention planning in mountainous regions</w:t>
        </w:r>
      </w:ins>
      <w:r w:rsidR="00FB1385">
        <w:t>.</w:t>
      </w:r>
      <w:r w:rsidR="00086EBA">
        <w:rPr>
          <w:rFonts w:hint="eastAsia"/>
          <w:lang w:eastAsia="ja-JP"/>
        </w:rPr>
        <w:t xml:space="preserve"> </w:t>
      </w:r>
      <w:ins w:id="613"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614" w:author="治輝 齋藤" w:date="2026-05-20T13:49:00Z" w16du:dateUtc="2026-05-20T04:49:00Z">
        <w:r w:rsidR="00011179" w:rsidRPr="00011179">
          <w:rPr>
            <w:lang w:eastAsia="ja-JP"/>
          </w:rPr>
          <w:t>.</w:t>
        </w:r>
        <w:r w:rsidR="00011179">
          <w:rPr>
            <w:rFonts w:hint="eastAsia"/>
            <w:lang w:eastAsia="ja-JP"/>
          </w:rPr>
          <w:t xml:space="preserve"> </w:t>
        </w:r>
      </w:ins>
      <w:ins w:id="615"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616" w:author="治輝 齋藤" w:date="2026-05-20T13:49:00Z" w16du:dateUtc="2026-05-20T04:49:00Z">
        <w:r w:rsidR="00011179" w:rsidRPr="00011179">
          <w:rPr>
            <w:lang w:eastAsia="ja-JP"/>
          </w:rPr>
          <w:t>.</w:t>
        </w:r>
        <w:r w:rsidR="00011179">
          <w:rPr>
            <w:rFonts w:hint="eastAsia"/>
            <w:lang w:eastAsia="ja-JP"/>
          </w:rPr>
          <w:t xml:space="preserve"> </w:t>
        </w:r>
      </w:ins>
      <w:r w:rsidR="00FB1385">
        <w:t xml:space="preserve">Future studies using </w:t>
      </w:r>
      <w:r w:rsidR="00FB1385">
        <w:lastRenderedPageBreak/>
        <w:t xml:space="preserve">individual-level data with residential geocoding, objective gait </w:t>
      </w:r>
      <w:ins w:id="617" w:author="治輝 齋藤" w:date="2026-05-20T17:31:00Z" w16du:dateUtc="2026-05-20T08:31:00Z">
        <w:r w:rsidRPr="00197FA6">
          <w:t>and travel-mode measurement</w:t>
        </w:r>
      </w:ins>
      <w:del w:id="618" w:author="治輝 齋藤" w:date="2026-05-20T17:31:00Z" w16du:dateUtc="2026-05-20T08:31:00Z">
        <w:r w:rsidR="00FB1385" w:rsidDel="00197FA6">
          <w:delText>measurements, formal causal mediation analysis</w:delText>
        </w:r>
      </w:del>
      <w:r w:rsidR="00FB1385">
        <w:t xml:space="preserve">, and high-resolution </w:t>
      </w:r>
      <w:ins w:id="619" w:author="治輝 齋藤" w:date="2026-05-20T17:32:00Z" w16du:dateUtc="2026-05-20T08:32:00Z">
        <w:r w:rsidRPr="00197FA6">
          <w:t>terrain exposure</w:t>
        </w:r>
      </w:ins>
      <w:del w:id="620" w:author="治輝 齋藤" w:date="2026-05-20T17:32:00Z" w16du:dateUtc="2026-05-20T08:32:00Z">
        <w:r w:rsidR="00FB1385" w:rsidDel="00197FA6">
          <w:delText>spatial modeling</w:delText>
        </w:r>
      </w:del>
      <w:r w:rsidR="00FB1385">
        <w:t xml:space="preserve"> are warranted to </w:t>
      </w:r>
      <w:ins w:id="621" w:author="治輝 齋藤" w:date="2026-05-20T17:32:00Z" w16du:dateUtc="2026-05-20T08:32:00Z">
        <w:r w:rsidRPr="00197FA6">
          <w:t>clarify mechanisms and inform environment-specific prevention strategies in high-slope communities</w:t>
        </w:r>
      </w:ins>
      <w:del w:id="622" w:author="治輝 齋藤" w:date="2026-05-20T17:32:00Z" w16du:dateUtc="2026-05-20T08:32:00Z">
        <w:r w:rsidR="00FB1385" w:rsidDel="00197FA6">
          <w:delText>delineate the precise causal pathways—direct biomechanical effects versus chronic functional decline—underlying the terrain–fracture association observed at the population level</w:delText>
        </w:r>
      </w:del>
      <w:r w:rsidR="00FB1385">
        <w:t>.</w:t>
      </w:r>
      <w:commentRangeEnd w:id="586"/>
      <w:r>
        <w:rPr>
          <w:rStyle w:val="af2"/>
        </w:rPr>
        <w:commentReference w:id="586"/>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lastRenderedPageBreak/>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623" w:name="references"/>
      <w:bookmarkEnd w:id="58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lastRenderedPageBreak/>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lastRenderedPageBreak/>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lastRenderedPageBreak/>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w:t>
      </w:r>
      <w:r>
        <w:lastRenderedPageBreak/>
        <w:t>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624" w:author="治輝 齋藤" w:date="2026-05-20T15:02:00Z" w16du:dateUtc="2026-05-20T06:02:00Z"/>
        </w:rPr>
      </w:pPr>
      <w:r>
        <w:lastRenderedPageBreak/>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625"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626" w:author="治輝 齋藤" w:date="2026-05-20T15:04:00Z" w16du:dateUtc="2026-05-20T06:04:00Z">
        <w:r>
          <w:rPr>
            <w:rFonts w:hint="eastAsia"/>
            <w:lang w:eastAsia="ja-JP"/>
          </w:rPr>
          <w:t>t</w:t>
        </w:r>
      </w:ins>
      <w:ins w:id="627" w:author="治輝 齋藤" w:date="2026-05-20T15:03:00Z" w16du:dateUtc="2026-05-20T06:03:00Z">
        <w:r w:rsidRPr="00C60B9C">
          <w:rPr>
            <w:lang w:eastAsia="ja-JP"/>
          </w:rPr>
          <w:t xml:space="preserve">ransport </w:t>
        </w:r>
      </w:ins>
      <w:ins w:id="628" w:author="治輝 齋藤" w:date="2026-05-20T15:04:00Z" w16du:dateUtc="2026-05-20T06:04:00Z">
        <w:r>
          <w:rPr>
            <w:rFonts w:hint="eastAsia"/>
            <w:lang w:eastAsia="ja-JP"/>
          </w:rPr>
          <w:t>d</w:t>
        </w:r>
      </w:ins>
      <w:ins w:id="629" w:author="治輝 齋藤" w:date="2026-05-20T15:03:00Z" w16du:dateUtc="2026-05-20T06:03:00Z">
        <w:r w:rsidRPr="00C60B9C">
          <w:rPr>
            <w:lang w:eastAsia="ja-JP"/>
          </w:rPr>
          <w:t xml:space="preserve">isadvantage: </w:t>
        </w:r>
      </w:ins>
      <w:ins w:id="630" w:author="治輝 齋藤" w:date="2026-05-20T15:04:00Z" w16du:dateUtc="2026-05-20T06:04:00Z">
        <w:r>
          <w:rPr>
            <w:rFonts w:hint="eastAsia"/>
            <w:lang w:eastAsia="ja-JP"/>
          </w:rPr>
          <w:t>c</w:t>
        </w:r>
      </w:ins>
      <w:ins w:id="631" w:author="治輝 齋藤" w:date="2026-05-20T15:03:00Z" w16du:dateUtc="2026-05-20T06:03:00Z">
        <w:r w:rsidRPr="00C60B9C">
          <w:rPr>
            <w:lang w:eastAsia="ja-JP"/>
          </w:rPr>
          <w:t xml:space="preserve">omparison of </w:t>
        </w:r>
      </w:ins>
      <w:ins w:id="632" w:author="治輝 齋藤" w:date="2026-05-20T15:04:00Z" w16du:dateUtc="2026-05-20T06:04:00Z">
        <w:r>
          <w:rPr>
            <w:rFonts w:hint="eastAsia"/>
            <w:lang w:eastAsia="ja-JP"/>
          </w:rPr>
          <w:t>o</w:t>
        </w:r>
      </w:ins>
      <w:ins w:id="633" w:author="治輝 齋藤" w:date="2026-05-20T15:03:00Z" w16du:dateUtc="2026-05-20T06:03:00Z">
        <w:r w:rsidRPr="00C60B9C">
          <w:rPr>
            <w:lang w:eastAsia="ja-JP"/>
          </w:rPr>
          <w:t xml:space="preserve">lder </w:t>
        </w:r>
      </w:ins>
      <w:ins w:id="634" w:author="治輝 齋藤" w:date="2026-05-20T15:04:00Z" w16du:dateUtc="2026-05-20T06:04:00Z">
        <w:r>
          <w:rPr>
            <w:rFonts w:hint="eastAsia"/>
            <w:lang w:eastAsia="ja-JP"/>
          </w:rPr>
          <w:t>a</w:t>
        </w:r>
      </w:ins>
      <w:ins w:id="635" w:author="治輝 齋藤" w:date="2026-05-20T15:03:00Z" w16du:dateUtc="2026-05-20T06:03:00Z">
        <w:r w:rsidRPr="00C60B9C">
          <w:rPr>
            <w:lang w:eastAsia="ja-JP"/>
          </w:rPr>
          <w:t xml:space="preserve">dults' </w:t>
        </w:r>
      </w:ins>
      <w:ins w:id="636" w:author="治輝 齋藤" w:date="2026-05-20T15:04:00Z" w16du:dateUtc="2026-05-20T06:04:00Z">
        <w:r>
          <w:rPr>
            <w:rFonts w:hint="eastAsia"/>
            <w:lang w:eastAsia="ja-JP"/>
          </w:rPr>
          <w:t>t</w:t>
        </w:r>
      </w:ins>
      <w:ins w:id="637" w:author="治輝 齋藤" w:date="2026-05-20T15:03:00Z" w16du:dateUtc="2026-05-20T06:03:00Z">
        <w:r w:rsidRPr="00C60B9C">
          <w:rPr>
            <w:lang w:eastAsia="ja-JP"/>
          </w:rPr>
          <w:t xml:space="preserve">ravel </w:t>
        </w:r>
      </w:ins>
      <w:proofErr w:type="spellStart"/>
      <w:ins w:id="638" w:author="治輝 齋藤" w:date="2026-05-20T15:04:00Z" w16du:dateUtc="2026-05-20T06:04:00Z">
        <w:r>
          <w:rPr>
            <w:rFonts w:hint="eastAsia"/>
            <w:lang w:eastAsia="ja-JP"/>
          </w:rPr>
          <w:t>b</w:t>
        </w:r>
      </w:ins>
      <w:ins w:id="639" w:author="治輝 齋藤" w:date="2026-05-20T15:03:00Z" w16du:dateUtc="2026-05-20T06:03:00Z">
        <w:r w:rsidRPr="00C60B9C">
          <w:rPr>
            <w:lang w:eastAsia="ja-JP"/>
          </w:rPr>
          <w:t>ehaviours</w:t>
        </w:r>
        <w:proofErr w:type="spellEnd"/>
        <w:r w:rsidRPr="00C60B9C">
          <w:rPr>
            <w:lang w:eastAsia="ja-JP"/>
          </w:rPr>
          <w:t xml:space="preserve"> between </w:t>
        </w:r>
      </w:ins>
      <w:ins w:id="640" w:author="治輝 齋藤" w:date="2026-05-20T15:04:00Z" w16du:dateUtc="2026-05-20T06:04:00Z">
        <w:r>
          <w:rPr>
            <w:rFonts w:hint="eastAsia"/>
            <w:lang w:eastAsia="ja-JP"/>
          </w:rPr>
          <w:t>m</w:t>
        </w:r>
      </w:ins>
      <w:ins w:id="641" w:author="治輝 齋藤" w:date="2026-05-20T15:03:00Z" w16du:dateUtc="2026-05-20T06:03:00Z">
        <w:r w:rsidRPr="00C60B9C">
          <w:rPr>
            <w:lang w:eastAsia="ja-JP"/>
          </w:rPr>
          <w:t xml:space="preserve">etropolitan, </w:t>
        </w:r>
      </w:ins>
      <w:ins w:id="642" w:author="治輝 齋藤" w:date="2026-05-20T15:04:00Z" w16du:dateUtc="2026-05-20T06:04:00Z">
        <w:r>
          <w:rPr>
            <w:rFonts w:hint="eastAsia"/>
            <w:lang w:eastAsia="ja-JP"/>
          </w:rPr>
          <w:t>s</w:t>
        </w:r>
      </w:ins>
      <w:ins w:id="643" w:author="治輝 齋藤" w:date="2026-05-20T15:03:00Z" w16du:dateUtc="2026-05-20T06:03:00Z">
        <w:r w:rsidRPr="00C60B9C">
          <w:rPr>
            <w:lang w:eastAsia="ja-JP"/>
          </w:rPr>
          <w:t xml:space="preserve">uburban, and </w:t>
        </w:r>
      </w:ins>
      <w:ins w:id="644" w:author="治輝 齋藤" w:date="2026-05-20T15:04:00Z" w16du:dateUtc="2026-05-20T06:04:00Z">
        <w:r>
          <w:rPr>
            <w:rFonts w:hint="eastAsia"/>
            <w:lang w:eastAsia="ja-JP"/>
          </w:rPr>
          <w:t>r</w:t>
        </w:r>
      </w:ins>
      <w:ins w:id="645" w:author="治輝 齋藤" w:date="2026-05-20T15:03:00Z" w16du:dateUtc="2026-05-20T06:03:00Z">
        <w:r w:rsidRPr="00C60B9C">
          <w:rPr>
            <w:lang w:eastAsia="ja-JP"/>
          </w:rPr>
          <w:t xml:space="preserve">ural </w:t>
        </w:r>
      </w:ins>
      <w:ins w:id="646" w:author="治輝 齋藤" w:date="2026-05-20T15:04:00Z" w16du:dateUtc="2026-05-20T06:04:00Z">
        <w:r>
          <w:rPr>
            <w:rFonts w:hint="eastAsia"/>
            <w:lang w:eastAsia="ja-JP"/>
          </w:rPr>
          <w:t>a</w:t>
        </w:r>
      </w:ins>
      <w:ins w:id="647" w:author="治輝 齋藤" w:date="2026-05-20T15:03:00Z" w16du:dateUtc="2026-05-20T06:03:00Z">
        <w:r w:rsidRPr="00C60B9C">
          <w:rPr>
            <w:lang w:eastAsia="ja-JP"/>
          </w:rPr>
          <w:t xml:space="preserve">reas of Japan </w:t>
        </w:r>
      </w:ins>
      <w:ins w:id="648" w:author="治輝 齋藤" w:date="2026-05-20T15:04:00Z" w16du:dateUtc="2026-05-20T06:04:00Z">
        <w:r>
          <w:rPr>
            <w:rFonts w:hint="eastAsia"/>
            <w:lang w:eastAsia="ja-JP"/>
          </w:rPr>
          <w:t>i</w:t>
        </w:r>
      </w:ins>
      <w:ins w:id="649" w:author="治輝 齋藤" w:date="2026-05-20T15:03:00Z" w16du:dateUtc="2026-05-20T06:03:00Z">
        <w:r w:rsidRPr="00C60B9C">
          <w:rPr>
            <w:lang w:eastAsia="ja-JP"/>
          </w:rPr>
          <w:t>njury. 202</w:t>
        </w:r>
      </w:ins>
      <w:ins w:id="650" w:author="治輝 齋藤" w:date="2026-05-20T15:04:00Z" w16du:dateUtc="2026-05-20T06:04:00Z">
        <w:r>
          <w:rPr>
            <w:rFonts w:hint="eastAsia"/>
            <w:lang w:eastAsia="ja-JP"/>
          </w:rPr>
          <w:t>0</w:t>
        </w:r>
      </w:ins>
      <w:ins w:id="651" w:author="治輝 齋藤" w:date="2026-05-20T15:03:00Z" w16du:dateUtc="2026-05-20T06:03:00Z">
        <w:r w:rsidRPr="00C60B9C">
          <w:rPr>
            <w:lang w:eastAsia="ja-JP"/>
          </w:rPr>
          <w:t>;</w:t>
        </w:r>
      </w:ins>
      <w:ins w:id="652" w:author="治輝 齋藤" w:date="2026-05-20T15:04:00Z" w16du:dateUtc="2026-05-20T06:04:00Z">
        <w:r>
          <w:rPr>
            <w:rFonts w:hint="eastAsia"/>
            <w:lang w:eastAsia="ja-JP"/>
          </w:rPr>
          <w:t>17</w:t>
        </w:r>
      </w:ins>
      <w:ins w:id="653" w:author="治輝 齋藤" w:date="2026-05-20T15:03:00Z" w16du:dateUtc="2026-05-20T06:03:00Z">
        <w:r w:rsidRPr="00C60B9C">
          <w:rPr>
            <w:lang w:eastAsia="ja-JP"/>
          </w:rPr>
          <w:t>(</w:t>
        </w:r>
      </w:ins>
      <w:ins w:id="654" w:author="治輝 齋藤" w:date="2026-05-20T15:04:00Z" w16du:dateUtc="2026-05-20T06:04:00Z">
        <w:r>
          <w:rPr>
            <w:rFonts w:hint="eastAsia"/>
            <w:lang w:eastAsia="ja-JP"/>
          </w:rPr>
          <w:t>17</w:t>
        </w:r>
      </w:ins>
      <w:ins w:id="655" w:author="治輝 齋藤" w:date="2026-05-20T15:03:00Z" w16du:dateUtc="2026-05-20T06:03:00Z">
        <w:r w:rsidRPr="00C60B9C">
          <w:rPr>
            <w:lang w:eastAsia="ja-JP"/>
          </w:rPr>
          <w:t>):</w:t>
        </w:r>
      </w:ins>
      <w:ins w:id="656" w:author="治輝 齋藤" w:date="2026-05-20T15:04:00Z" w16du:dateUtc="2026-05-20T06:04:00Z">
        <w:r>
          <w:rPr>
            <w:rFonts w:hint="eastAsia"/>
            <w:lang w:eastAsia="ja-JP"/>
          </w:rPr>
          <w:t>6367</w:t>
        </w:r>
      </w:ins>
      <w:ins w:id="657"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58" w:name="tables-and-figures"/>
      <w:bookmarkEnd w:id="623"/>
      <w:r>
        <w:br w:type="page"/>
      </w:r>
    </w:p>
    <w:p w14:paraId="60584C08" w14:textId="3CD4DCA6" w:rsidR="00073AD9" w:rsidRDefault="00000000">
      <w:pPr>
        <w:pStyle w:val="1"/>
      </w:pPr>
      <w:commentRangeStart w:id="659"/>
      <w:r>
        <w:lastRenderedPageBreak/>
        <w:t>Tables and Figures</w:t>
      </w:r>
      <w:commentRangeEnd w:id="659"/>
      <w:r w:rsidR="00C256CF">
        <w:rPr>
          <w:rStyle w:val="af2"/>
          <w:rFonts w:asciiTheme="minorHAnsi" w:eastAsiaTheme="minorEastAsia" w:hAnsiTheme="minorHAnsi" w:cstheme="minorBidi"/>
          <w:color w:val="auto"/>
        </w:rPr>
        <w:commentReference w:id="659"/>
      </w:r>
    </w:p>
    <w:p w14:paraId="3669C8E4" w14:textId="77777777" w:rsidR="00073AD9" w:rsidRDefault="00000000">
      <w:pPr>
        <w:pStyle w:val="2"/>
      </w:pPr>
      <w:bookmarkStart w:id="660"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418"/>
        <w:gridCol w:w="850"/>
        <w:gridCol w:w="426"/>
        <w:gridCol w:w="850"/>
        <w:gridCol w:w="709"/>
        <w:gridCol w:w="850"/>
        <w:gridCol w:w="851"/>
        <w:gridCol w:w="850"/>
        <w:gridCol w:w="851"/>
        <w:gridCol w:w="283"/>
        <w:gridCol w:w="900"/>
      </w:tblGrid>
      <w:tr w:rsidR="001A4AA1" w14:paraId="2CD84950"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418" w:type="dxa"/>
          </w:tcPr>
          <w:p w14:paraId="134CA195" w14:textId="77777777" w:rsidR="00C6603A" w:rsidRPr="00C6603A" w:rsidRDefault="00C6603A">
            <w:pPr>
              <w:pStyle w:val="Compact"/>
              <w:rPr>
                <w:sz w:val="18"/>
                <w:szCs w:val="18"/>
              </w:rPr>
            </w:pPr>
            <w:r w:rsidRPr="00C6603A">
              <w:rPr>
                <w:sz w:val="18"/>
                <w:szCs w:val="18"/>
              </w:rPr>
              <w:t>Variable</w:t>
            </w:r>
          </w:p>
        </w:tc>
        <w:tc>
          <w:tcPr>
            <w:tcW w:w="850" w:type="dxa"/>
          </w:tcPr>
          <w:p w14:paraId="7DDF80EE" w14:textId="77777777" w:rsidR="00C6603A" w:rsidRPr="00C6603A" w:rsidRDefault="00C6603A">
            <w:pPr>
              <w:pStyle w:val="Compact"/>
              <w:rPr>
                <w:sz w:val="18"/>
                <w:szCs w:val="18"/>
              </w:rPr>
            </w:pPr>
            <w:r w:rsidRPr="00C6603A">
              <w:rPr>
                <w:sz w:val="18"/>
                <w:szCs w:val="18"/>
              </w:rPr>
              <w:t>Unit</w:t>
            </w:r>
          </w:p>
        </w:tc>
        <w:tc>
          <w:tcPr>
            <w:tcW w:w="426" w:type="dxa"/>
          </w:tcPr>
          <w:p w14:paraId="02622652" w14:textId="77777777" w:rsidR="00C6603A" w:rsidRPr="00C6603A" w:rsidRDefault="00C6603A">
            <w:pPr>
              <w:pStyle w:val="Compact"/>
              <w:jc w:val="right"/>
              <w:rPr>
                <w:sz w:val="18"/>
                <w:szCs w:val="18"/>
              </w:rPr>
            </w:pPr>
            <w:r w:rsidRPr="00C6603A">
              <w:rPr>
                <w:sz w:val="18"/>
                <w:szCs w:val="18"/>
              </w:rPr>
              <w:t>N</w:t>
            </w:r>
          </w:p>
        </w:tc>
        <w:tc>
          <w:tcPr>
            <w:tcW w:w="850" w:type="dxa"/>
          </w:tcPr>
          <w:p w14:paraId="0A64D502" w14:textId="77777777" w:rsidR="00C6603A" w:rsidRPr="00C6603A" w:rsidRDefault="00C6603A">
            <w:pPr>
              <w:pStyle w:val="Compact"/>
              <w:jc w:val="right"/>
              <w:rPr>
                <w:sz w:val="18"/>
                <w:szCs w:val="18"/>
              </w:rPr>
            </w:pPr>
            <w:r w:rsidRPr="00C6603A">
              <w:rPr>
                <w:sz w:val="18"/>
                <w:szCs w:val="18"/>
              </w:rPr>
              <w:t>Mean</w:t>
            </w:r>
          </w:p>
        </w:tc>
        <w:tc>
          <w:tcPr>
            <w:tcW w:w="709" w:type="dxa"/>
          </w:tcPr>
          <w:p w14:paraId="594C7090" w14:textId="77777777" w:rsidR="00C6603A" w:rsidRPr="00C6603A" w:rsidRDefault="00C6603A">
            <w:pPr>
              <w:pStyle w:val="Compact"/>
              <w:jc w:val="right"/>
              <w:rPr>
                <w:sz w:val="18"/>
                <w:szCs w:val="18"/>
              </w:rPr>
            </w:pPr>
            <w:r w:rsidRPr="00C6603A">
              <w:rPr>
                <w:sz w:val="18"/>
                <w:szCs w:val="18"/>
              </w:rPr>
              <w:t>SD</w:t>
            </w:r>
          </w:p>
        </w:tc>
        <w:tc>
          <w:tcPr>
            <w:tcW w:w="850"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51"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50"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51" w:type="dxa"/>
          </w:tcPr>
          <w:p w14:paraId="6487360B" w14:textId="5D68367E" w:rsidR="00C6603A" w:rsidRPr="00C6603A" w:rsidRDefault="00C6603A">
            <w:pPr>
              <w:pStyle w:val="Compact"/>
              <w:jc w:val="right"/>
              <w:rPr>
                <w:sz w:val="18"/>
                <w:szCs w:val="18"/>
              </w:rPr>
            </w:pPr>
            <w:r w:rsidRPr="00C6603A">
              <w:rPr>
                <w:sz w:val="18"/>
                <w:szCs w:val="18"/>
              </w:rPr>
              <w:t>Min</w:t>
            </w:r>
          </w:p>
        </w:tc>
        <w:tc>
          <w:tcPr>
            <w:tcW w:w="283" w:type="dxa"/>
          </w:tcPr>
          <w:p w14:paraId="32312A93" w14:textId="18821A5F" w:rsidR="00C6603A" w:rsidRPr="00C6603A" w:rsidRDefault="00C6603A">
            <w:pPr>
              <w:pStyle w:val="Compact"/>
              <w:jc w:val="right"/>
              <w:rPr>
                <w:sz w:val="18"/>
                <w:szCs w:val="18"/>
              </w:rPr>
            </w:pPr>
          </w:p>
        </w:tc>
        <w:tc>
          <w:tcPr>
            <w:tcW w:w="900" w:type="dxa"/>
          </w:tcPr>
          <w:p w14:paraId="233B166E" w14:textId="77777777" w:rsidR="00C6603A" w:rsidRPr="00C6603A" w:rsidRDefault="00C6603A">
            <w:pPr>
              <w:pStyle w:val="Compact"/>
              <w:jc w:val="right"/>
              <w:rPr>
                <w:sz w:val="18"/>
                <w:szCs w:val="18"/>
              </w:rPr>
            </w:pPr>
            <w:r w:rsidRPr="00C6603A">
              <w:rPr>
                <w:sz w:val="18"/>
                <w:szCs w:val="18"/>
              </w:rPr>
              <w:t>Max</w:t>
            </w:r>
          </w:p>
        </w:tc>
      </w:tr>
      <w:tr w:rsidR="001A4AA1" w14:paraId="0F6064E3" w14:textId="77777777" w:rsidTr="001A4AA1">
        <w:tc>
          <w:tcPr>
            <w:tcW w:w="1418"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50" w:type="dxa"/>
          </w:tcPr>
          <w:p w14:paraId="79FDC923" w14:textId="77777777" w:rsidR="00C6603A" w:rsidRPr="00C6603A" w:rsidRDefault="00C6603A">
            <w:pPr>
              <w:pStyle w:val="Compact"/>
              <w:rPr>
                <w:sz w:val="18"/>
                <w:szCs w:val="18"/>
              </w:rPr>
            </w:pPr>
          </w:p>
        </w:tc>
        <w:tc>
          <w:tcPr>
            <w:tcW w:w="426" w:type="dxa"/>
          </w:tcPr>
          <w:p w14:paraId="181A2A38" w14:textId="77777777" w:rsidR="00C6603A" w:rsidRPr="00C6603A" w:rsidRDefault="00C6603A">
            <w:pPr>
              <w:pStyle w:val="Compact"/>
              <w:rPr>
                <w:sz w:val="18"/>
                <w:szCs w:val="18"/>
              </w:rPr>
            </w:pPr>
          </w:p>
        </w:tc>
        <w:tc>
          <w:tcPr>
            <w:tcW w:w="850" w:type="dxa"/>
          </w:tcPr>
          <w:p w14:paraId="3ED277F1" w14:textId="77777777" w:rsidR="00C6603A" w:rsidRPr="00C6603A" w:rsidRDefault="00C6603A">
            <w:pPr>
              <w:pStyle w:val="Compact"/>
              <w:rPr>
                <w:sz w:val="18"/>
                <w:szCs w:val="18"/>
              </w:rPr>
            </w:pPr>
          </w:p>
        </w:tc>
        <w:tc>
          <w:tcPr>
            <w:tcW w:w="709" w:type="dxa"/>
          </w:tcPr>
          <w:p w14:paraId="2B502AF9" w14:textId="77777777" w:rsidR="00C6603A" w:rsidRPr="00C6603A" w:rsidRDefault="00C6603A">
            <w:pPr>
              <w:pStyle w:val="Compact"/>
              <w:rPr>
                <w:sz w:val="18"/>
                <w:szCs w:val="18"/>
              </w:rPr>
            </w:pPr>
          </w:p>
        </w:tc>
        <w:tc>
          <w:tcPr>
            <w:tcW w:w="850" w:type="dxa"/>
          </w:tcPr>
          <w:p w14:paraId="0A69DDA7" w14:textId="77777777" w:rsidR="00C6603A" w:rsidRPr="00C6603A" w:rsidRDefault="00C6603A">
            <w:pPr>
              <w:pStyle w:val="Compact"/>
              <w:rPr>
                <w:sz w:val="18"/>
                <w:szCs w:val="18"/>
              </w:rPr>
            </w:pPr>
          </w:p>
        </w:tc>
        <w:tc>
          <w:tcPr>
            <w:tcW w:w="851" w:type="dxa"/>
          </w:tcPr>
          <w:p w14:paraId="2A0AF399" w14:textId="77777777" w:rsidR="00C6603A" w:rsidRPr="00C6603A" w:rsidRDefault="00C6603A">
            <w:pPr>
              <w:pStyle w:val="Compact"/>
              <w:rPr>
                <w:sz w:val="18"/>
                <w:szCs w:val="18"/>
              </w:rPr>
            </w:pPr>
          </w:p>
        </w:tc>
        <w:tc>
          <w:tcPr>
            <w:tcW w:w="850" w:type="dxa"/>
          </w:tcPr>
          <w:p w14:paraId="6896B871" w14:textId="77777777" w:rsidR="00C6603A" w:rsidRPr="00C6603A" w:rsidRDefault="00C6603A">
            <w:pPr>
              <w:pStyle w:val="Compact"/>
              <w:rPr>
                <w:sz w:val="18"/>
                <w:szCs w:val="18"/>
              </w:rPr>
            </w:pPr>
          </w:p>
        </w:tc>
        <w:tc>
          <w:tcPr>
            <w:tcW w:w="851" w:type="dxa"/>
          </w:tcPr>
          <w:p w14:paraId="3D8D64CE" w14:textId="40CF37A6" w:rsidR="00C6603A" w:rsidRPr="00C6603A" w:rsidRDefault="00C6603A">
            <w:pPr>
              <w:pStyle w:val="Compact"/>
              <w:rPr>
                <w:sz w:val="18"/>
                <w:szCs w:val="18"/>
              </w:rPr>
            </w:pPr>
          </w:p>
        </w:tc>
        <w:tc>
          <w:tcPr>
            <w:tcW w:w="283" w:type="dxa"/>
          </w:tcPr>
          <w:p w14:paraId="7460FE36" w14:textId="77777777" w:rsidR="00C6603A" w:rsidRPr="00C6603A" w:rsidRDefault="00C6603A">
            <w:pPr>
              <w:pStyle w:val="Compact"/>
              <w:rPr>
                <w:sz w:val="18"/>
                <w:szCs w:val="18"/>
              </w:rPr>
            </w:pPr>
          </w:p>
        </w:tc>
        <w:tc>
          <w:tcPr>
            <w:tcW w:w="900" w:type="dxa"/>
          </w:tcPr>
          <w:p w14:paraId="4805537B" w14:textId="77777777" w:rsidR="00C6603A" w:rsidRPr="00C6603A" w:rsidRDefault="00C6603A">
            <w:pPr>
              <w:pStyle w:val="Compact"/>
              <w:rPr>
                <w:sz w:val="18"/>
                <w:szCs w:val="18"/>
              </w:rPr>
            </w:pPr>
          </w:p>
        </w:tc>
      </w:tr>
      <w:tr w:rsidR="001A4AA1" w14:paraId="4C767E92" w14:textId="77777777" w:rsidTr="001A4AA1">
        <w:tc>
          <w:tcPr>
            <w:tcW w:w="1418"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50" w:type="dxa"/>
          </w:tcPr>
          <w:p w14:paraId="42CD4E9C" w14:textId="77777777" w:rsidR="00C6603A" w:rsidRPr="00C6603A" w:rsidRDefault="00C6603A">
            <w:pPr>
              <w:pStyle w:val="Compact"/>
              <w:rPr>
                <w:sz w:val="18"/>
                <w:szCs w:val="18"/>
              </w:rPr>
            </w:pPr>
            <w:r w:rsidRPr="00C6603A">
              <w:rPr>
                <w:sz w:val="18"/>
                <w:szCs w:val="18"/>
              </w:rPr>
              <w:t>per 100,000</w:t>
            </w:r>
          </w:p>
        </w:tc>
        <w:tc>
          <w:tcPr>
            <w:tcW w:w="426" w:type="dxa"/>
          </w:tcPr>
          <w:p w14:paraId="594D9C6D" w14:textId="77777777" w:rsidR="00C6603A" w:rsidRPr="00C6603A" w:rsidRDefault="00C6603A">
            <w:pPr>
              <w:pStyle w:val="Compact"/>
              <w:jc w:val="right"/>
              <w:rPr>
                <w:sz w:val="18"/>
                <w:szCs w:val="18"/>
              </w:rPr>
            </w:pPr>
            <w:r w:rsidRPr="00C6603A">
              <w:rPr>
                <w:sz w:val="18"/>
                <w:szCs w:val="18"/>
              </w:rPr>
              <w:t>47</w:t>
            </w:r>
          </w:p>
        </w:tc>
        <w:tc>
          <w:tcPr>
            <w:tcW w:w="850" w:type="dxa"/>
          </w:tcPr>
          <w:p w14:paraId="1176DC57" w14:textId="77777777" w:rsidR="00C6603A" w:rsidRPr="00C6603A" w:rsidRDefault="00C6603A">
            <w:pPr>
              <w:pStyle w:val="Compact"/>
              <w:jc w:val="right"/>
              <w:rPr>
                <w:sz w:val="18"/>
                <w:szCs w:val="18"/>
              </w:rPr>
            </w:pPr>
            <w:r w:rsidRPr="00C6603A">
              <w:rPr>
                <w:sz w:val="18"/>
                <w:szCs w:val="18"/>
              </w:rPr>
              <w:t>352.75</w:t>
            </w:r>
          </w:p>
        </w:tc>
        <w:tc>
          <w:tcPr>
            <w:tcW w:w="709" w:type="dxa"/>
          </w:tcPr>
          <w:p w14:paraId="17EFA7CF" w14:textId="77777777" w:rsidR="00C6603A" w:rsidRPr="00C6603A" w:rsidRDefault="00C6603A">
            <w:pPr>
              <w:pStyle w:val="Compact"/>
              <w:jc w:val="right"/>
              <w:rPr>
                <w:sz w:val="18"/>
                <w:szCs w:val="18"/>
              </w:rPr>
            </w:pPr>
            <w:r w:rsidRPr="00C6603A">
              <w:rPr>
                <w:sz w:val="18"/>
                <w:szCs w:val="18"/>
              </w:rPr>
              <w:t>54.85</w:t>
            </w:r>
          </w:p>
        </w:tc>
        <w:tc>
          <w:tcPr>
            <w:tcW w:w="850"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51"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50"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51" w:type="dxa"/>
          </w:tcPr>
          <w:p w14:paraId="60057E7F" w14:textId="792EAF6C" w:rsidR="00C6603A" w:rsidRPr="00C6603A" w:rsidRDefault="00C6603A">
            <w:pPr>
              <w:pStyle w:val="Compact"/>
              <w:jc w:val="right"/>
              <w:rPr>
                <w:sz w:val="18"/>
                <w:szCs w:val="18"/>
              </w:rPr>
            </w:pPr>
            <w:r w:rsidRPr="00C6603A">
              <w:rPr>
                <w:sz w:val="18"/>
                <w:szCs w:val="18"/>
              </w:rPr>
              <w:t>249.22</w:t>
            </w:r>
          </w:p>
        </w:tc>
        <w:tc>
          <w:tcPr>
            <w:tcW w:w="283" w:type="dxa"/>
          </w:tcPr>
          <w:p w14:paraId="4DD2C738" w14:textId="523A5A92" w:rsidR="00C6603A" w:rsidRPr="00C6603A" w:rsidRDefault="00C6603A">
            <w:pPr>
              <w:pStyle w:val="Compact"/>
              <w:jc w:val="right"/>
              <w:rPr>
                <w:sz w:val="18"/>
                <w:szCs w:val="18"/>
              </w:rPr>
            </w:pPr>
          </w:p>
        </w:tc>
        <w:tc>
          <w:tcPr>
            <w:tcW w:w="900" w:type="dxa"/>
          </w:tcPr>
          <w:p w14:paraId="2A319D91" w14:textId="77777777" w:rsidR="00C6603A" w:rsidRPr="00C6603A" w:rsidRDefault="00C6603A">
            <w:pPr>
              <w:pStyle w:val="Compact"/>
              <w:jc w:val="right"/>
              <w:rPr>
                <w:sz w:val="18"/>
                <w:szCs w:val="18"/>
              </w:rPr>
            </w:pPr>
            <w:r w:rsidRPr="00C6603A">
              <w:rPr>
                <w:sz w:val="18"/>
                <w:szCs w:val="18"/>
              </w:rPr>
              <w:t>446.68</w:t>
            </w:r>
          </w:p>
        </w:tc>
      </w:tr>
      <w:tr w:rsidR="001A4AA1" w14:paraId="63A59DA7" w14:textId="77777777" w:rsidTr="001A4AA1">
        <w:tc>
          <w:tcPr>
            <w:tcW w:w="1418"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50" w:type="dxa"/>
          </w:tcPr>
          <w:p w14:paraId="2323D8AC" w14:textId="77777777" w:rsidR="00C6603A" w:rsidRPr="00C6603A" w:rsidRDefault="00C6603A">
            <w:pPr>
              <w:pStyle w:val="Compact"/>
              <w:rPr>
                <w:sz w:val="18"/>
                <w:szCs w:val="18"/>
              </w:rPr>
            </w:pPr>
            <w:r w:rsidRPr="00C6603A">
              <w:rPr>
                <w:sz w:val="18"/>
                <w:szCs w:val="18"/>
              </w:rPr>
              <w:t>per 100,000</w:t>
            </w:r>
          </w:p>
        </w:tc>
        <w:tc>
          <w:tcPr>
            <w:tcW w:w="426" w:type="dxa"/>
          </w:tcPr>
          <w:p w14:paraId="313C0B70" w14:textId="77777777" w:rsidR="00C6603A" w:rsidRPr="00C6603A" w:rsidRDefault="00C6603A">
            <w:pPr>
              <w:pStyle w:val="Compact"/>
              <w:jc w:val="right"/>
              <w:rPr>
                <w:sz w:val="18"/>
                <w:szCs w:val="18"/>
              </w:rPr>
            </w:pPr>
            <w:r w:rsidRPr="00C6603A">
              <w:rPr>
                <w:sz w:val="18"/>
                <w:szCs w:val="18"/>
              </w:rPr>
              <w:t>47</w:t>
            </w:r>
          </w:p>
        </w:tc>
        <w:tc>
          <w:tcPr>
            <w:tcW w:w="850" w:type="dxa"/>
          </w:tcPr>
          <w:p w14:paraId="678F9011" w14:textId="77777777" w:rsidR="00C6603A" w:rsidRPr="00C6603A" w:rsidRDefault="00C6603A">
            <w:pPr>
              <w:pStyle w:val="Compact"/>
              <w:jc w:val="right"/>
              <w:rPr>
                <w:sz w:val="18"/>
                <w:szCs w:val="18"/>
              </w:rPr>
            </w:pPr>
            <w:r w:rsidRPr="00C6603A">
              <w:rPr>
                <w:sz w:val="18"/>
                <w:szCs w:val="18"/>
              </w:rPr>
              <w:t>253.99</w:t>
            </w:r>
          </w:p>
        </w:tc>
        <w:tc>
          <w:tcPr>
            <w:tcW w:w="709" w:type="dxa"/>
          </w:tcPr>
          <w:p w14:paraId="0996C7DA" w14:textId="77777777" w:rsidR="00C6603A" w:rsidRPr="00C6603A" w:rsidRDefault="00C6603A">
            <w:pPr>
              <w:pStyle w:val="Compact"/>
              <w:jc w:val="right"/>
              <w:rPr>
                <w:sz w:val="18"/>
                <w:szCs w:val="18"/>
              </w:rPr>
            </w:pPr>
            <w:r w:rsidRPr="00C6603A">
              <w:rPr>
                <w:sz w:val="18"/>
                <w:szCs w:val="18"/>
              </w:rPr>
              <w:t>37.57</w:t>
            </w:r>
          </w:p>
        </w:tc>
        <w:tc>
          <w:tcPr>
            <w:tcW w:w="850"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51"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50"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51" w:type="dxa"/>
          </w:tcPr>
          <w:p w14:paraId="787DAA58" w14:textId="77B172AD" w:rsidR="00C6603A" w:rsidRPr="00C6603A" w:rsidRDefault="00C6603A">
            <w:pPr>
              <w:pStyle w:val="Compact"/>
              <w:jc w:val="right"/>
              <w:rPr>
                <w:sz w:val="18"/>
                <w:szCs w:val="18"/>
              </w:rPr>
            </w:pPr>
            <w:r w:rsidRPr="00C6603A">
              <w:rPr>
                <w:sz w:val="18"/>
                <w:szCs w:val="18"/>
              </w:rPr>
              <w:t>167.61</w:t>
            </w:r>
          </w:p>
        </w:tc>
        <w:tc>
          <w:tcPr>
            <w:tcW w:w="283" w:type="dxa"/>
          </w:tcPr>
          <w:p w14:paraId="07FCDBFF" w14:textId="23B16563" w:rsidR="00C6603A" w:rsidRPr="00C6603A" w:rsidRDefault="00C6603A">
            <w:pPr>
              <w:pStyle w:val="Compact"/>
              <w:jc w:val="right"/>
              <w:rPr>
                <w:sz w:val="18"/>
                <w:szCs w:val="18"/>
              </w:rPr>
            </w:pPr>
          </w:p>
        </w:tc>
        <w:tc>
          <w:tcPr>
            <w:tcW w:w="900" w:type="dxa"/>
          </w:tcPr>
          <w:p w14:paraId="0A907A04" w14:textId="77777777" w:rsidR="00C6603A" w:rsidRPr="00C6603A" w:rsidRDefault="00C6603A">
            <w:pPr>
              <w:pStyle w:val="Compact"/>
              <w:jc w:val="right"/>
              <w:rPr>
                <w:sz w:val="18"/>
                <w:szCs w:val="18"/>
              </w:rPr>
            </w:pPr>
            <w:r w:rsidRPr="00C6603A">
              <w:rPr>
                <w:sz w:val="18"/>
                <w:szCs w:val="18"/>
              </w:rPr>
              <w:t>329.62</w:t>
            </w:r>
          </w:p>
        </w:tc>
      </w:tr>
      <w:tr w:rsidR="001A4AA1" w14:paraId="4F7BAACE" w14:textId="77777777" w:rsidTr="001A4AA1">
        <w:tc>
          <w:tcPr>
            <w:tcW w:w="1418"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50" w:type="dxa"/>
          </w:tcPr>
          <w:p w14:paraId="4019039A" w14:textId="77777777" w:rsidR="00C6603A" w:rsidRPr="00C6603A" w:rsidRDefault="00C6603A">
            <w:pPr>
              <w:pStyle w:val="Compact"/>
              <w:rPr>
                <w:sz w:val="18"/>
                <w:szCs w:val="18"/>
              </w:rPr>
            </w:pPr>
            <w:r w:rsidRPr="00C6603A">
              <w:rPr>
                <w:sz w:val="18"/>
                <w:szCs w:val="18"/>
              </w:rPr>
              <w:t>per 100,000</w:t>
            </w:r>
          </w:p>
        </w:tc>
        <w:tc>
          <w:tcPr>
            <w:tcW w:w="426" w:type="dxa"/>
          </w:tcPr>
          <w:p w14:paraId="1AABF2CE" w14:textId="77777777" w:rsidR="00C6603A" w:rsidRPr="00C6603A" w:rsidRDefault="00C6603A">
            <w:pPr>
              <w:pStyle w:val="Compact"/>
              <w:jc w:val="right"/>
              <w:rPr>
                <w:sz w:val="18"/>
                <w:szCs w:val="18"/>
              </w:rPr>
            </w:pPr>
            <w:r w:rsidRPr="00C6603A">
              <w:rPr>
                <w:sz w:val="18"/>
                <w:szCs w:val="18"/>
              </w:rPr>
              <w:t>47</w:t>
            </w:r>
          </w:p>
        </w:tc>
        <w:tc>
          <w:tcPr>
            <w:tcW w:w="850" w:type="dxa"/>
          </w:tcPr>
          <w:p w14:paraId="518E83BB" w14:textId="77777777" w:rsidR="00C6603A" w:rsidRPr="00C6603A" w:rsidRDefault="00C6603A">
            <w:pPr>
              <w:pStyle w:val="Compact"/>
              <w:jc w:val="right"/>
              <w:rPr>
                <w:sz w:val="18"/>
                <w:szCs w:val="18"/>
              </w:rPr>
            </w:pPr>
            <w:r w:rsidRPr="00C6603A">
              <w:rPr>
                <w:sz w:val="18"/>
                <w:szCs w:val="18"/>
              </w:rPr>
              <w:t>35.59</w:t>
            </w:r>
          </w:p>
        </w:tc>
        <w:tc>
          <w:tcPr>
            <w:tcW w:w="709" w:type="dxa"/>
          </w:tcPr>
          <w:p w14:paraId="63606DEE" w14:textId="6380A22F" w:rsidR="00C6603A" w:rsidRPr="00C6603A" w:rsidRDefault="00C6603A">
            <w:pPr>
              <w:pStyle w:val="Compact"/>
              <w:jc w:val="right"/>
              <w:rPr>
                <w:sz w:val="18"/>
                <w:szCs w:val="18"/>
              </w:rPr>
            </w:pPr>
            <w:r w:rsidRPr="00C6603A">
              <w:rPr>
                <w:sz w:val="18"/>
                <w:szCs w:val="18"/>
              </w:rPr>
              <w:t>7.52</w:t>
            </w:r>
          </w:p>
        </w:tc>
        <w:tc>
          <w:tcPr>
            <w:tcW w:w="850" w:type="dxa"/>
          </w:tcPr>
          <w:p w14:paraId="2B12BECF" w14:textId="221B096D"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51"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50"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51" w:type="dxa"/>
          </w:tcPr>
          <w:p w14:paraId="05662ADE" w14:textId="46849A93" w:rsidR="00C6603A" w:rsidRPr="00C6603A" w:rsidRDefault="00C6603A">
            <w:pPr>
              <w:pStyle w:val="Compact"/>
              <w:jc w:val="right"/>
              <w:rPr>
                <w:sz w:val="18"/>
                <w:szCs w:val="18"/>
              </w:rPr>
            </w:pPr>
            <w:r w:rsidRPr="00C6603A">
              <w:rPr>
                <w:sz w:val="18"/>
                <w:szCs w:val="18"/>
              </w:rPr>
              <w:t>22.39</w:t>
            </w:r>
          </w:p>
        </w:tc>
        <w:tc>
          <w:tcPr>
            <w:tcW w:w="283" w:type="dxa"/>
          </w:tcPr>
          <w:p w14:paraId="3B872D3D" w14:textId="678B5257" w:rsidR="00C6603A" w:rsidRPr="00C6603A" w:rsidRDefault="00C6603A">
            <w:pPr>
              <w:pStyle w:val="Compact"/>
              <w:jc w:val="right"/>
              <w:rPr>
                <w:sz w:val="18"/>
                <w:szCs w:val="18"/>
              </w:rPr>
            </w:pPr>
          </w:p>
        </w:tc>
        <w:tc>
          <w:tcPr>
            <w:tcW w:w="900" w:type="dxa"/>
          </w:tcPr>
          <w:p w14:paraId="4BDF458A" w14:textId="77777777" w:rsidR="00C6603A" w:rsidRPr="00C6603A" w:rsidRDefault="00C6603A">
            <w:pPr>
              <w:pStyle w:val="Compact"/>
              <w:jc w:val="right"/>
              <w:rPr>
                <w:sz w:val="18"/>
                <w:szCs w:val="18"/>
              </w:rPr>
            </w:pPr>
            <w:r w:rsidRPr="00C6603A">
              <w:rPr>
                <w:sz w:val="18"/>
                <w:szCs w:val="18"/>
              </w:rPr>
              <w:t>50.45</w:t>
            </w:r>
          </w:p>
        </w:tc>
      </w:tr>
      <w:tr w:rsidR="001A4AA1" w14:paraId="67F93DAF" w14:textId="77777777" w:rsidTr="001A4AA1">
        <w:tc>
          <w:tcPr>
            <w:tcW w:w="1418"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50" w:type="dxa"/>
          </w:tcPr>
          <w:p w14:paraId="020CEF5C" w14:textId="77777777" w:rsidR="00C6603A" w:rsidRPr="00C6603A" w:rsidRDefault="00C6603A">
            <w:pPr>
              <w:pStyle w:val="Compact"/>
              <w:rPr>
                <w:sz w:val="18"/>
                <w:szCs w:val="18"/>
              </w:rPr>
            </w:pPr>
            <w:r w:rsidRPr="00C6603A">
              <w:rPr>
                <w:sz w:val="18"/>
                <w:szCs w:val="18"/>
              </w:rPr>
              <w:t>per 100,000</w:t>
            </w:r>
          </w:p>
        </w:tc>
        <w:tc>
          <w:tcPr>
            <w:tcW w:w="426" w:type="dxa"/>
          </w:tcPr>
          <w:p w14:paraId="454750B9" w14:textId="77777777" w:rsidR="00C6603A" w:rsidRPr="00C6603A" w:rsidRDefault="00C6603A">
            <w:pPr>
              <w:pStyle w:val="Compact"/>
              <w:jc w:val="right"/>
              <w:rPr>
                <w:sz w:val="18"/>
                <w:szCs w:val="18"/>
              </w:rPr>
            </w:pPr>
            <w:r w:rsidRPr="00C6603A">
              <w:rPr>
                <w:sz w:val="18"/>
                <w:szCs w:val="18"/>
              </w:rPr>
              <w:t>47</w:t>
            </w:r>
          </w:p>
        </w:tc>
        <w:tc>
          <w:tcPr>
            <w:tcW w:w="850" w:type="dxa"/>
          </w:tcPr>
          <w:p w14:paraId="5BF09ACE" w14:textId="77777777" w:rsidR="00C6603A" w:rsidRPr="00C6603A" w:rsidRDefault="00C6603A">
            <w:pPr>
              <w:pStyle w:val="Compact"/>
              <w:jc w:val="right"/>
              <w:rPr>
                <w:sz w:val="18"/>
                <w:szCs w:val="18"/>
              </w:rPr>
            </w:pPr>
            <w:r w:rsidRPr="00C6603A">
              <w:rPr>
                <w:sz w:val="18"/>
                <w:szCs w:val="18"/>
              </w:rPr>
              <w:t>63.18</w:t>
            </w:r>
          </w:p>
        </w:tc>
        <w:tc>
          <w:tcPr>
            <w:tcW w:w="709" w:type="dxa"/>
          </w:tcPr>
          <w:p w14:paraId="386FBA43" w14:textId="46B967A9" w:rsidR="00C6603A" w:rsidRPr="00C6603A" w:rsidRDefault="00C6603A">
            <w:pPr>
              <w:pStyle w:val="Compact"/>
              <w:jc w:val="right"/>
              <w:rPr>
                <w:sz w:val="18"/>
                <w:szCs w:val="18"/>
              </w:rPr>
            </w:pPr>
            <w:r w:rsidRPr="00C6603A">
              <w:rPr>
                <w:sz w:val="18"/>
                <w:szCs w:val="18"/>
              </w:rPr>
              <w:t>15.59</w:t>
            </w:r>
          </w:p>
        </w:tc>
        <w:tc>
          <w:tcPr>
            <w:tcW w:w="850"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51"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50"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51" w:type="dxa"/>
          </w:tcPr>
          <w:p w14:paraId="3149659F" w14:textId="4CD75021" w:rsidR="00C6603A" w:rsidRPr="00C6603A" w:rsidRDefault="00C6603A">
            <w:pPr>
              <w:pStyle w:val="Compact"/>
              <w:jc w:val="right"/>
              <w:rPr>
                <w:sz w:val="18"/>
                <w:szCs w:val="18"/>
              </w:rPr>
            </w:pPr>
            <w:r w:rsidRPr="00C6603A">
              <w:rPr>
                <w:sz w:val="18"/>
                <w:szCs w:val="18"/>
              </w:rPr>
              <w:t>33.49</w:t>
            </w:r>
          </w:p>
        </w:tc>
        <w:tc>
          <w:tcPr>
            <w:tcW w:w="283" w:type="dxa"/>
          </w:tcPr>
          <w:p w14:paraId="67CC50F6" w14:textId="66E2C977" w:rsidR="00C6603A" w:rsidRPr="00C6603A" w:rsidRDefault="00C6603A">
            <w:pPr>
              <w:pStyle w:val="Compact"/>
              <w:jc w:val="right"/>
              <w:rPr>
                <w:sz w:val="18"/>
                <w:szCs w:val="18"/>
              </w:rPr>
            </w:pPr>
          </w:p>
        </w:tc>
        <w:tc>
          <w:tcPr>
            <w:tcW w:w="900" w:type="dxa"/>
          </w:tcPr>
          <w:p w14:paraId="244AE328" w14:textId="77777777" w:rsidR="00C6603A" w:rsidRPr="00C6603A" w:rsidRDefault="00C6603A">
            <w:pPr>
              <w:pStyle w:val="Compact"/>
              <w:jc w:val="right"/>
              <w:rPr>
                <w:sz w:val="18"/>
                <w:szCs w:val="18"/>
              </w:rPr>
            </w:pPr>
            <w:r w:rsidRPr="00C6603A">
              <w:rPr>
                <w:sz w:val="18"/>
                <w:szCs w:val="18"/>
              </w:rPr>
              <w:t>106.33</w:t>
            </w:r>
          </w:p>
        </w:tc>
      </w:tr>
      <w:tr w:rsidR="001A4AA1" w14:paraId="094FD53D" w14:textId="77777777" w:rsidTr="001A4AA1">
        <w:tc>
          <w:tcPr>
            <w:tcW w:w="1418"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50" w:type="dxa"/>
          </w:tcPr>
          <w:p w14:paraId="72246344" w14:textId="77777777" w:rsidR="00C6603A" w:rsidRPr="00C6603A" w:rsidRDefault="00C6603A">
            <w:pPr>
              <w:pStyle w:val="Compact"/>
              <w:rPr>
                <w:sz w:val="18"/>
                <w:szCs w:val="18"/>
              </w:rPr>
            </w:pPr>
          </w:p>
        </w:tc>
        <w:tc>
          <w:tcPr>
            <w:tcW w:w="426" w:type="dxa"/>
          </w:tcPr>
          <w:p w14:paraId="79011099" w14:textId="77777777" w:rsidR="00C6603A" w:rsidRPr="00C6603A" w:rsidRDefault="00C6603A">
            <w:pPr>
              <w:pStyle w:val="Compact"/>
              <w:rPr>
                <w:sz w:val="18"/>
                <w:szCs w:val="18"/>
              </w:rPr>
            </w:pPr>
          </w:p>
        </w:tc>
        <w:tc>
          <w:tcPr>
            <w:tcW w:w="850" w:type="dxa"/>
          </w:tcPr>
          <w:p w14:paraId="38E6C92D" w14:textId="77777777" w:rsidR="00C6603A" w:rsidRPr="00C6603A" w:rsidRDefault="00C6603A">
            <w:pPr>
              <w:pStyle w:val="Compact"/>
              <w:rPr>
                <w:sz w:val="18"/>
                <w:szCs w:val="18"/>
              </w:rPr>
            </w:pPr>
          </w:p>
        </w:tc>
        <w:tc>
          <w:tcPr>
            <w:tcW w:w="709" w:type="dxa"/>
          </w:tcPr>
          <w:p w14:paraId="08C0861D" w14:textId="77777777" w:rsidR="00C6603A" w:rsidRPr="00C6603A" w:rsidRDefault="00C6603A">
            <w:pPr>
              <w:pStyle w:val="Compact"/>
              <w:rPr>
                <w:sz w:val="18"/>
                <w:szCs w:val="18"/>
              </w:rPr>
            </w:pPr>
          </w:p>
        </w:tc>
        <w:tc>
          <w:tcPr>
            <w:tcW w:w="850" w:type="dxa"/>
          </w:tcPr>
          <w:p w14:paraId="5A7FEC76" w14:textId="77777777" w:rsidR="00C6603A" w:rsidRPr="00C6603A" w:rsidRDefault="00C6603A">
            <w:pPr>
              <w:pStyle w:val="Compact"/>
              <w:rPr>
                <w:sz w:val="18"/>
                <w:szCs w:val="18"/>
              </w:rPr>
            </w:pPr>
          </w:p>
        </w:tc>
        <w:tc>
          <w:tcPr>
            <w:tcW w:w="851" w:type="dxa"/>
          </w:tcPr>
          <w:p w14:paraId="09395451" w14:textId="77777777" w:rsidR="00C6603A" w:rsidRPr="00C6603A" w:rsidRDefault="00C6603A">
            <w:pPr>
              <w:pStyle w:val="Compact"/>
              <w:rPr>
                <w:sz w:val="18"/>
                <w:szCs w:val="18"/>
              </w:rPr>
            </w:pPr>
          </w:p>
        </w:tc>
        <w:tc>
          <w:tcPr>
            <w:tcW w:w="850" w:type="dxa"/>
          </w:tcPr>
          <w:p w14:paraId="2634956B" w14:textId="77777777" w:rsidR="00C6603A" w:rsidRPr="00C6603A" w:rsidRDefault="00C6603A">
            <w:pPr>
              <w:pStyle w:val="Compact"/>
              <w:rPr>
                <w:sz w:val="18"/>
                <w:szCs w:val="18"/>
              </w:rPr>
            </w:pPr>
          </w:p>
        </w:tc>
        <w:tc>
          <w:tcPr>
            <w:tcW w:w="851" w:type="dxa"/>
          </w:tcPr>
          <w:p w14:paraId="5CE5B3F1" w14:textId="0E56778A" w:rsidR="00C6603A" w:rsidRPr="00C6603A" w:rsidRDefault="00C6603A">
            <w:pPr>
              <w:pStyle w:val="Compact"/>
              <w:rPr>
                <w:sz w:val="18"/>
                <w:szCs w:val="18"/>
              </w:rPr>
            </w:pPr>
          </w:p>
        </w:tc>
        <w:tc>
          <w:tcPr>
            <w:tcW w:w="283" w:type="dxa"/>
          </w:tcPr>
          <w:p w14:paraId="7335013C" w14:textId="77777777" w:rsidR="00C6603A" w:rsidRPr="00C6603A" w:rsidRDefault="00C6603A">
            <w:pPr>
              <w:pStyle w:val="Compact"/>
              <w:rPr>
                <w:sz w:val="18"/>
                <w:szCs w:val="18"/>
              </w:rPr>
            </w:pPr>
          </w:p>
        </w:tc>
        <w:tc>
          <w:tcPr>
            <w:tcW w:w="900" w:type="dxa"/>
          </w:tcPr>
          <w:p w14:paraId="537D4F16" w14:textId="77777777" w:rsidR="00C6603A" w:rsidRPr="00C6603A" w:rsidRDefault="00C6603A">
            <w:pPr>
              <w:pStyle w:val="Compact"/>
              <w:rPr>
                <w:sz w:val="18"/>
                <w:szCs w:val="18"/>
              </w:rPr>
            </w:pPr>
          </w:p>
        </w:tc>
      </w:tr>
      <w:tr w:rsidR="001A4AA1" w14:paraId="519DA586" w14:textId="77777777" w:rsidTr="001A4AA1">
        <w:tc>
          <w:tcPr>
            <w:tcW w:w="1418"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50" w:type="dxa"/>
          </w:tcPr>
          <w:p w14:paraId="5B52325C" w14:textId="77777777" w:rsidR="00C6603A" w:rsidRPr="00C6603A" w:rsidRDefault="00C6603A">
            <w:pPr>
              <w:pStyle w:val="Compact"/>
              <w:rPr>
                <w:sz w:val="18"/>
                <w:szCs w:val="18"/>
              </w:rPr>
            </w:pPr>
            <w:r w:rsidRPr="00C6603A">
              <w:rPr>
                <w:sz w:val="18"/>
                <w:szCs w:val="18"/>
              </w:rPr>
              <w:t>degrees</w:t>
            </w:r>
          </w:p>
        </w:tc>
        <w:tc>
          <w:tcPr>
            <w:tcW w:w="426" w:type="dxa"/>
          </w:tcPr>
          <w:p w14:paraId="7B62D606" w14:textId="77777777" w:rsidR="00C6603A" w:rsidRPr="00C6603A" w:rsidRDefault="00C6603A">
            <w:pPr>
              <w:pStyle w:val="Compact"/>
              <w:jc w:val="right"/>
              <w:rPr>
                <w:sz w:val="18"/>
                <w:szCs w:val="18"/>
              </w:rPr>
            </w:pPr>
            <w:r w:rsidRPr="00C6603A">
              <w:rPr>
                <w:sz w:val="18"/>
                <w:szCs w:val="18"/>
              </w:rPr>
              <w:t>47</w:t>
            </w:r>
          </w:p>
        </w:tc>
        <w:tc>
          <w:tcPr>
            <w:tcW w:w="850" w:type="dxa"/>
          </w:tcPr>
          <w:p w14:paraId="19B9A5E2" w14:textId="77777777" w:rsidR="00C6603A" w:rsidRPr="00C6603A" w:rsidRDefault="00C6603A">
            <w:pPr>
              <w:pStyle w:val="Compact"/>
              <w:jc w:val="right"/>
              <w:rPr>
                <w:sz w:val="18"/>
                <w:szCs w:val="18"/>
              </w:rPr>
            </w:pPr>
            <w:r w:rsidRPr="00C6603A">
              <w:rPr>
                <w:sz w:val="18"/>
                <w:szCs w:val="18"/>
              </w:rPr>
              <w:t>8.57</w:t>
            </w:r>
          </w:p>
        </w:tc>
        <w:tc>
          <w:tcPr>
            <w:tcW w:w="709" w:type="dxa"/>
          </w:tcPr>
          <w:p w14:paraId="021D92C4" w14:textId="77777777" w:rsidR="00C6603A" w:rsidRPr="00C6603A" w:rsidRDefault="00C6603A">
            <w:pPr>
              <w:pStyle w:val="Compact"/>
              <w:jc w:val="right"/>
              <w:rPr>
                <w:sz w:val="18"/>
                <w:szCs w:val="18"/>
              </w:rPr>
            </w:pPr>
            <w:r w:rsidRPr="00C6603A">
              <w:rPr>
                <w:sz w:val="18"/>
                <w:szCs w:val="18"/>
              </w:rPr>
              <w:t>3.16</w:t>
            </w:r>
          </w:p>
        </w:tc>
        <w:tc>
          <w:tcPr>
            <w:tcW w:w="850" w:type="dxa"/>
          </w:tcPr>
          <w:p w14:paraId="14D5FA7E" w14:textId="03AD3D16"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51"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50"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51" w:type="dxa"/>
          </w:tcPr>
          <w:p w14:paraId="43941D81" w14:textId="4A54EAC2" w:rsidR="00C6603A" w:rsidRPr="00C6603A" w:rsidRDefault="00C6603A">
            <w:pPr>
              <w:pStyle w:val="Compact"/>
              <w:jc w:val="right"/>
              <w:rPr>
                <w:sz w:val="18"/>
                <w:szCs w:val="18"/>
              </w:rPr>
            </w:pPr>
            <w:r w:rsidRPr="00C6603A">
              <w:rPr>
                <w:sz w:val="18"/>
                <w:szCs w:val="18"/>
              </w:rPr>
              <w:t>1.81</w:t>
            </w:r>
          </w:p>
        </w:tc>
        <w:tc>
          <w:tcPr>
            <w:tcW w:w="283" w:type="dxa"/>
          </w:tcPr>
          <w:p w14:paraId="243CAF77" w14:textId="2557CFB8" w:rsidR="00C6603A" w:rsidRPr="00C6603A" w:rsidRDefault="00C6603A">
            <w:pPr>
              <w:pStyle w:val="Compact"/>
              <w:jc w:val="right"/>
              <w:rPr>
                <w:sz w:val="18"/>
                <w:szCs w:val="18"/>
              </w:rPr>
            </w:pPr>
          </w:p>
        </w:tc>
        <w:tc>
          <w:tcPr>
            <w:tcW w:w="900" w:type="dxa"/>
          </w:tcPr>
          <w:p w14:paraId="47242B4B" w14:textId="77777777" w:rsidR="00C6603A" w:rsidRPr="00C6603A" w:rsidRDefault="00C6603A">
            <w:pPr>
              <w:pStyle w:val="Compact"/>
              <w:jc w:val="right"/>
              <w:rPr>
                <w:sz w:val="18"/>
                <w:szCs w:val="18"/>
              </w:rPr>
            </w:pPr>
            <w:r w:rsidRPr="00C6603A">
              <w:rPr>
                <w:sz w:val="18"/>
                <w:szCs w:val="18"/>
              </w:rPr>
              <w:t>15.43</w:t>
            </w:r>
          </w:p>
        </w:tc>
      </w:tr>
      <w:tr w:rsidR="001A4AA1" w14:paraId="49560B55" w14:textId="77777777" w:rsidTr="001A4AA1">
        <w:tc>
          <w:tcPr>
            <w:tcW w:w="1418" w:type="dxa"/>
          </w:tcPr>
          <w:p w14:paraId="27E3F83F" w14:textId="77777777" w:rsidR="00C6603A" w:rsidRPr="00C6603A" w:rsidRDefault="00C6603A">
            <w:pPr>
              <w:pStyle w:val="Compact"/>
              <w:rPr>
                <w:sz w:val="18"/>
                <w:szCs w:val="18"/>
              </w:rPr>
            </w:pPr>
            <w:r w:rsidRPr="00C6603A">
              <w:rPr>
                <w:sz w:val="18"/>
                <w:szCs w:val="18"/>
              </w:rPr>
              <w:t>Simple mean slope</w:t>
            </w:r>
          </w:p>
        </w:tc>
        <w:tc>
          <w:tcPr>
            <w:tcW w:w="850" w:type="dxa"/>
          </w:tcPr>
          <w:p w14:paraId="6FB7584F" w14:textId="77777777" w:rsidR="00C6603A" w:rsidRPr="00C6603A" w:rsidRDefault="00C6603A">
            <w:pPr>
              <w:pStyle w:val="Compact"/>
              <w:rPr>
                <w:sz w:val="18"/>
                <w:szCs w:val="18"/>
              </w:rPr>
            </w:pPr>
            <w:r w:rsidRPr="00C6603A">
              <w:rPr>
                <w:sz w:val="18"/>
                <w:szCs w:val="18"/>
              </w:rPr>
              <w:t>degrees</w:t>
            </w:r>
          </w:p>
        </w:tc>
        <w:tc>
          <w:tcPr>
            <w:tcW w:w="426" w:type="dxa"/>
          </w:tcPr>
          <w:p w14:paraId="67C3BD37" w14:textId="77777777" w:rsidR="00C6603A" w:rsidRPr="00C6603A" w:rsidRDefault="00C6603A">
            <w:pPr>
              <w:pStyle w:val="Compact"/>
              <w:jc w:val="right"/>
              <w:rPr>
                <w:sz w:val="18"/>
                <w:szCs w:val="18"/>
              </w:rPr>
            </w:pPr>
            <w:r w:rsidRPr="00C6603A">
              <w:rPr>
                <w:sz w:val="18"/>
                <w:szCs w:val="18"/>
              </w:rPr>
              <w:t>47</w:t>
            </w:r>
          </w:p>
        </w:tc>
        <w:tc>
          <w:tcPr>
            <w:tcW w:w="850" w:type="dxa"/>
          </w:tcPr>
          <w:p w14:paraId="5B3EE42F" w14:textId="77777777" w:rsidR="00C6603A" w:rsidRPr="00C6603A" w:rsidRDefault="00C6603A">
            <w:pPr>
              <w:pStyle w:val="Compact"/>
              <w:jc w:val="right"/>
              <w:rPr>
                <w:sz w:val="18"/>
                <w:szCs w:val="18"/>
              </w:rPr>
            </w:pPr>
            <w:r w:rsidRPr="00C6603A">
              <w:rPr>
                <w:sz w:val="18"/>
                <w:szCs w:val="18"/>
              </w:rPr>
              <w:t>8.28</w:t>
            </w:r>
          </w:p>
        </w:tc>
        <w:tc>
          <w:tcPr>
            <w:tcW w:w="709" w:type="dxa"/>
          </w:tcPr>
          <w:p w14:paraId="16C4CCEC" w14:textId="77777777" w:rsidR="00C6603A" w:rsidRPr="00C6603A" w:rsidRDefault="00C6603A">
            <w:pPr>
              <w:pStyle w:val="Compact"/>
              <w:jc w:val="right"/>
              <w:rPr>
                <w:sz w:val="18"/>
                <w:szCs w:val="18"/>
              </w:rPr>
            </w:pPr>
            <w:r w:rsidRPr="00C6603A">
              <w:rPr>
                <w:sz w:val="18"/>
                <w:szCs w:val="18"/>
              </w:rPr>
              <w:t>2.90</w:t>
            </w:r>
          </w:p>
        </w:tc>
        <w:tc>
          <w:tcPr>
            <w:tcW w:w="850"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51"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50"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51" w:type="dxa"/>
          </w:tcPr>
          <w:p w14:paraId="16F63827" w14:textId="5784172E" w:rsidR="00C6603A" w:rsidRPr="00C6603A" w:rsidRDefault="00C6603A">
            <w:pPr>
              <w:pStyle w:val="Compact"/>
              <w:jc w:val="right"/>
              <w:rPr>
                <w:sz w:val="18"/>
                <w:szCs w:val="18"/>
              </w:rPr>
            </w:pPr>
            <w:r w:rsidRPr="00C6603A">
              <w:rPr>
                <w:sz w:val="18"/>
                <w:szCs w:val="18"/>
              </w:rPr>
              <w:t>1.88</w:t>
            </w:r>
          </w:p>
        </w:tc>
        <w:tc>
          <w:tcPr>
            <w:tcW w:w="283" w:type="dxa"/>
          </w:tcPr>
          <w:p w14:paraId="7ED4EF67" w14:textId="34C8987E" w:rsidR="00C6603A" w:rsidRPr="00C6603A" w:rsidRDefault="00C6603A">
            <w:pPr>
              <w:pStyle w:val="Compact"/>
              <w:jc w:val="right"/>
              <w:rPr>
                <w:sz w:val="18"/>
                <w:szCs w:val="18"/>
              </w:rPr>
            </w:pPr>
          </w:p>
        </w:tc>
        <w:tc>
          <w:tcPr>
            <w:tcW w:w="900" w:type="dxa"/>
          </w:tcPr>
          <w:p w14:paraId="49F14E4F" w14:textId="77777777" w:rsidR="00C6603A" w:rsidRPr="00C6603A" w:rsidRDefault="00C6603A">
            <w:pPr>
              <w:pStyle w:val="Compact"/>
              <w:jc w:val="right"/>
              <w:rPr>
                <w:sz w:val="18"/>
                <w:szCs w:val="18"/>
              </w:rPr>
            </w:pPr>
            <w:r w:rsidRPr="00C6603A">
              <w:rPr>
                <w:sz w:val="18"/>
                <w:szCs w:val="18"/>
              </w:rPr>
              <w:t>14.22</w:t>
            </w:r>
          </w:p>
        </w:tc>
      </w:tr>
      <w:tr w:rsidR="001A4AA1" w14:paraId="7162947B" w14:textId="77777777" w:rsidTr="001A4AA1">
        <w:tc>
          <w:tcPr>
            <w:tcW w:w="1418"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50" w:type="dxa"/>
          </w:tcPr>
          <w:p w14:paraId="11C40A3B" w14:textId="77777777" w:rsidR="00C6603A" w:rsidRPr="00C6603A" w:rsidRDefault="00C6603A">
            <w:pPr>
              <w:pStyle w:val="Compact"/>
              <w:rPr>
                <w:sz w:val="18"/>
                <w:szCs w:val="18"/>
              </w:rPr>
            </w:pPr>
          </w:p>
        </w:tc>
        <w:tc>
          <w:tcPr>
            <w:tcW w:w="426" w:type="dxa"/>
          </w:tcPr>
          <w:p w14:paraId="28C93946" w14:textId="77777777" w:rsidR="00C6603A" w:rsidRPr="00C6603A" w:rsidRDefault="00C6603A">
            <w:pPr>
              <w:pStyle w:val="Compact"/>
              <w:rPr>
                <w:sz w:val="18"/>
                <w:szCs w:val="18"/>
              </w:rPr>
            </w:pPr>
          </w:p>
        </w:tc>
        <w:tc>
          <w:tcPr>
            <w:tcW w:w="850" w:type="dxa"/>
          </w:tcPr>
          <w:p w14:paraId="4AA702FA" w14:textId="77777777" w:rsidR="00C6603A" w:rsidRPr="00C6603A" w:rsidRDefault="00C6603A">
            <w:pPr>
              <w:pStyle w:val="Compact"/>
              <w:rPr>
                <w:sz w:val="18"/>
                <w:szCs w:val="18"/>
              </w:rPr>
            </w:pPr>
          </w:p>
        </w:tc>
        <w:tc>
          <w:tcPr>
            <w:tcW w:w="709" w:type="dxa"/>
          </w:tcPr>
          <w:p w14:paraId="042A14C7" w14:textId="77777777" w:rsidR="00C6603A" w:rsidRPr="00C6603A" w:rsidRDefault="00C6603A">
            <w:pPr>
              <w:pStyle w:val="Compact"/>
              <w:rPr>
                <w:sz w:val="18"/>
                <w:szCs w:val="18"/>
              </w:rPr>
            </w:pPr>
          </w:p>
        </w:tc>
        <w:tc>
          <w:tcPr>
            <w:tcW w:w="850" w:type="dxa"/>
          </w:tcPr>
          <w:p w14:paraId="1286A1A9" w14:textId="77777777" w:rsidR="00C6603A" w:rsidRPr="00C6603A" w:rsidRDefault="00C6603A">
            <w:pPr>
              <w:pStyle w:val="Compact"/>
              <w:rPr>
                <w:sz w:val="18"/>
                <w:szCs w:val="18"/>
              </w:rPr>
            </w:pPr>
          </w:p>
        </w:tc>
        <w:tc>
          <w:tcPr>
            <w:tcW w:w="851" w:type="dxa"/>
          </w:tcPr>
          <w:p w14:paraId="46B3FE5D" w14:textId="77777777" w:rsidR="00C6603A" w:rsidRPr="00C6603A" w:rsidRDefault="00C6603A">
            <w:pPr>
              <w:pStyle w:val="Compact"/>
              <w:rPr>
                <w:sz w:val="18"/>
                <w:szCs w:val="18"/>
              </w:rPr>
            </w:pPr>
          </w:p>
        </w:tc>
        <w:tc>
          <w:tcPr>
            <w:tcW w:w="850" w:type="dxa"/>
          </w:tcPr>
          <w:p w14:paraId="2B7904A8" w14:textId="77777777" w:rsidR="00C6603A" w:rsidRPr="00C6603A" w:rsidRDefault="00C6603A">
            <w:pPr>
              <w:pStyle w:val="Compact"/>
              <w:rPr>
                <w:sz w:val="18"/>
                <w:szCs w:val="18"/>
              </w:rPr>
            </w:pPr>
          </w:p>
        </w:tc>
        <w:tc>
          <w:tcPr>
            <w:tcW w:w="851" w:type="dxa"/>
          </w:tcPr>
          <w:p w14:paraId="5D6BD59B" w14:textId="46C26A68" w:rsidR="00C6603A" w:rsidRPr="00C6603A" w:rsidRDefault="00C6603A">
            <w:pPr>
              <w:pStyle w:val="Compact"/>
              <w:rPr>
                <w:sz w:val="18"/>
                <w:szCs w:val="18"/>
              </w:rPr>
            </w:pPr>
          </w:p>
        </w:tc>
        <w:tc>
          <w:tcPr>
            <w:tcW w:w="283" w:type="dxa"/>
          </w:tcPr>
          <w:p w14:paraId="0CEE87CF" w14:textId="77777777" w:rsidR="00C6603A" w:rsidRPr="00C6603A" w:rsidRDefault="00C6603A">
            <w:pPr>
              <w:pStyle w:val="Compact"/>
              <w:rPr>
                <w:sz w:val="18"/>
                <w:szCs w:val="18"/>
              </w:rPr>
            </w:pPr>
          </w:p>
        </w:tc>
        <w:tc>
          <w:tcPr>
            <w:tcW w:w="900" w:type="dxa"/>
          </w:tcPr>
          <w:p w14:paraId="35DCC446" w14:textId="77777777" w:rsidR="00C6603A" w:rsidRPr="00C6603A" w:rsidRDefault="00C6603A">
            <w:pPr>
              <w:pStyle w:val="Compact"/>
              <w:rPr>
                <w:sz w:val="18"/>
                <w:szCs w:val="18"/>
              </w:rPr>
            </w:pPr>
          </w:p>
        </w:tc>
      </w:tr>
      <w:tr w:rsidR="001A4AA1" w14:paraId="5EB0491F" w14:textId="77777777" w:rsidTr="001A4AA1">
        <w:tc>
          <w:tcPr>
            <w:tcW w:w="1418" w:type="dxa"/>
          </w:tcPr>
          <w:p w14:paraId="6DE737D4" w14:textId="3EA803A5" w:rsidR="00C6603A" w:rsidRPr="00C6603A" w:rsidRDefault="00EA5B09">
            <w:pPr>
              <w:pStyle w:val="Compact"/>
              <w:rPr>
                <w:sz w:val="18"/>
                <w:szCs w:val="18"/>
              </w:rPr>
            </w:pPr>
            <w:ins w:id="661" w:author="治輝 齋藤" w:date="2026-05-19T23:39:00Z" w16du:dateUtc="2026-05-19T14:39:00Z">
              <w:r w:rsidRPr="00EA5B09">
                <w:rPr>
                  <w:sz w:val="18"/>
                  <w:szCs w:val="18"/>
                </w:rPr>
                <w:t xml:space="preserve">Proportion aged </w:t>
              </w:r>
            </w:ins>
            <w:del w:id="662"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63" w:author="治輝 齋藤" w:date="2026-05-19T23:39:00Z" w16du:dateUtc="2026-05-19T14:39:00Z">
              <w:r w:rsidR="00C6603A" w:rsidRPr="00C6603A" w:rsidDel="00EA5B09">
                <w:rPr>
                  <w:sz w:val="18"/>
                  <w:szCs w:val="18"/>
                </w:rPr>
                <w:delText>)</w:delText>
              </w:r>
            </w:del>
          </w:p>
        </w:tc>
        <w:tc>
          <w:tcPr>
            <w:tcW w:w="850" w:type="dxa"/>
          </w:tcPr>
          <w:p w14:paraId="5A55B7AD" w14:textId="77777777" w:rsidR="00C6603A" w:rsidRPr="00C6603A" w:rsidRDefault="00C6603A">
            <w:pPr>
              <w:pStyle w:val="Compact"/>
              <w:rPr>
                <w:sz w:val="18"/>
                <w:szCs w:val="18"/>
              </w:rPr>
            </w:pPr>
            <w:r w:rsidRPr="00C6603A">
              <w:rPr>
                <w:sz w:val="18"/>
                <w:szCs w:val="18"/>
              </w:rPr>
              <w:t>%</w:t>
            </w:r>
          </w:p>
        </w:tc>
        <w:tc>
          <w:tcPr>
            <w:tcW w:w="426" w:type="dxa"/>
          </w:tcPr>
          <w:p w14:paraId="257444D6" w14:textId="77777777" w:rsidR="00C6603A" w:rsidRPr="00C6603A" w:rsidRDefault="00C6603A">
            <w:pPr>
              <w:pStyle w:val="Compact"/>
              <w:jc w:val="right"/>
              <w:rPr>
                <w:sz w:val="18"/>
                <w:szCs w:val="18"/>
              </w:rPr>
            </w:pPr>
            <w:r w:rsidRPr="00C6603A">
              <w:rPr>
                <w:sz w:val="18"/>
                <w:szCs w:val="18"/>
              </w:rPr>
              <w:t>47</w:t>
            </w:r>
          </w:p>
        </w:tc>
        <w:tc>
          <w:tcPr>
            <w:tcW w:w="850" w:type="dxa"/>
          </w:tcPr>
          <w:p w14:paraId="7881892D" w14:textId="77777777" w:rsidR="00C6603A" w:rsidRPr="00C6603A" w:rsidRDefault="00C6603A">
            <w:pPr>
              <w:pStyle w:val="Compact"/>
              <w:jc w:val="right"/>
              <w:rPr>
                <w:sz w:val="18"/>
                <w:szCs w:val="18"/>
              </w:rPr>
            </w:pPr>
            <w:r w:rsidRPr="00C6603A">
              <w:rPr>
                <w:sz w:val="18"/>
                <w:szCs w:val="18"/>
              </w:rPr>
              <w:t>30.74</w:t>
            </w:r>
          </w:p>
        </w:tc>
        <w:tc>
          <w:tcPr>
            <w:tcW w:w="709" w:type="dxa"/>
          </w:tcPr>
          <w:p w14:paraId="1C786F79" w14:textId="77777777" w:rsidR="00C6603A" w:rsidRPr="00C6603A" w:rsidRDefault="00C6603A">
            <w:pPr>
              <w:pStyle w:val="Compact"/>
              <w:jc w:val="right"/>
              <w:rPr>
                <w:sz w:val="18"/>
                <w:szCs w:val="18"/>
              </w:rPr>
            </w:pPr>
            <w:r w:rsidRPr="00C6603A">
              <w:rPr>
                <w:sz w:val="18"/>
                <w:szCs w:val="18"/>
              </w:rPr>
              <w:t>3.10</w:t>
            </w:r>
          </w:p>
        </w:tc>
        <w:tc>
          <w:tcPr>
            <w:tcW w:w="850"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51"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50"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51" w:type="dxa"/>
          </w:tcPr>
          <w:p w14:paraId="53592CA1" w14:textId="5CB45D0C" w:rsidR="00C6603A" w:rsidRPr="00C6603A" w:rsidRDefault="00C6603A">
            <w:pPr>
              <w:pStyle w:val="Compact"/>
              <w:jc w:val="right"/>
              <w:rPr>
                <w:sz w:val="18"/>
                <w:szCs w:val="18"/>
              </w:rPr>
            </w:pPr>
            <w:r w:rsidRPr="00C6603A">
              <w:rPr>
                <w:sz w:val="18"/>
                <w:szCs w:val="18"/>
              </w:rPr>
              <w:t>22.61</w:t>
            </w:r>
          </w:p>
        </w:tc>
        <w:tc>
          <w:tcPr>
            <w:tcW w:w="283" w:type="dxa"/>
          </w:tcPr>
          <w:p w14:paraId="1F11F4C2" w14:textId="0E8EDAAA" w:rsidR="00C6603A" w:rsidRPr="00C6603A" w:rsidRDefault="00C6603A">
            <w:pPr>
              <w:pStyle w:val="Compact"/>
              <w:jc w:val="right"/>
              <w:rPr>
                <w:sz w:val="18"/>
                <w:szCs w:val="18"/>
              </w:rPr>
            </w:pPr>
          </w:p>
        </w:tc>
        <w:tc>
          <w:tcPr>
            <w:tcW w:w="900" w:type="dxa"/>
          </w:tcPr>
          <w:p w14:paraId="0EE768E8" w14:textId="77777777" w:rsidR="00C6603A" w:rsidRPr="00C6603A" w:rsidRDefault="00C6603A">
            <w:pPr>
              <w:pStyle w:val="Compact"/>
              <w:jc w:val="right"/>
              <w:rPr>
                <w:sz w:val="18"/>
                <w:szCs w:val="18"/>
              </w:rPr>
            </w:pPr>
            <w:r w:rsidRPr="00C6603A">
              <w:rPr>
                <w:sz w:val="18"/>
                <w:szCs w:val="18"/>
              </w:rPr>
              <w:t>36.45</w:t>
            </w:r>
          </w:p>
        </w:tc>
      </w:tr>
      <w:tr w:rsidR="001A4AA1" w14:paraId="15852BC5" w14:textId="77777777" w:rsidTr="001A4AA1">
        <w:tc>
          <w:tcPr>
            <w:tcW w:w="1418" w:type="dxa"/>
          </w:tcPr>
          <w:p w14:paraId="2BF216FC" w14:textId="3798D03A" w:rsidR="00C6603A" w:rsidRPr="00C6603A" w:rsidRDefault="00EA5B09">
            <w:pPr>
              <w:pStyle w:val="Compact"/>
              <w:rPr>
                <w:sz w:val="18"/>
                <w:szCs w:val="18"/>
              </w:rPr>
            </w:pPr>
            <w:ins w:id="664" w:author="治輝 齋藤" w:date="2026-05-19T23:40:00Z" w16du:dateUtc="2026-05-19T14:40:00Z">
              <w:r w:rsidRPr="00EA5B09">
                <w:rPr>
                  <w:sz w:val="18"/>
                  <w:szCs w:val="18"/>
                </w:rPr>
                <w:t>Proportion with fast habitual walking</w:t>
              </w:r>
            </w:ins>
            <w:del w:id="665" w:author="治輝 齋藤" w:date="2026-05-19T23:40:00Z" w16du:dateUtc="2026-05-19T14:40:00Z">
              <w:r w:rsidR="00C6603A" w:rsidRPr="00C6603A" w:rsidDel="00EA5B09">
                <w:rPr>
                  <w:sz w:val="18"/>
                  <w:szCs w:val="18"/>
                </w:rPr>
                <w:delText>Fast walking rate</w:delText>
              </w:r>
            </w:del>
          </w:p>
        </w:tc>
        <w:tc>
          <w:tcPr>
            <w:tcW w:w="850" w:type="dxa"/>
          </w:tcPr>
          <w:p w14:paraId="01688A88" w14:textId="77777777" w:rsidR="00C6603A" w:rsidRPr="00C6603A" w:rsidRDefault="00C6603A">
            <w:pPr>
              <w:pStyle w:val="Compact"/>
              <w:rPr>
                <w:sz w:val="18"/>
                <w:szCs w:val="18"/>
              </w:rPr>
            </w:pPr>
            <w:r w:rsidRPr="00C6603A">
              <w:rPr>
                <w:sz w:val="18"/>
                <w:szCs w:val="18"/>
              </w:rPr>
              <w:t>%</w:t>
            </w:r>
          </w:p>
        </w:tc>
        <w:tc>
          <w:tcPr>
            <w:tcW w:w="426" w:type="dxa"/>
          </w:tcPr>
          <w:p w14:paraId="229733BD" w14:textId="77777777" w:rsidR="00C6603A" w:rsidRPr="00C6603A" w:rsidRDefault="00C6603A">
            <w:pPr>
              <w:pStyle w:val="Compact"/>
              <w:jc w:val="right"/>
              <w:rPr>
                <w:sz w:val="18"/>
                <w:szCs w:val="18"/>
              </w:rPr>
            </w:pPr>
            <w:r w:rsidRPr="00C6603A">
              <w:rPr>
                <w:sz w:val="18"/>
                <w:szCs w:val="18"/>
              </w:rPr>
              <w:t>47</w:t>
            </w:r>
          </w:p>
        </w:tc>
        <w:tc>
          <w:tcPr>
            <w:tcW w:w="850" w:type="dxa"/>
          </w:tcPr>
          <w:p w14:paraId="1DA89335" w14:textId="77777777" w:rsidR="00C6603A" w:rsidRPr="00C6603A" w:rsidRDefault="00C6603A">
            <w:pPr>
              <w:pStyle w:val="Compact"/>
              <w:jc w:val="right"/>
              <w:rPr>
                <w:sz w:val="18"/>
                <w:szCs w:val="18"/>
              </w:rPr>
            </w:pPr>
            <w:r w:rsidRPr="00C6603A">
              <w:rPr>
                <w:sz w:val="18"/>
                <w:szCs w:val="18"/>
              </w:rPr>
              <w:t>48.62</w:t>
            </w:r>
          </w:p>
        </w:tc>
        <w:tc>
          <w:tcPr>
            <w:tcW w:w="709" w:type="dxa"/>
          </w:tcPr>
          <w:p w14:paraId="67242A69" w14:textId="77777777" w:rsidR="00C6603A" w:rsidRPr="00C6603A" w:rsidRDefault="00C6603A">
            <w:pPr>
              <w:pStyle w:val="Compact"/>
              <w:jc w:val="right"/>
              <w:rPr>
                <w:sz w:val="18"/>
                <w:szCs w:val="18"/>
              </w:rPr>
            </w:pPr>
            <w:r w:rsidRPr="00C6603A">
              <w:rPr>
                <w:sz w:val="18"/>
                <w:szCs w:val="18"/>
              </w:rPr>
              <w:t>4.34</w:t>
            </w:r>
          </w:p>
        </w:tc>
        <w:tc>
          <w:tcPr>
            <w:tcW w:w="850"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51"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50"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51" w:type="dxa"/>
          </w:tcPr>
          <w:p w14:paraId="717BF1A5" w14:textId="7428087A" w:rsidR="00C6603A" w:rsidRPr="00C6603A" w:rsidRDefault="00C6603A">
            <w:pPr>
              <w:pStyle w:val="Compact"/>
              <w:jc w:val="right"/>
              <w:rPr>
                <w:sz w:val="18"/>
                <w:szCs w:val="18"/>
              </w:rPr>
            </w:pPr>
            <w:r w:rsidRPr="00C6603A">
              <w:rPr>
                <w:sz w:val="18"/>
                <w:szCs w:val="18"/>
              </w:rPr>
              <w:t>29.79</w:t>
            </w:r>
          </w:p>
        </w:tc>
        <w:tc>
          <w:tcPr>
            <w:tcW w:w="283" w:type="dxa"/>
          </w:tcPr>
          <w:p w14:paraId="3AF233E3" w14:textId="19676AC6" w:rsidR="00C6603A" w:rsidRPr="00C6603A" w:rsidRDefault="00C6603A">
            <w:pPr>
              <w:pStyle w:val="Compact"/>
              <w:jc w:val="right"/>
              <w:rPr>
                <w:sz w:val="18"/>
                <w:szCs w:val="18"/>
              </w:rPr>
            </w:pPr>
          </w:p>
        </w:tc>
        <w:tc>
          <w:tcPr>
            <w:tcW w:w="900" w:type="dxa"/>
          </w:tcPr>
          <w:p w14:paraId="78BD697F" w14:textId="77777777" w:rsidR="00C6603A" w:rsidRPr="00C6603A" w:rsidRDefault="00C6603A">
            <w:pPr>
              <w:pStyle w:val="Compact"/>
              <w:jc w:val="right"/>
              <w:rPr>
                <w:sz w:val="18"/>
                <w:szCs w:val="18"/>
              </w:rPr>
            </w:pPr>
            <w:r w:rsidRPr="00C6603A">
              <w:rPr>
                <w:sz w:val="18"/>
                <w:szCs w:val="18"/>
              </w:rPr>
              <w:t>57.30</w:t>
            </w:r>
          </w:p>
        </w:tc>
      </w:tr>
      <w:tr w:rsidR="001A4AA1" w14:paraId="55C025C4" w14:textId="77777777" w:rsidTr="001A4AA1">
        <w:tc>
          <w:tcPr>
            <w:tcW w:w="1418" w:type="dxa"/>
          </w:tcPr>
          <w:p w14:paraId="30ECD725" w14:textId="77777777" w:rsidR="00C6603A" w:rsidRPr="00C6603A" w:rsidRDefault="00C6603A">
            <w:pPr>
              <w:pStyle w:val="Compact"/>
              <w:rPr>
                <w:sz w:val="18"/>
                <w:szCs w:val="18"/>
              </w:rPr>
            </w:pPr>
            <w:r w:rsidRPr="00C6603A">
              <w:rPr>
                <w:sz w:val="18"/>
                <w:szCs w:val="18"/>
              </w:rPr>
              <w:t>Population density</w:t>
            </w:r>
          </w:p>
        </w:tc>
        <w:tc>
          <w:tcPr>
            <w:tcW w:w="850" w:type="dxa"/>
          </w:tcPr>
          <w:p w14:paraId="09067139" w14:textId="77777777" w:rsidR="00C6603A" w:rsidRPr="00C6603A" w:rsidRDefault="00C6603A">
            <w:pPr>
              <w:pStyle w:val="Compact"/>
              <w:rPr>
                <w:sz w:val="18"/>
                <w:szCs w:val="18"/>
              </w:rPr>
            </w:pPr>
            <w:r w:rsidRPr="00C6603A">
              <w:rPr>
                <w:sz w:val="18"/>
                <w:szCs w:val="18"/>
              </w:rPr>
              <w:t>persons/km²</w:t>
            </w:r>
          </w:p>
        </w:tc>
        <w:tc>
          <w:tcPr>
            <w:tcW w:w="426" w:type="dxa"/>
          </w:tcPr>
          <w:p w14:paraId="573255D2" w14:textId="77777777" w:rsidR="00C6603A" w:rsidRPr="00C6603A" w:rsidRDefault="00C6603A">
            <w:pPr>
              <w:pStyle w:val="Compact"/>
              <w:jc w:val="right"/>
              <w:rPr>
                <w:sz w:val="18"/>
                <w:szCs w:val="18"/>
              </w:rPr>
            </w:pPr>
            <w:r w:rsidRPr="00C6603A">
              <w:rPr>
                <w:sz w:val="18"/>
                <w:szCs w:val="18"/>
              </w:rPr>
              <w:t>47</w:t>
            </w:r>
          </w:p>
        </w:tc>
        <w:tc>
          <w:tcPr>
            <w:tcW w:w="850" w:type="dxa"/>
          </w:tcPr>
          <w:p w14:paraId="41134962" w14:textId="77777777" w:rsidR="00C6603A" w:rsidRPr="00C6603A" w:rsidRDefault="00C6603A">
            <w:pPr>
              <w:pStyle w:val="Compact"/>
              <w:jc w:val="right"/>
              <w:rPr>
                <w:sz w:val="18"/>
                <w:szCs w:val="18"/>
              </w:rPr>
            </w:pPr>
            <w:r w:rsidRPr="00C6603A">
              <w:rPr>
                <w:sz w:val="18"/>
                <w:szCs w:val="18"/>
              </w:rPr>
              <w:t>657</w:t>
            </w:r>
          </w:p>
        </w:tc>
        <w:tc>
          <w:tcPr>
            <w:tcW w:w="709" w:type="dxa"/>
          </w:tcPr>
          <w:p w14:paraId="1BF30441" w14:textId="77777777" w:rsidR="00C6603A" w:rsidRPr="00C6603A" w:rsidRDefault="00C6603A">
            <w:pPr>
              <w:pStyle w:val="Compact"/>
              <w:jc w:val="right"/>
              <w:rPr>
                <w:sz w:val="18"/>
                <w:szCs w:val="18"/>
              </w:rPr>
            </w:pPr>
            <w:r w:rsidRPr="00C6603A">
              <w:rPr>
                <w:sz w:val="18"/>
                <w:szCs w:val="18"/>
              </w:rPr>
              <w:t>1,223</w:t>
            </w:r>
          </w:p>
        </w:tc>
        <w:tc>
          <w:tcPr>
            <w:tcW w:w="850"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51"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50"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51" w:type="dxa"/>
          </w:tcPr>
          <w:p w14:paraId="54F6E84F" w14:textId="526D830C" w:rsidR="00C6603A" w:rsidRPr="00C6603A" w:rsidRDefault="00C6603A">
            <w:pPr>
              <w:pStyle w:val="Compact"/>
              <w:jc w:val="right"/>
              <w:rPr>
                <w:sz w:val="18"/>
                <w:szCs w:val="18"/>
              </w:rPr>
            </w:pPr>
            <w:r w:rsidRPr="00C6603A">
              <w:rPr>
                <w:sz w:val="18"/>
                <w:szCs w:val="18"/>
              </w:rPr>
              <w:t>62.63</w:t>
            </w:r>
          </w:p>
        </w:tc>
        <w:tc>
          <w:tcPr>
            <w:tcW w:w="283" w:type="dxa"/>
          </w:tcPr>
          <w:p w14:paraId="1F3B0F78" w14:textId="2F77FE8E" w:rsidR="00C6603A" w:rsidRPr="00C6603A" w:rsidRDefault="00C6603A">
            <w:pPr>
              <w:pStyle w:val="Compact"/>
              <w:jc w:val="right"/>
              <w:rPr>
                <w:sz w:val="18"/>
                <w:szCs w:val="18"/>
              </w:rPr>
            </w:pPr>
          </w:p>
        </w:tc>
        <w:tc>
          <w:tcPr>
            <w:tcW w:w="900"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379" style="width:0;height:1.5pt" o:hralign="center" o:bullet="t" o:hrstd="t" o:hr="t"/>
        </w:pict>
      </w:r>
    </w:p>
    <w:p w14:paraId="437C12CF" w14:textId="31C2D2F9"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66" w:author="治輝 齋藤" w:date="2026-05-19T23:40:00Z" w16du:dateUtc="2026-05-19T14:40:00Z">
        <w:r w:rsidR="00EA5B09">
          <w:rPr>
            <w:rFonts w:hint="eastAsia"/>
            <w:lang w:eastAsia="ja-JP"/>
          </w:rPr>
          <w:t>-</w:t>
        </w:r>
      </w:ins>
      <w:del w:id="667" w:author="治輝 齋藤" w:date="2026-05-19T23:40:00Z" w16du:dateUtc="2026-05-19T14:40:00Z">
        <w:r w:rsidR="00031BB0" w:rsidRPr="00031BB0" w:rsidDel="00EA5B09">
          <w:delText xml:space="preserve"> </w:delText>
        </w:r>
      </w:del>
      <w:r w:rsidR="00031BB0" w:rsidRPr="00031BB0">
        <w:t xml:space="preserve">walking </w:t>
      </w:r>
      <w:ins w:id="668" w:author="治輝 齋藤" w:date="2026-05-19T23:40:00Z" w16du:dateUtc="2026-05-19T14:40:00Z">
        <w:r w:rsidR="00EA5B09" w:rsidRPr="00EA5B09">
          <w:t>proportion</w:t>
        </w:r>
      </w:ins>
      <w:del w:id="669"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70" w:author="治輝 齋藤" w:date="2026-05-19T23:40:00Z" w16du:dateUtc="2026-05-19T14:40:00Z">
        <w:r w:rsidR="00EA5B09" w:rsidRPr="00EA5B09">
          <w:t>proportion aged ≥65 years</w:t>
        </w:r>
      </w:ins>
      <w:del w:id="671"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72" w:name="Xc4d8efe96bb5dc084b3a6055df59151a4b74ad0"/>
      <w:bookmarkEnd w:id="660"/>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1134"/>
        <w:gridCol w:w="851"/>
        <w:gridCol w:w="992"/>
        <w:gridCol w:w="1134"/>
        <w:gridCol w:w="992"/>
        <w:gridCol w:w="870"/>
        <w:gridCol w:w="955"/>
        <w:gridCol w:w="869"/>
        <w:gridCol w:w="1041"/>
      </w:tblGrid>
      <w:tr w:rsidR="001A4AA1" w14:paraId="25EAD1C5"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134" w:type="dxa"/>
          </w:tcPr>
          <w:p w14:paraId="17815E23" w14:textId="77777777" w:rsidR="00073AD9" w:rsidRPr="001A4AA1" w:rsidRDefault="00000000">
            <w:pPr>
              <w:pStyle w:val="Compact"/>
              <w:rPr>
                <w:sz w:val="21"/>
                <w:szCs w:val="21"/>
              </w:rPr>
            </w:pPr>
            <w:r w:rsidRPr="001A4AA1">
              <w:rPr>
                <w:sz w:val="21"/>
                <w:szCs w:val="21"/>
              </w:rPr>
              <w:t>Variable</w:t>
            </w:r>
          </w:p>
        </w:tc>
        <w:tc>
          <w:tcPr>
            <w:tcW w:w="851" w:type="dxa"/>
          </w:tcPr>
          <w:p w14:paraId="59051CFC" w14:textId="77777777" w:rsidR="00073AD9" w:rsidRPr="001A4AA1" w:rsidRDefault="00000000">
            <w:pPr>
              <w:pStyle w:val="Compact"/>
              <w:jc w:val="center"/>
              <w:rPr>
                <w:sz w:val="21"/>
                <w:szCs w:val="21"/>
              </w:rPr>
            </w:pPr>
            <w:r w:rsidRPr="001A4AA1">
              <w:rPr>
                <w:sz w:val="21"/>
                <w:szCs w:val="21"/>
              </w:rPr>
              <w:t>Hip Fracture</w:t>
            </w:r>
          </w:p>
        </w:tc>
        <w:tc>
          <w:tcPr>
            <w:tcW w:w="992" w:type="dxa"/>
          </w:tcPr>
          <w:p w14:paraId="3435D932" w14:textId="77777777" w:rsidR="00073AD9" w:rsidRPr="001A4AA1" w:rsidRDefault="00000000">
            <w:pPr>
              <w:pStyle w:val="Compact"/>
              <w:jc w:val="right"/>
              <w:rPr>
                <w:sz w:val="21"/>
                <w:szCs w:val="21"/>
              </w:rPr>
            </w:pPr>
            <w:r w:rsidRPr="001A4AA1">
              <w:rPr>
                <w:sz w:val="21"/>
                <w:szCs w:val="21"/>
              </w:rPr>
              <w:t>Total Fracture</w:t>
            </w:r>
          </w:p>
        </w:tc>
        <w:tc>
          <w:tcPr>
            <w:tcW w:w="1134" w:type="dxa"/>
          </w:tcPr>
          <w:p w14:paraId="10DA315A" w14:textId="77777777" w:rsidR="00073AD9" w:rsidRPr="001A4AA1" w:rsidRDefault="00000000">
            <w:pPr>
              <w:pStyle w:val="Compact"/>
              <w:jc w:val="right"/>
              <w:rPr>
                <w:sz w:val="21"/>
                <w:szCs w:val="21"/>
              </w:rPr>
            </w:pPr>
            <w:r w:rsidRPr="001A4AA1">
              <w:rPr>
                <w:sz w:val="21"/>
                <w:szCs w:val="21"/>
              </w:rPr>
              <w:t>Humerus Fracture</w:t>
            </w:r>
          </w:p>
        </w:tc>
        <w:tc>
          <w:tcPr>
            <w:tcW w:w="992" w:type="dxa"/>
          </w:tcPr>
          <w:p w14:paraId="1DA40989" w14:textId="77777777" w:rsidR="00073AD9" w:rsidRPr="001A4AA1" w:rsidRDefault="00000000">
            <w:pPr>
              <w:pStyle w:val="Compact"/>
              <w:jc w:val="right"/>
              <w:rPr>
                <w:sz w:val="21"/>
                <w:szCs w:val="21"/>
              </w:rPr>
            </w:pPr>
            <w:r w:rsidRPr="001A4AA1">
              <w:rPr>
                <w:sz w:val="21"/>
                <w:szCs w:val="21"/>
              </w:rPr>
              <w:t>Forearm Fracture</w:t>
            </w:r>
          </w:p>
        </w:tc>
        <w:tc>
          <w:tcPr>
            <w:tcW w:w="870" w:type="dxa"/>
          </w:tcPr>
          <w:p w14:paraId="390E9D51" w14:textId="77777777" w:rsidR="00073AD9" w:rsidRPr="001A4AA1" w:rsidRDefault="00000000">
            <w:pPr>
              <w:pStyle w:val="Compact"/>
              <w:jc w:val="right"/>
              <w:rPr>
                <w:sz w:val="21"/>
                <w:szCs w:val="21"/>
              </w:rPr>
            </w:pPr>
            <w:r w:rsidRPr="001A4AA1">
              <w:rPr>
                <w:sz w:val="21"/>
                <w:szCs w:val="21"/>
              </w:rPr>
              <w:t>Terrain Slope</w:t>
            </w:r>
          </w:p>
        </w:tc>
        <w:tc>
          <w:tcPr>
            <w:tcW w:w="955" w:type="dxa"/>
          </w:tcPr>
          <w:p w14:paraId="00B61062" w14:textId="429B8A12" w:rsidR="00073AD9" w:rsidRPr="001A4AA1" w:rsidRDefault="00284F51">
            <w:pPr>
              <w:pStyle w:val="Compact"/>
              <w:jc w:val="right"/>
              <w:rPr>
                <w:sz w:val="21"/>
                <w:szCs w:val="21"/>
              </w:rPr>
            </w:pPr>
            <w:ins w:id="673" w:author="治輝 齋藤" w:date="2026-05-19T23:41:00Z" w16du:dateUtc="2026-05-19T14:41:00Z">
              <w:r w:rsidRPr="001A4AA1">
                <w:rPr>
                  <w:sz w:val="21"/>
                  <w:szCs w:val="21"/>
                </w:rPr>
                <w:t>Proportion aged ≥65 years</w:t>
              </w:r>
            </w:ins>
            <w:del w:id="674" w:author="治輝 齋藤" w:date="2026-05-19T23:41:00Z" w16du:dateUtc="2026-05-19T14:41:00Z">
              <w:r w:rsidRPr="001A4AA1" w:rsidDel="00284F51">
                <w:rPr>
                  <w:sz w:val="21"/>
                  <w:szCs w:val="21"/>
                </w:rPr>
                <w:delText>Aging Rate</w:delText>
              </w:r>
            </w:del>
          </w:p>
        </w:tc>
        <w:tc>
          <w:tcPr>
            <w:tcW w:w="869" w:type="dxa"/>
          </w:tcPr>
          <w:p w14:paraId="639F3EEA" w14:textId="498D0955" w:rsidR="00073AD9" w:rsidRPr="001A4AA1" w:rsidRDefault="00000000">
            <w:pPr>
              <w:pStyle w:val="Compact"/>
              <w:jc w:val="right"/>
              <w:rPr>
                <w:sz w:val="21"/>
                <w:szCs w:val="21"/>
              </w:rPr>
            </w:pPr>
            <w:r w:rsidRPr="001A4AA1">
              <w:rPr>
                <w:sz w:val="21"/>
                <w:szCs w:val="21"/>
              </w:rPr>
              <w:t>Fast</w:t>
            </w:r>
            <w:ins w:id="675" w:author="治輝 齋藤" w:date="2026-05-19T23:41:00Z" w16du:dateUtc="2026-05-19T14:41:00Z">
              <w:r w:rsidR="00284F51" w:rsidRPr="001A4AA1">
                <w:rPr>
                  <w:sz w:val="21"/>
                  <w:szCs w:val="21"/>
                </w:rPr>
                <w:t xml:space="preserve"> -walking proportion</w:t>
              </w:r>
            </w:ins>
            <w:del w:id="676" w:author="治輝 齋藤" w:date="2026-05-19T23:41:00Z" w16du:dateUtc="2026-05-19T14:41:00Z">
              <w:r w:rsidRPr="001A4AA1" w:rsidDel="00284F51">
                <w:rPr>
                  <w:sz w:val="21"/>
                  <w:szCs w:val="21"/>
                </w:rPr>
                <w:delText xml:space="preserve"> Walking Rate</w:delText>
              </w:r>
            </w:del>
          </w:p>
        </w:tc>
        <w:tc>
          <w:tcPr>
            <w:tcW w:w="1041" w:type="dxa"/>
          </w:tcPr>
          <w:p w14:paraId="6F3D8381" w14:textId="77777777" w:rsidR="00073AD9" w:rsidRPr="001A4AA1" w:rsidRDefault="00000000">
            <w:pPr>
              <w:pStyle w:val="Compact"/>
              <w:jc w:val="right"/>
              <w:rPr>
                <w:sz w:val="21"/>
                <w:szCs w:val="21"/>
              </w:rPr>
            </w:pPr>
            <w:r w:rsidRPr="001A4AA1">
              <w:rPr>
                <w:sz w:val="21"/>
                <w:szCs w:val="21"/>
              </w:rPr>
              <w:t>Pop Density</w:t>
            </w:r>
          </w:p>
        </w:tc>
      </w:tr>
      <w:tr w:rsidR="001A4AA1" w14:paraId="005BD810" w14:textId="77777777" w:rsidTr="001A4AA1">
        <w:tc>
          <w:tcPr>
            <w:tcW w:w="1134" w:type="dxa"/>
          </w:tcPr>
          <w:p w14:paraId="3C7E273E" w14:textId="77777777" w:rsidR="00073AD9" w:rsidRPr="001A4AA1" w:rsidRDefault="00000000">
            <w:pPr>
              <w:pStyle w:val="Compact"/>
              <w:rPr>
                <w:sz w:val="21"/>
                <w:szCs w:val="21"/>
              </w:rPr>
            </w:pPr>
            <w:r w:rsidRPr="001A4AA1">
              <w:rPr>
                <w:sz w:val="21"/>
                <w:szCs w:val="21"/>
              </w:rPr>
              <w:t>Hip Fracture</w:t>
            </w:r>
          </w:p>
        </w:tc>
        <w:tc>
          <w:tcPr>
            <w:tcW w:w="851" w:type="dxa"/>
          </w:tcPr>
          <w:p w14:paraId="4EB44399" w14:textId="77777777" w:rsidR="00073AD9" w:rsidRPr="001A4AA1" w:rsidRDefault="00000000">
            <w:pPr>
              <w:pStyle w:val="Compact"/>
              <w:jc w:val="center"/>
              <w:rPr>
                <w:sz w:val="21"/>
                <w:szCs w:val="21"/>
              </w:rPr>
            </w:pPr>
            <w:r w:rsidRPr="001A4AA1">
              <w:rPr>
                <w:sz w:val="21"/>
                <w:szCs w:val="21"/>
              </w:rPr>
              <w:t>1.000</w:t>
            </w:r>
          </w:p>
        </w:tc>
        <w:tc>
          <w:tcPr>
            <w:tcW w:w="992" w:type="dxa"/>
          </w:tcPr>
          <w:p w14:paraId="749228C2" w14:textId="77777777" w:rsidR="00073AD9" w:rsidRPr="001A4AA1" w:rsidRDefault="00073AD9">
            <w:pPr>
              <w:pStyle w:val="Compact"/>
              <w:rPr>
                <w:sz w:val="21"/>
                <w:szCs w:val="21"/>
              </w:rPr>
            </w:pPr>
          </w:p>
        </w:tc>
        <w:tc>
          <w:tcPr>
            <w:tcW w:w="1134" w:type="dxa"/>
          </w:tcPr>
          <w:p w14:paraId="26329510" w14:textId="77777777" w:rsidR="00073AD9" w:rsidRPr="001A4AA1" w:rsidRDefault="00073AD9">
            <w:pPr>
              <w:pStyle w:val="Compact"/>
              <w:rPr>
                <w:sz w:val="21"/>
                <w:szCs w:val="21"/>
              </w:rPr>
            </w:pPr>
          </w:p>
        </w:tc>
        <w:tc>
          <w:tcPr>
            <w:tcW w:w="992" w:type="dxa"/>
          </w:tcPr>
          <w:p w14:paraId="7D8D4094" w14:textId="77777777" w:rsidR="00073AD9" w:rsidRPr="001A4AA1" w:rsidRDefault="00073AD9">
            <w:pPr>
              <w:pStyle w:val="Compact"/>
              <w:rPr>
                <w:sz w:val="21"/>
                <w:szCs w:val="21"/>
              </w:rPr>
            </w:pPr>
          </w:p>
        </w:tc>
        <w:tc>
          <w:tcPr>
            <w:tcW w:w="870" w:type="dxa"/>
          </w:tcPr>
          <w:p w14:paraId="2EF36FB1" w14:textId="77777777" w:rsidR="00073AD9" w:rsidRPr="001A4AA1" w:rsidRDefault="00073AD9">
            <w:pPr>
              <w:pStyle w:val="Compact"/>
              <w:rPr>
                <w:sz w:val="21"/>
                <w:szCs w:val="21"/>
              </w:rPr>
            </w:pPr>
          </w:p>
        </w:tc>
        <w:tc>
          <w:tcPr>
            <w:tcW w:w="955" w:type="dxa"/>
          </w:tcPr>
          <w:p w14:paraId="4C10B1F1" w14:textId="77777777" w:rsidR="00073AD9" w:rsidRPr="001A4AA1" w:rsidRDefault="00073AD9">
            <w:pPr>
              <w:pStyle w:val="Compact"/>
              <w:rPr>
                <w:sz w:val="21"/>
                <w:szCs w:val="21"/>
              </w:rPr>
            </w:pPr>
          </w:p>
        </w:tc>
        <w:tc>
          <w:tcPr>
            <w:tcW w:w="869" w:type="dxa"/>
          </w:tcPr>
          <w:p w14:paraId="37873FD2" w14:textId="77777777" w:rsidR="00073AD9" w:rsidRPr="001A4AA1" w:rsidRDefault="00073AD9">
            <w:pPr>
              <w:pStyle w:val="Compact"/>
              <w:rPr>
                <w:sz w:val="21"/>
                <w:szCs w:val="21"/>
              </w:rPr>
            </w:pPr>
          </w:p>
        </w:tc>
        <w:tc>
          <w:tcPr>
            <w:tcW w:w="1041" w:type="dxa"/>
          </w:tcPr>
          <w:p w14:paraId="5AA829E3" w14:textId="77777777" w:rsidR="00073AD9" w:rsidRPr="001A4AA1" w:rsidRDefault="00073AD9">
            <w:pPr>
              <w:pStyle w:val="Compact"/>
              <w:rPr>
                <w:sz w:val="21"/>
                <w:szCs w:val="21"/>
              </w:rPr>
            </w:pPr>
          </w:p>
        </w:tc>
      </w:tr>
      <w:tr w:rsidR="001A4AA1" w14:paraId="62EC03B3" w14:textId="77777777" w:rsidTr="001A4AA1">
        <w:tc>
          <w:tcPr>
            <w:tcW w:w="1134" w:type="dxa"/>
          </w:tcPr>
          <w:p w14:paraId="5E7C952F" w14:textId="77777777" w:rsidR="00073AD9" w:rsidRPr="001A4AA1" w:rsidRDefault="00000000">
            <w:pPr>
              <w:pStyle w:val="Compact"/>
              <w:rPr>
                <w:sz w:val="21"/>
                <w:szCs w:val="21"/>
              </w:rPr>
            </w:pPr>
            <w:r w:rsidRPr="001A4AA1">
              <w:rPr>
                <w:sz w:val="21"/>
                <w:szCs w:val="21"/>
              </w:rPr>
              <w:t>Total Fracture</w:t>
            </w:r>
          </w:p>
        </w:tc>
        <w:tc>
          <w:tcPr>
            <w:tcW w:w="851" w:type="dxa"/>
          </w:tcPr>
          <w:p w14:paraId="6C740ED4" w14:textId="77777777" w:rsidR="00073AD9" w:rsidRPr="001A4AA1" w:rsidRDefault="00000000">
            <w:pPr>
              <w:pStyle w:val="Compact"/>
              <w:jc w:val="center"/>
              <w:rPr>
                <w:sz w:val="21"/>
                <w:szCs w:val="21"/>
              </w:rPr>
            </w:pPr>
            <w:r w:rsidRPr="001A4AA1">
              <w:rPr>
                <w:sz w:val="21"/>
                <w:szCs w:val="21"/>
              </w:rPr>
              <w:t>0.962***</w:t>
            </w:r>
          </w:p>
        </w:tc>
        <w:tc>
          <w:tcPr>
            <w:tcW w:w="992" w:type="dxa"/>
          </w:tcPr>
          <w:p w14:paraId="3B69D2AD" w14:textId="77777777" w:rsidR="00073AD9" w:rsidRPr="001A4AA1" w:rsidRDefault="00000000">
            <w:pPr>
              <w:pStyle w:val="Compact"/>
              <w:jc w:val="right"/>
              <w:rPr>
                <w:sz w:val="21"/>
                <w:szCs w:val="21"/>
              </w:rPr>
            </w:pPr>
            <w:r w:rsidRPr="001A4AA1">
              <w:rPr>
                <w:sz w:val="21"/>
                <w:szCs w:val="21"/>
              </w:rPr>
              <w:t>1.000</w:t>
            </w:r>
          </w:p>
        </w:tc>
        <w:tc>
          <w:tcPr>
            <w:tcW w:w="1134" w:type="dxa"/>
          </w:tcPr>
          <w:p w14:paraId="65C413D5" w14:textId="77777777" w:rsidR="00073AD9" w:rsidRPr="001A4AA1" w:rsidRDefault="00073AD9">
            <w:pPr>
              <w:pStyle w:val="Compact"/>
              <w:rPr>
                <w:sz w:val="21"/>
                <w:szCs w:val="21"/>
              </w:rPr>
            </w:pPr>
          </w:p>
        </w:tc>
        <w:tc>
          <w:tcPr>
            <w:tcW w:w="992" w:type="dxa"/>
          </w:tcPr>
          <w:p w14:paraId="2E39BC2E" w14:textId="77777777" w:rsidR="00073AD9" w:rsidRPr="001A4AA1" w:rsidRDefault="00073AD9">
            <w:pPr>
              <w:pStyle w:val="Compact"/>
              <w:rPr>
                <w:sz w:val="21"/>
                <w:szCs w:val="21"/>
              </w:rPr>
            </w:pPr>
          </w:p>
        </w:tc>
        <w:tc>
          <w:tcPr>
            <w:tcW w:w="870" w:type="dxa"/>
          </w:tcPr>
          <w:p w14:paraId="77F4F677" w14:textId="77777777" w:rsidR="00073AD9" w:rsidRPr="001A4AA1" w:rsidRDefault="00073AD9">
            <w:pPr>
              <w:pStyle w:val="Compact"/>
              <w:rPr>
                <w:sz w:val="21"/>
                <w:szCs w:val="21"/>
              </w:rPr>
            </w:pPr>
          </w:p>
        </w:tc>
        <w:tc>
          <w:tcPr>
            <w:tcW w:w="955" w:type="dxa"/>
          </w:tcPr>
          <w:p w14:paraId="0BA0378F" w14:textId="77777777" w:rsidR="00073AD9" w:rsidRPr="001A4AA1" w:rsidRDefault="00073AD9">
            <w:pPr>
              <w:pStyle w:val="Compact"/>
              <w:rPr>
                <w:sz w:val="21"/>
                <w:szCs w:val="21"/>
              </w:rPr>
            </w:pPr>
          </w:p>
        </w:tc>
        <w:tc>
          <w:tcPr>
            <w:tcW w:w="869" w:type="dxa"/>
          </w:tcPr>
          <w:p w14:paraId="1C801409" w14:textId="77777777" w:rsidR="00073AD9" w:rsidRPr="001A4AA1" w:rsidRDefault="00073AD9">
            <w:pPr>
              <w:pStyle w:val="Compact"/>
              <w:rPr>
                <w:sz w:val="21"/>
                <w:szCs w:val="21"/>
              </w:rPr>
            </w:pPr>
          </w:p>
        </w:tc>
        <w:tc>
          <w:tcPr>
            <w:tcW w:w="1041" w:type="dxa"/>
          </w:tcPr>
          <w:p w14:paraId="788D61C0" w14:textId="77777777" w:rsidR="00073AD9" w:rsidRPr="001A4AA1" w:rsidRDefault="00073AD9">
            <w:pPr>
              <w:pStyle w:val="Compact"/>
              <w:rPr>
                <w:sz w:val="21"/>
                <w:szCs w:val="21"/>
              </w:rPr>
            </w:pPr>
          </w:p>
        </w:tc>
      </w:tr>
      <w:tr w:rsidR="001A4AA1" w14:paraId="4EFB6373" w14:textId="77777777" w:rsidTr="001A4AA1">
        <w:tc>
          <w:tcPr>
            <w:tcW w:w="1134" w:type="dxa"/>
          </w:tcPr>
          <w:p w14:paraId="1356DB19" w14:textId="77777777" w:rsidR="00073AD9" w:rsidRPr="001A4AA1" w:rsidRDefault="00000000">
            <w:pPr>
              <w:pStyle w:val="Compact"/>
              <w:rPr>
                <w:sz w:val="21"/>
                <w:szCs w:val="21"/>
              </w:rPr>
            </w:pPr>
            <w:r w:rsidRPr="001A4AA1">
              <w:rPr>
                <w:sz w:val="21"/>
                <w:szCs w:val="21"/>
              </w:rPr>
              <w:t>Humerus Fracture</w:t>
            </w:r>
          </w:p>
        </w:tc>
        <w:tc>
          <w:tcPr>
            <w:tcW w:w="851" w:type="dxa"/>
          </w:tcPr>
          <w:p w14:paraId="0620053C" w14:textId="77777777" w:rsidR="00073AD9" w:rsidRPr="001A4AA1" w:rsidRDefault="00000000">
            <w:pPr>
              <w:pStyle w:val="Compact"/>
              <w:jc w:val="center"/>
              <w:rPr>
                <w:sz w:val="21"/>
                <w:szCs w:val="21"/>
              </w:rPr>
            </w:pPr>
            <w:r w:rsidRPr="001A4AA1">
              <w:rPr>
                <w:sz w:val="21"/>
                <w:szCs w:val="21"/>
              </w:rPr>
              <w:t>0.697***</w:t>
            </w:r>
          </w:p>
        </w:tc>
        <w:tc>
          <w:tcPr>
            <w:tcW w:w="992" w:type="dxa"/>
          </w:tcPr>
          <w:p w14:paraId="15757649" w14:textId="77777777" w:rsidR="00073AD9" w:rsidRPr="001A4AA1" w:rsidRDefault="00000000">
            <w:pPr>
              <w:pStyle w:val="Compact"/>
              <w:jc w:val="right"/>
              <w:rPr>
                <w:sz w:val="21"/>
                <w:szCs w:val="21"/>
              </w:rPr>
            </w:pPr>
            <w:r w:rsidRPr="001A4AA1">
              <w:rPr>
                <w:sz w:val="21"/>
                <w:szCs w:val="21"/>
              </w:rPr>
              <w:t>0.801***</w:t>
            </w:r>
          </w:p>
        </w:tc>
        <w:tc>
          <w:tcPr>
            <w:tcW w:w="1134" w:type="dxa"/>
          </w:tcPr>
          <w:p w14:paraId="56479DCB" w14:textId="77777777" w:rsidR="00073AD9" w:rsidRPr="001A4AA1" w:rsidRDefault="00000000">
            <w:pPr>
              <w:pStyle w:val="Compact"/>
              <w:jc w:val="right"/>
              <w:rPr>
                <w:sz w:val="21"/>
                <w:szCs w:val="21"/>
              </w:rPr>
            </w:pPr>
            <w:r w:rsidRPr="001A4AA1">
              <w:rPr>
                <w:sz w:val="21"/>
                <w:szCs w:val="21"/>
              </w:rPr>
              <w:t>1.000</w:t>
            </w:r>
          </w:p>
        </w:tc>
        <w:tc>
          <w:tcPr>
            <w:tcW w:w="992" w:type="dxa"/>
          </w:tcPr>
          <w:p w14:paraId="147D5555" w14:textId="77777777" w:rsidR="00073AD9" w:rsidRPr="001A4AA1" w:rsidRDefault="00073AD9">
            <w:pPr>
              <w:pStyle w:val="Compact"/>
              <w:rPr>
                <w:sz w:val="21"/>
                <w:szCs w:val="21"/>
              </w:rPr>
            </w:pPr>
          </w:p>
        </w:tc>
        <w:tc>
          <w:tcPr>
            <w:tcW w:w="870" w:type="dxa"/>
          </w:tcPr>
          <w:p w14:paraId="273F5687" w14:textId="77777777" w:rsidR="00073AD9" w:rsidRPr="001A4AA1" w:rsidRDefault="00073AD9">
            <w:pPr>
              <w:pStyle w:val="Compact"/>
              <w:rPr>
                <w:sz w:val="21"/>
                <w:szCs w:val="21"/>
              </w:rPr>
            </w:pPr>
          </w:p>
        </w:tc>
        <w:tc>
          <w:tcPr>
            <w:tcW w:w="955" w:type="dxa"/>
          </w:tcPr>
          <w:p w14:paraId="43E738CF" w14:textId="77777777" w:rsidR="00073AD9" w:rsidRPr="001A4AA1" w:rsidRDefault="00073AD9">
            <w:pPr>
              <w:pStyle w:val="Compact"/>
              <w:rPr>
                <w:sz w:val="21"/>
                <w:szCs w:val="21"/>
              </w:rPr>
            </w:pPr>
          </w:p>
        </w:tc>
        <w:tc>
          <w:tcPr>
            <w:tcW w:w="869" w:type="dxa"/>
          </w:tcPr>
          <w:p w14:paraId="187B26C8" w14:textId="77777777" w:rsidR="00073AD9" w:rsidRPr="001A4AA1" w:rsidRDefault="00073AD9">
            <w:pPr>
              <w:pStyle w:val="Compact"/>
              <w:rPr>
                <w:sz w:val="21"/>
                <w:szCs w:val="21"/>
              </w:rPr>
            </w:pPr>
          </w:p>
        </w:tc>
        <w:tc>
          <w:tcPr>
            <w:tcW w:w="1041" w:type="dxa"/>
          </w:tcPr>
          <w:p w14:paraId="478B885E" w14:textId="77777777" w:rsidR="00073AD9" w:rsidRPr="001A4AA1" w:rsidRDefault="00073AD9">
            <w:pPr>
              <w:pStyle w:val="Compact"/>
              <w:rPr>
                <w:sz w:val="21"/>
                <w:szCs w:val="21"/>
              </w:rPr>
            </w:pPr>
          </w:p>
        </w:tc>
      </w:tr>
      <w:tr w:rsidR="001A4AA1" w14:paraId="4B6E2470" w14:textId="77777777" w:rsidTr="001A4AA1">
        <w:tc>
          <w:tcPr>
            <w:tcW w:w="1134" w:type="dxa"/>
          </w:tcPr>
          <w:p w14:paraId="1D2322CC" w14:textId="77777777" w:rsidR="00073AD9" w:rsidRPr="001A4AA1" w:rsidRDefault="00000000">
            <w:pPr>
              <w:pStyle w:val="Compact"/>
              <w:rPr>
                <w:sz w:val="21"/>
                <w:szCs w:val="21"/>
              </w:rPr>
            </w:pPr>
            <w:r w:rsidRPr="001A4AA1">
              <w:rPr>
                <w:sz w:val="21"/>
                <w:szCs w:val="21"/>
              </w:rPr>
              <w:t>Forearm Fracture</w:t>
            </w:r>
          </w:p>
        </w:tc>
        <w:tc>
          <w:tcPr>
            <w:tcW w:w="851" w:type="dxa"/>
          </w:tcPr>
          <w:p w14:paraId="67FAB4CA" w14:textId="77777777" w:rsidR="00073AD9" w:rsidRPr="001A4AA1" w:rsidRDefault="00000000">
            <w:pPr>
              <w:pStyle w:val="Compact"/>
              <w:jc w:val="center"/>
              <w:rPr>
                <w:sz w:val="21"/>
                <w:szCs w:val="21"/>
              </w:rPr>
            </w:pPr>
            <w:r w:rsidRPr="001A4AA1">
              <w:rPr>
                <w:sz w:val="21"/>
                <w:szCs w:val="21"/>
              </w:rPr>
              <w:t>0.640***</w:t>
            </w:r>
          </w:p>
        </w:tc>
        <w:tc>
          <w:tcPr>
            <w:tcW w:w="992" w:type="dxa"/>
          </w:tcPr>
          <w:p w14:paraId="17F68A91" w14:textId="77777777" w:rsidR="00073AD9" w:rsidRPr="001A4AA1" w:rsidRDefault="00000000">
            <w:pPr>
              <w:pStyle w:val="Compact"/>
              <w:jc w:val="right"/>
              <w:rPr>
                <w:sz w:val="21"/>
                <w:szCs w:val="21"/>
              </w:rPr>
            </w:pPr>
            <w:r w:rsidRPr="001A4AA1">
              <w:rPr>
                <w:sz w:val="21"/>
                <w:szCs w:val="21"/>
              </w:rPr>
              <w:t>0.813***</w:t>
            </w:r>
          </w:p>
        </w:tc>
        <w:tc>
          <w:tcPr>
            <w:tcW w:w="1134" w:type="dxa"/>
          </w:tcPr>
          <w:p w14:paraId="682EA6B4" w14:textId="77777777" w:rsidR="00073AD9" w:rsidRPr="001A4AA1" w:rsidRDefault="00000000">
            <w:pPr>
              <w:pStyle w:val="Compact"/>
              <w:jc w:val="right"/>
              <w:rPr>
                <w:sz w:val="21"/>
                <w:szCs w:val="21"/>
              </w:rPr>
            </w:pPr>
            <w:r w:rsidRPr="001A4AA1">
              <w:rPr>
                <w:sz w:val="21"/>
                <w:szCs w:val="21"/>
              </w:rPr>
              <w:t>0.656***</w:t>
            </w:r>
          </w:p>
        </w:tc>
        <w:tc>
          <w:tcPr>
            <w:tcW w:w="992" w:type="dxa"/>
          </w:tcPr>
          <w:p w14:paraId="60BE32E9" w14:textId="77777777" w:rsidR="00073AD9" w:rsidRPr="001A4AA1" w:rsidRDefault="00000000">
            <w:pPr>
              <w:pStyle w:val="Compact"/>
              <w:jc w:val="right"/>
              <w:rPr>
                <w:sz w:val="21"/>
                <w:szCs w:val="21"/>
              </w:rPr>
            </w:pPr>
            <w:r w:rsidRPr="001A4AA1">
              <w:rPr>
                <w:sz w:val="21"/>
                <w:szCs w:val="21"/>
              </w:rPr>
              <w:t>1.000</w:t>
            </w:r>
          </w:p>
        </w:tc>
        <w:tc>
          <w:tcPr>
            <w:tcW w:w="870" w:type="dxa"/>
          </w:tcPr>
          <w:p w14:paraId="7BB40795" w14:textId="77777777" w:rsidR="00073AD9" w:rsidRPr="001A4AA1" w:rsidRDefault="00073AD9">
            <w:pPr>
              <w:pStyle w:val="Compact"/>
              <w:rPr>
                <w:sz w:val="21"/>
                <w:szCs w:val="21"/>
              </w:rPr>
            </w:pPr>
          </w:p>
        </w:tc>
        <w:tc>
          <w:tcPr>
            <w:tcW w:w="955" w:type="dxa"/>
          </w:tcPr>
          <w:p w14:paraId="4493D165" w14:textId="77777777" w:rsidR="00073AD9" w:rsidRPr="001A4AA1" w:rsidRDefault="00073AD9">
            <w:pPr>
              <w:pStyle w:val="Compact"/>
              <w:rPr>
                <w:sz w:val="21"/>
                <w:szCs w:val="21"/>
              </w:rPr>
            </w:pPr>
          </w:p>
        </w:tc>
        <w:tc>
          <w:tcPr>
            <w:tcW w:w="869" w:type="dxa"/>
          </w:tcPr>
          <w:p w14:paraId="75D4E9AD" w14:textId="77777777" w:rsidR="00073AD9" w:rsidRPr="001A4AA1" w:rsidRDefault="00073AD9">
            <w:pPr>
              <w:pStyle w:val="Compact"/>
              <w:rPr>
                <w:sz w:val="21"/>
                <w:szCs w:val="21"/>
              </w:rPr>
            </w:pPr>
          </w:p>
        </w:tc>
        <w:tc>
          <w:tcPr>
            <w:tcW w:w="1041" w:type="dxa"/>
          </w:tcPr>
          <w:p w14:paraId="041597D3" w14:textId="77777777" w:rsidR="00073AD9" w:rsidRPr="001A4AA1" w:rsidRDefault="00073AD9">
            <w:pPr>
              <w:pStyle w:val="Compact"/>
              <w:rPr>
                <w:sz w:val="21"/>
                <w:szCs w:val="21"/>
              </w:rPr>
            </w:pPr>
          </w:p>
        </w:tc>
      </w:tr>
      <w:tr w:rsidR="001A4AA1" w14:paraId="00FDCBD0" w14:textId="77777777" w:rsidTr="001A4AA1">
        <w:tc>
          <w:tcPr>
            <w:tcW w:w="1134" w:type="dxa"/>
          </w:tcPr>
          <w:p w14:paraId="5B78ABA9" w14:textId="77777777" w:rsidR="00073AD9" w:rsidRPr="001A4AA1" w:rsidRDefault="00000000">
            <w:pPr>
              <w:pStyle w:val="Compact"/>
              <w:rPr>
                <w:sz w:val="21"/>
                <w:szCs w:val="21"/>
              </w:rPr>
            </w:pPr>
            <w:r w:rsidRPr="001A4AA1">
              <w:rPr>
                <w:sz w:val="21"/>
                <w:szCs w:val="21"/>
              </w:rPr>
              <w:t>Terrain Slope</w:t>
            </w:r>
          </w:p>
        </w:tc>
        <w:tc>
          <w:tcPr>
            <w:tcW w:w="851" w:type="dxa"/>
          </w:tcPr>
          <w:p w14:paraId="3F5E5D78" w14:textId="77777777" w:rsidR="00073AD9" w:rsidRPr="001A4AA1" w:rsidRDefault="00000000">
            <w:pPr>
              <w:pStyle w:val="Compact"/>
              <w:jc w:val="center"/>
              <w:rPr>
                <w:sz w:val="21"/>
                <w:szCs w:val="21"/>
              </w:rPr>
            </w:pPr>
            <w:r w:rsidRPr="001A4AA1">
              <w:rPr>
                <w:sz w:val="21"/>
                <w:szCs w:val="21"/>
              </w:rPr>
              <w:t>0.475***</w:t>
            </w:r>
          </w:p>
        </w:tc>
        <w:tc>
          <w:tcPr>
            <w:tcW w:w="992" w:type="dxa"/>
          </w:tcPr>
          <w:p w14:paraId="22348DBA" w14:textId="77777777" w:rsidR="00073AD9" w:rsidRPr="001A4AA1" w:rsidRDefault="00000000">
            <w:pPr>
              <w:pStyle w:val="Compact"/>
              <w:jc w:val="right"/>
              <w:rPr>
                <w:sz w:val="21"/>
                <w:szCs w:val="21"/>
              </w:rPr>
            </w:pPr>
            <w:r w:rsidRPr="001A4AA1">
              <w:rPr>
                <w:sz w:val="21"/>
                <w:szCs w:val="21"/>
              </w:rPr>
              <w:t>0.394**</w:t>
            </w:r>
          </w:p>
        </w:tc>
        <w:tc>
          <w:tcPr>
            <w:tcW w:w="1134" w:type="dxa"/>
          </w:tcPr>
          <w:p w14:paraId="552DD6D6" w14:textId="77777777" w:rsidR="00073AD9" w:rsidRPr="001A4AA1" w:rsidRDefault="00000000">
            <w:pPr>
              <w:pStyle w:val="Compact"/>
              <w:jc w:val="right"/>
              <w:rPr>
                <w:sz w:val="21"/>
                <w:szCs w:val="21"/>
              </w:rPr>
            </w:pPr>
            <w:r w:rsidRPr="001A4AA1">
              <w:rPr>
                <w:sz w:val="21"/>
                <w:szCs w:val="21"/>
              </w:rPr>
              <w:t>0.138</w:t>
            </w:r>
          </w:p>
        </w:tc>
        <w:tc>
          <w:tcPr>
            <w:tcW w:w="992" w:type="dxa"/>
          </w:tcPr>
          <w:p w14:paraId="5A97A768" w14:textId="77777777" w:rsidR="00073AD9" w:rsidRPr="001A4AA1" w:rsidRDefault="00000000">
            <w:pPr>
              <w:pStyle w:val="Compact"/>
              <w:jc w:val="right"/>
              <w:rPr>
                <w:sz w:val="21"/>
                <w:szCs w:val="21"/>
              </w:rPr>
            </w:pPr>
            <w:r w:rsidRPr="001A4AA1">
              <w:rPr>
                <w:sz w:val="21"/>
                <w:szCs w:val="21"/>
              </w:rPr>
              <w:t>0.177</w:t>
            </w:r>
          </w:p>
        </w:tc>
        <w:tc>
          <w:tcPr>
            <w:tcW w:w="870" w:type="dxa"/>
          </w:tcPr>
          <w:p w14:paraId="06FE2E8E" w14:textId="77777777" w:rsidR="00073AD9" w:rsidRPr="001A4AA1" w:rsidRDefault="00000000">
            <w:pPr>
              <w:pStyle w:val="Compact"/>
              <w:jc w:val="right"/>
              <w:rPr>
                <w:sz w:val="21"/>
                <w:szCs w:val="21"/>
              </w:rPr>
            </w:pPr>
            <w:r w:rsidRPr="001A4AA1">
              <w:rPr>
                <w:sz w:val="21"/>
                <w:szCs w:val="21"/>
              </w:rPr>
              <w:t>1.000</w:t>
            </w:r>
          </w:p>
        </w:tc>
        <w:tc>
          <w:tcPr>
            <w:tcW w:w="955" w:type="dxa"/>
          </w:tcPr>
          <w:p w14:paraId="604CB508" w14:textId="77777777" w:rsidR="00073AD9" w:rsidRPr="001A4AA1" w:rsidRDefault="00073AD9">
            <w:pPr>
              <w:pStyle w:val="Compact"/>
              <w:rPr>
                <w:sz w:val="21"/>
                <w:szCs w:val="21"/>
              </w:rPr>
            </w:pPr>
          </w:p>
        </w:tc>
        <w:tc>
          <w:tcPr>
            <w:tcW w:w="869" w:type="dxa"/>
          </w:tcPr>
          <w:p w14:paraId="79C9DDA0" w14:textId="77777777" w:rsidR="00073AD9" w:rsidRPr="001A4AA1" w:rsidRDefault="00073AD9">
            <w:pPr>
              <w:pStyle w:val="Compact"/>
              <w:rPr>
                <w:sz w:val="21"/>
                <w:szCs w:val="21"/>
              </w:rPr>
            </w:pPr>
          </w:p>
        </w:tc>
        <w:tc>
          <w:tcPr>
            <w:tcW w:w="1041" w:type="dxa"/>
          </w:tcPr>
          <w:p w14:paraId="50484EA4" w14:textId="77777777" w:rsidR="00073AD9" w:rsidRPr="001A4AA1" w:rsidRDefault="00073AD9">
            <w:pPr>
              <w:pStyle w:val="Compact"/>
              <w:rPr>
                <w:sz w:val="21"/>
                <w:szCs w:val="21"/>
              </w:rPr>
            </w:pPr>
          </w:p>
        </w:tc>
      </w:tr>
      <w:tr w:rsidR="001A4AA1" w14:paraId="570E9B69" w14:textId="77777777" w:rsidTr="001A4AA1">
        <w:tc>
          <w:tcPr>
            <w:tcW w:w="1134" w:type="dxa"/>
          </w:tcPr>
          <w:p w14:paraId="2380A30F" w14:textId="21D248B9" w:rsidR="00073AD9" w:rsidRPr="001A4AA1" w:rsidRDefault="00284F51">
            <w:pPr>
              <w:pStyle w:val="Compact"/>
              <w:rPr>
                <w:sz w:val="21"/>
                <w:szCs w:val="21"/>
              </w:rPr>
            </w:pPr>
            <w:ins w:id="677" w:author="治輝 齋藤" w:date="2026-05-19T23:41:00Z" w16du:dateUtc="2026-05-19T14:41:00Z">
              <w:r w:rsidRPr="001A4AA1">
                <w:rPr>
                  <w:sz w:val="21"/>
                  <w:szCs w:val="21"/>
                </w:rPr>
                <w:t>Proportion aged ≥65 years</w:t>
              </w:r>
            </w:ins>
            <w:del w:id="678" w:author="治輝 齋藤" w:date="2026-05-19T23:41:00Z" w16du:dateUtc="2026-05-19T14:41:00Z">
              <w:r w:rsidRPr="001A4AA1" w:rsidDel="00284F51">
                <w:rPr>
                  <w:sz w:val="21"/>
                  <w:szCs w:val="21"/>
                </w:rPr>
                <w:delText>Aging Rate</w:delText>
              </w:r>
            </w:del>
          </w:p>
        </w:tc>
        <w:tc>
          <w:tcPr>
            <w:tcW w:w="851" w:type="dxa"/>
          </w:tcPr>
          <w:p w14:paraId="18FC4EA5" w14:textId="77777777" w:rsidR="00073AD9" w:rsidRPr="001A4AA1" w:rsidRDefault="00000000">
            <w:pPr>
              <w:pStyle w:val="Compact"/>
              <w:jc w:val="center"/>
              <w:rPr>
                <w:sz w:val="21"/>
                <w:szCs w:val="21"/>
              </w:rPr>
            </w:pPr>
            <w:r w:rsidRPr="001A4AA1">
              <w:rPr>
                <w:sz w:val="21"/>
                <w:szCs w:val="21"/>
              </w:rPr>
              <w:t>0.533***</w:t>
            </w:r>
          </w:p>
        </w:tc>
        <w:tc>
          <w:tcPr>
            <w:tcW w:w="992" w:type="dxa"/>
          </w:tcPr>
          <w:p w14:paraId="2261C6E7" w14:textId="77777777" w:rsidR="00073AD9" w:rsidRPr="001A4AA1" w:rsidRDefault="00000000">
            <w:pPr>
              <w:pStyle w:val="Compact"/>
              <w:jc w:val="right"/>
              <w:rPr>
                <w:sz w:val="21"/>
                <w:szCs w:val="21"/>
              </w:rPr>
            </w:pPr>
            <w:r w:rsidRPr="001A4AA1">
              <w:rPr>
                <w:sz w:val="21"/>
                <w:szCs w:val="21"/>
              </w:rPr>
              <w:t>0.430**</w:t>
            </w:r>
          </w:p>
        </w:tc>
        <w:tc>
          <w:tcPr>
            <w:tcW w:w="1134" w:type="dxa"/>
          </w:tcPr>
          <w:p w14:paraId="1C185B88" w14:textId="77777777" w:rsidR="00073AD9" w:rsidRPr="001A4AA1" w:rsidRDefault="00000000">
            <w:pPr>
              <w:pStyle w:val="Compact"/>
              <w:jc w:val="right"/>
              <w:rPr>
                <w:sz w:val="21"/>
                <w:szCs w:val="21"/>
              </w:rPr>
            </w:pPr>
            <w:r w:rsidRPr="001A4AA1">
              <w:rPr>
                <w:sz w:val="21"/>
                <w:szCs w:val="21"/>
              </w:rPr>
              <w:t>0.152</w:t>
            </w:r>
          </w:p>
        </w:tc>
        <w:tc>
          <w:tcPr>
            <w:tcW w:w="992" w:type="dxa"/>
          </w:tcPr>
          <w:p w14:paraId="6D7C36CD" w14:textId="77777777" w:rsidR="00073AD9" w:rsidRPr="001A4AA1" w:rsidRDefault="00000000">
            <w:pPr>
              <w:pStyle w:val="Compact"/>
              <w:jc w:val="right"/>
              <w:rPr>
                <w:sz w:val="21"/>
                <w:szCs w:val="21"/>
              </w:rPr>
            </w:pPr>
            <w:r w:rsidRPr="001A4AA1">
              <w:rPr>
                <w:sz w:val="21"/>
                <w:szCs w:val="21"/>
              </w:rPr>
              <w:t>0.156</w:t>
            </w:r>
          </w:p>
        </w:tc>
        <w:tc>
          <w:tcPr>
            <w:tcW w:w="870" w:type="dxa"/>
          </w:tcPr>
          <w:p w14:paraId="514F361E" w14:textId="77777777" w:rsidR="00073AD9" w:rsidRPr="001A4AA1" w:rsidRDefault="00000000">
            <w:pPr>
              <w:pStyle w:val="Compact"/>
              <w:jc w:val="right"/>
              <w:rPr>
                <w:sz w:val="21"/>
                <w:szCs w:val="21"/>
              </w:rPr>
            </w:pPr>
            <w:r w:rsidRPr="001A4AA1">
              <w:rPr>
                <w:sz w:val="21"/>
                <w:szCs w:val="21"/>
              </w:rPr>
              <w:t>0.505***</w:t>
            </w:r>
          </w:p>
        </w:tc>
        <w:tc>
          <w:tcPr>
            <w:tcW w:w="955" w:type="dxa"/>
          </w:tcPr>
          <w:p w14:paraId="66DC04D2" w14:textId="77777777" w:rsidR="00073AD9" w:rsidRPr="001A4AA1" w:rsidRDefault="00000000">
            <w:pPr>
              <w:pStyle w:val="Compact"/>
              <w:jc w:val="right"/>
              <w:rPr>
                <w:sz w:val="21"/>
                <w:szCs w:val="21"/>
              </w:rPr>
            </w:pPr>
            <w:r w:rsidRPr="001A4AA1">
              <w:rPr>
                <w:sz w:val="21"/>
                <w:szCs w:val="21"/>
              </w:rPr>
              <w:t>1.000</w:t>
            </w:r>
          </w:p>
        </w:tc>
        <w:tc>
          <w:tcPr>
            <w:tcW w:w="869" w:type="dxa"/>
          </w:tcPr>
          <w:p w14:paraId="21B1EA05" w14:textId="77777777" w:rsidR="00073AD9" w:rsidRPr="001A4AA1" w:rsidRDefault="00073AD9">
            <w:pPr>
              <w:pStyle w:val="Compact"/>
              <w:rPr>
                <w:sz w:val="21"/>
                <w:szCs w:val="21"/>
              </w:rPr>
            </w:pPr>
          </w:p>
        </w:tc>
        <w:tc>
          <w:tcPr>
            <w:tcW w:w="1041" w:type="dxa"/>
          </w:tcPr>
          <w:p w14:paraId="416B93B7" w14:textId="77777777" w:rsidR="00073AD9" w:rsidRPr="001A4AA1" w:rsidRDefault="00073AD9">
            <w:pPr>
              <w:pStyle w:val="Compact"/>
              <w:rPr>
                <w:sz w:val="21"/>
                <w:szCs w:val="21"/>
              </w:rPr>
            </w:pPr>
          </w:p>
        </w:tc>
      </w:tr>
      <w:tr w:rsidR="001A4AA1" w14:paraId="6C745773" w14:textId="77777777" w:rsidTr="001A4AA1">
        <w:tc>
          <w:tcPr>
            <w:tcW w:w="1134" w:type="dxa"/>
          </w:tcPr>
          <w:p w14:paraId="666CF35E" w14:textId="539BE321" w:rsidR="00073AD9" w:rsidRPr="001A4AA1" w:rsidRDefault="00000000">
            <w:pPr>
              <w:pStyle w:val="Compact"/>
              <w:rPr>
                <w:sz w:val="21"/>
                <w:szCs w:val="21"/>
              </w:rPr>
            </w:pPr>
            <w:r w:rsidRPr="001A4AA1">
              <w:rPr>
                <w:sz w:val="21"/>
                <w:szCs w:val="21"/>
              </w:rPr>
              <w:t>Fast</w:t>
            </w:r>
            <w:ins w:id="679" w:author="治輝 齋藤" w:date="2026-05-19T23:41:00Z" w16du:dateUtc="2026-05-19T14:41:00Z">
              <w:r w:rsidR="00284F51" w:rsidRPr="001A4AA1">
                <w:rPr>
                  <w:sz w:val="21"/>
                  <w:szCs w:val="21"/>
                </w:rPr>
                <w:t xml:space="preserve"> -walking proportion</w:t>
              </w:r>
            </w:ins>
            <w:del w:id="680" w:author="治輝 齋藤" w:date="2026-05-19T23:41:00Z" w16du:dateUtc="2026-05-19T14:41:00Z">
              <w:r w:rsidRPr="001A4AA1" w:rsidDel="00284F51">
                <w:rPr>
                  <w:sz w:val="21"/>
                  <w:szCs w:val="21"/>
                </w:rPr>
                <w:delText xml:space="preserve"> Walking Rate</w:delText>
              </w:r>
            </w:del>
          </w:p>
        </w:tc>
        <w:tc>
          <w:tcPr>
            <w:tcW w:w="851" w:type="dxa"/>
          </w:tcPr>
          <w:p w14:paraId="7CC15062" w14:textId="77777777" w:rsidR="00073AD9" w:rsidRPr="001A4AA1" w:rsidRDefault="00000000">
            <w:pPr>
              <w:pStyle w:val="Compact"/>
              <w:jc w:val="center"/>
              <w:rPr>
                <w:sz w:val="21"/>
                <w:szCs w:val="21"/>
              </w:rPr>
            </w:pPr>
            <w:r w:rsidRPr="001A4AA1">
              <w:rPr>
                <w:sz w:val="21"/>
                <w:szCs w:val="21"/>
              </w:rPr>
              <w:t>−0.044</w:t>
            </w:r>
          </w:p>
        </w:tc>
        <w:tc>
          <w:tcPr>
            <w:tcW w:w="992" w:type="dxa"/>
          </w:tcPr>
          <w:p w14:paraId="1F35CDBE" w14:textId="77777777" w:rsidR="00073AD9" w:rsidRPr="001A4AA1" w:rsidRDefault="00000000">
            <w:pPr>
              <w:pStyle w:val="Compact"/>
              <w:jc w:val="right"/>
              <w:rPr>
                <w:sz w:val="21"/>
                <w:szCs w:val="21"/>
              </w:rPr>
            </w:pPr>
            <w:r w:rsidRPr="001A4AA1">
              <w:rPr>
                <w:sz w:val="21"/>
                <w:szCs w:val="21"/>
              </w:rPr>
              <w:t>0.011</w:t>
            </w:r>
          </w:p>
        </w:tc>
        <w:tc>
          <w:tcPr>
            <w:tcW w:w="1134" w:type="dxa"/>
          </w:tcPr>
          <w:p w14:paraId="6E22BB87" w14:textId="77777777" w:rsidR="00073AD9" w:rsidRPr="001A4AA1" w:rsidRDefault="00000000">
            <w:pPr>
              <w:pStyle w:val="Compact"/>
              <w:jc w:val="right"/>
              <w:rPr>
                <w:sz w:val="21"/>
                <w:szCs w:val="21"/>
              </w:rPr>
            </w:pPr>
            <w:r w:rsidRPr="001A4AA1">
              <w:rPr>
                <w:sz w:val="21"/>
                <w:szCs w:val="21"/>
              </w:rPr>
              <w:t>0.177</w:t>
            </w:r>
          </w:p>
        </w:tc>
        <w:tc>
          <w:tcPr>
            <w:tcW w:w="992" w:type="dxa"/>
          </w:tcPr>
          <w:p w14:paraId="45810B26" w14:textId="77777777" w:rsidR="00073AD9" w:rsidRPr="001A4AA1" w:rsidRDefault="00000000">
            <w:pPr>
              <w:pStyle w:val="Compact"/>
              <w:jc w:val="right"/>
              <w:rPr>
                <w:sz w:val="21"/>
                <w:szCs w:val="21"/>
              </w:rPr>
            </w:pPr>
            <w:r w:rsidRPr="001A4AA1">
              <w:rPr>
                <w:sz w:val="21"/>
                <w:szCs w:val="21"/>
              </w:rPr>
              <w:t>0.060</w:t>
            </w:r>
          </w:p>
        </w:tc>
        <w:tc>
          <w:tcPr>
            <w:tcW w:w="870" w:type="dxa"/>
          </w:tcPr>
          <w:p w14:paraId="02959A3C" w14:textId="77777777" w:rsidR="00073AD9" w:rsidRPr="001A4AA1" w:rsidRDefault="00000000">
            <w:pPr>
              <w:pStyle w:val="Compact"/>
              <w:jc w:val="right"/>
              <w:rPr>
                <w:sz w:val="21"/>
                <w:szCs w:val="21"/>
              </w:rPr>
            </w:pPr>
            <w:r w:rsidRPr="001A4AA1">
              <w:rPr>
                <w:sz w:val="21"/>
                <w:szCs w:val="21"/>
              </w:rPr>
              <w:t>−0.264</w:t>
            </w:r>
          </w:p>
        </w:tc>
        <w:tc>
          <w:tcPr>
            <w:tcW w:w="955" w:type="dxa"/>
          </w:tcPr>
          <w:p w14:paraId="404A92B7" w14:textId="77777777" w:rsidR="00073AD9" w:rsidRPr="001A4AA1" w:rsidRDefault="00000000">
            <w:pPr>
              <w:pStyle w:val="Compact"/>
              <w:jc w:val="right"/>
              <w:rPr>
                <w:sz w:val="21"/>
                <w:szCs w:val="21"/>
              </w:rPr>
            </w:pPr>
            <w:r w:rsidRPr="001A4AA1">
              <w:rPr>
                <w:sz w:val="21"/>
                <w:szCs w:val="21"/>
              </w:rPr>
              <w:t>−0.406**</w:t>
            </w:r>
          </w:p>
        </w:tc>
        <w:tc>
          <w:tcPr>
            <w:tcW w:w="869" w:type="dxa"/>
          </w:tcPr>
          <w:p w14:paraId="07EB42B0" w14:textId="77777777" w:rsidR="00073AD9" w:rsidRPr="001A4AA1" w:rsidRDefault="00000000">
            <w:pPr>
              <w:pStyle w:val="Compact"/>
              <w:jc w:val="right"/>
              <w:rPr>
                <w:sz w:val="21"/>
                <w:szCs w:val="21"/>
              </w:rPr>
            </w:pPr>
            <w:r w:rsidRPr="001A4AA1">
              <w:rPr>
                <w:sz w:val="21"/>
                <w:szCs w:val="21"/>
              </w:rPr>
              <w:t>1.000</w:t>
            </w:r>
          </w:p>
        </w:tc>
        <w:tc>
          <w:tcPr>
            <w:tcW w:w="1041" w:type="dxa"/>
          </w:tcPr>
          <w:p w14:paraId="676A1A00" w14:textId="77777777" w:rsidR="00073AD9" w:rsidRPr="001A4AA1" w:rsidRDefault="00073AD9">
            <w:pPr>
              <w:pStyle w:val="Compact"/>
              <w:rPr>
                <w:sz w:val="21"/>
                <w:szCs w:val="21"/>
              </w:rPr>
            </w:pPr>
          </w:p>
        </w:tc>
      </w:tr>
      <w:tr w:rsidR="001A4AA1" w14:paraId="56B0F382" w14:textId="77777777" w:rsidTr="001A4AA1">
        <w:tc>
          <w:tcPr>
            <w:tcW w:w="1134" w:type="dxa"/>
          </w:tcPr>
          <w:p w14:paraId="464BD4BB" w14:textId="276EFBAB" w:rsidR="00073AD9" w:rsidRPr="001A4AA1" w:rsidRDefault="00000000">
            <w:pPr>
              <w:pStyle w:val="Compact"/>
              <w:rPr>
                <w:sz w:val="21"/>
                <w:szCs w:val="21"/>
              </w:rPr>
            </w:pPr>
            <w:r w:rsidRPr="001A4AA1">
              <w:rPr>
                <w:sz w:val="21"/>
                <w:szCs w:val="21"/>
              </w:rPr>
              <w:t>Pop</w:t>
            </w:r>
            <w:r w:rsidR="00086EBA" w:rsidRPr="001A4AA1">
              <w:rPr>
                <w:rFonts w:hint="eastAsia"/>
                <w:sz w:val="21"/>
                <w:szCs w:val="21"/>
                <w:lang w:eastAsia="ja-JP"/>
              </w:rPr>
              <w:t>ulation</w:t>
            </w:r>
            <w:r w:rsidRPr="001A4AA1">
              <w:rPr>
                <w:sz w:val="21"/>
                <w:szCs w:val="21"/>
              </w:rPr>
              <w:t xml:space="preserve"> Density</w:t>
            </w:r>
          </w:p>
        </w:tc>
        <w:tc>
          <w:tcPr>
            <w:tcW w:w="851" w:type="dxa"/>
          </w:tcPr>
          <w:p w14:paraId="662CF0CF" w14:textId="77777777" w:rsidR="00073AD9" w:rsidRPr="001A4AA1" w:rsidRDefault="00000000">
            <w:pPr>
              <w:pStyle w:val="Compact"/>
              <w:jc w:val="center"/>
              <w:rPr>
                <w:sz w:val="21"/>
                <w:szCs w:val="21"/>
              </w:rPr>
            </w:pPr>
            <w:r w:rsidRPr="001A4AA1">
              <w:rPr>
                <w:sz w:val="21"/>
                <w:szCs w:val="21"/>
              </w:rPr>
              <w:t>−0.336*</w:t>
            </w:r>
          </w:p>
        </w:tc>
        <w:tc>
          <w:tcPr>
            <w:tcW w:w="992" w:type="dxa"/>
          </w:tcPr>
          <w:p w14:paraId="651F1E19" w14:textId="77777777" w:rsidR="00073AD9" w:rsidRPr="001A4AA1" w:rsidRDefault="00000000">
            <w:pPr>
              <w:pStyle w:val="Compact"/>
              <w:jc w:val="right"/>
              <w:rPr>
                <w:sz w:val="21"/>
                <w:szCs w:val="21"/>
              </w:rPr>
            </w:pPr>
            <w:r w:rsidRPr="001A4AA1">
              <w:rPr>
                <w:sz w:val="21"/>
                <w:szCs w:val="21"/>
              </w:rPr>
              <w:t>−0.238</w:t>
            </w:r>
          </w:p>
        </w:tc>
        <w:tc>
          <w:tcPr>
            <w:tcW w:w="1134" w:type="dxa"/>
          </w:tcPr>
          <w:p w14:paraId="75D28A4F" w14:textId="77777777" w:rsidR="00073AD9" w:rsidRPr="001A4AA1" w:rsidRDefault="00000000">
            <w:pPr>
              <w:pStyle w:val="Compact"/>
              <w:jc w:val="right"/>
              <w:rPr>
                <w:sz w:val="21"/>
                <w:szCs w:val="21"/>
              </w:rPr>
            </w:pPr>
            <w:r w:rsidRPr="001A4AA1">
              <w:rPr>
                <w:sz w:val="21"/>
                <w:szCs w:val="21"/>
              </w:rPr>
              <w:t>0.006</w:t>
            </w:r>
          </w:p>
        </w:tc>
        <w:tc>
          <w:tcPr>
            <w:tcW w:w="992" w:type="dxa"/>
          </w:tcPr>
          <w:p w14:paraId="2910E1C0" w14:textId="77777777" w:rsidR="00073AD9" w:rsidRPr="001A4AA1" w:rsidRDefault="00000000">
            <w:pPr>
              <w:pStyle w:val="Compact"/>
              <w:jc w:val="right"/>
              <w:rPr>
                <w:sz w:val="21"/>
                <w:szCs w:val="21"/>
              </w:rPr>
            </w:pPr>
            <w:r w:rsidRPr="001A4AA1">
              <w:rPr>
                <w:sz w:val="21"/>
                <w:szCs w:val="21"/>
              </w:rPr>
              <w:t>−0.032</w:t>
            </w:r>
          </w:p>
        </w:tc>
        <w:tc>
          <w:tcPr>
            <w:tcW w:w="870" w:type="dxa"/>
          </w:tcPr>
          <w:p w14:paraId="07B14FB5" w14:textId="77777777" w:rsidR="00073AD9" w:rsidRPr="001A4AA1" w:rsidRDefault="00000000">
            <w:pPr>
              <w:pStyle w:val="Compact"/>
              <w:jc w:val="right"/>
              <w:rPr>
                <w:sz w:val="21"/>
                <w:szCs w:val="21"/>
              </w:rPr>
            </w:pPr>
            <w:r w:rsidRPr="001A4AA1">
              <w:rPr>
                <w:sz w:val="21"/>
                <w:szCs w:val="21"/>
              </w:rPr>
              <w:t>−0.345*</w:t>
            </w:r>
          </w:p>
        </w:tc>
        <w:tc>
          <w:tcPr>
            <w:tcW w:w="955" w:type="dxa"/>
          </w:tcPr>
          <w:p w14:paraId="384B74C6" w14:textId="77777777" w:rsidR="00073AD9" w:rsidRPr="001A4AA1" w:rsidRDefault="00000000">
            <w:pPr>
              <w:pStyle w:val="Compact"/>
              <w:jc w:val="right"/>
              <w:rPr>
                <w:sz w:val="21"/>
                <w:szCs w:val="21"/>
              </w:rPr>
            </w:pPr>
            <w:r w:rsidRPr="001A4AA1">
              <w:rPr>
                <w:sz w:val="21"/>
                <w:szCs w:val="21"/>
              </w:rPr>
              <w:t>−0.628***</w:t>
            </w:r>
          </w:p>
        </w:tc>
        <w:tc>
          <w:tcPr>
            <w:tcW w:w="869" w:type="dxa"/>
          </w:tcPr>
          <w:p w14:paraId="41CB953D" w14:textId="77777777" w:rsidR="00073AD9" w:rsidRPr="001A4AA1" w:rsidRDefault="00000000">
            <w:pPr>
              <w:pStyle w:val="Compact"/>
              <w:jc w:val="right"/>
              <w:rPr>
                <w:sz w:val="21"/>
                <w:szCs w:val="21"/>
              </w:rPr>
            </w:pPr>
            <w:r w:rsidRPr="001A4AA1">
              <w:rPr>
                <w:sz w:val="21"/>
                <w:szCs w:val="21"/>
              </w:rPr>
              <w:t>0.381**</w:t>
            </w:r>
          </w:p>
        </w:tc>
        <w:tc>
          <w:tcPr>
            <w:tcW w:w="1041" w:type="dxa"/>
          </w:tcPr>
          <w:p w14:paraId="3A291FAD" w14:textId="77777777" w:rsidR="00073AD9" w:rsidRPr="001A4AA1" w:rsidRDefault="00000000">
            <w:pPr>
              <w:pStyle w:val="Compact"/>
              <w:jc w:val="right"/>
              <w:rPr>
                <w:sz w:val="21"/>
                <w:szCs w:val="21"/>
              </w:rPr>
            </w:pPr>
            <w:r w:rsidRPr="001A4AA1">
              <w:rPr>
                <w:sz w:val="21"/>
                <w:szCs w:val="21"/>
              </w:rPr>
              <w:t>1.000</w:t>
            </w:r>
          </w:p>
        </w:tc>
      </w:tr>
    </w:tbl>
    <w:p w14:paraId="5D7A9CE3" w14:textId="7BF303CF" w:rsidR="00073AD9" w:rsidRPr="0067046B" w:rsidRDefault="00000000">
      <w:pPr>
        <w:pStyle w:val="a0"/>
      </w:pPr>
      <w:r w:rsidRPr="0067046B">
        <w:rPr>
          <w:i/>
          <w:iCs/>
        </w:rPr>
        <w:t>p</w:t>
      </w:r>
      <w:r w:rsidRPr="0067046B">
        <w:t xml:space="preserve"> &lt; 0.05 (</w:t>
      </w:r>
      <w:ins w:id="681" w:author="治輝 齋藤" w:date="2026-05-20T19:20:00Z" w16du:dateUtc="2026-05-20T10:20:00Z">
        <w:r w:rsidR="0067046B">
          <w:rPr>
            <w:rFonts w:hint="eastAsia"/>
            <w:lang w:eastAsia="ja-JP"/>
          </w:rPr>
          <w:t>*</w:t>
        </w:r>
      </w:ins>
      <w:r w:rsidRPr="0067046B">
        <w:t xml:space="preserve">), </w:t>
      </w:r>
      <w:r w:rsidRPr="0067046B">
        <w:rPr>
          <w:i/>
          <w:iCs/>
        </w:rPr>
        <w:t>p</w:t>
      </w:r>
      <w:del w:id="682" w:author="治輝 齋藤" w:date="2026-05-20T19:20:00Z" w16du:dateUtc="2026-05-20T10:20:00Z">
        <w:r w:rsidRPr="0067046B" w:rsidDel="0067046B">
          <w:delText>*</w:delText>
        </w:r>
      </w:del>
      <w:r w:rsidRPr="0067046B">
        <w:t xml:space="preserve"> &lt; 0.01 (</w:t>
      </w:r>
      <w:ins w:id="683" w:author="治輝 齋藤" w:date="2026-05-20T19:20:00Z" w16du:dateUtc="2026-05-20T10:20:00Z">
        <w:r w:rsidR="0067046B">
          <w:rPr>
            <w:rFonts w:hint="eastAsia"/>
            <w:lang w:eastAsia="ja-JP"/>
          </w:rPr>
          <w:t>**</w:t>
        </w:r>
      </w:ins>
      <w:r w:rsidRPr="0067046B">
        <w:t xml:space="preserve">), </w:t>
      </w:r>
      <w:r w:rsidRPr="0067046B">
        <w:rPr>
          <w:i/>
          <w:iCs/>
        </w:rPr>
        <w:t>p</w:t>
      </w:r>
      <w:r w:rsidRPr="0067046B">
        <w:t xml:space="preserve"> &lt; 0.001 (*</w:t>
      </w:r>
      <w:ins w:id="684" w:author="治輝 齋藤" w:date="2026-05-20T19:21:00Z" w16du:dateUtc="2026-05-20T10:21:00Z">
        <w:r w:rsidR="0067046B">
          <w:rPr>
            <w:rFonts w:hint="eastAsia"/>
            <w:lang w:eastAsia="ja-JP"/>
          </w:rPr>
          <w:t>**</w:t>
        </w:r>
      </w:ins>
      <w:r w:rsidRPr="0067046B">
        <w:t>).</w:t>
      </w:r>
    </w:p>
    <w:p w14:paraId="43E1A86D" w14:textId="77777777" w:rsidR="00073AD9" w:rsidRDefault="00000000">
      <w:r>
        <w:pict w14:anchorId="7DD38E05">
          <v:rect id="_x0000_i1342"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85" w:name="X6fac7f2e493ef5b618f5ac39729b4328cfa1bc7"/>
      <w:bookmarkEnd w:id="672"/>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2835"/>
        <w:gridCol w:w="1985"/>
        <w:gridCol w:w="850"/>
        <w:gridCol w:w="2268"/>
        <w:gridCol w:w="900"/>
        <w:tblGridChange w:id="686">
          <w:tblGrid>
            <w:gridCol w:w="2835"/>
            <w:gridCol w:w="1985"/>
            <w:gridCol w:w="850"/>
            <w:gridCol w:w="2268"/>
            <w:gridCol w:w="900"/>
          </w:tblGrid>
        </w:tblGridChange>
      </w:tblGrid>
      <w:tr w:rsidR="0067046B" w14:paraId="08BC22E5"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2835" w:type="dxa"/>
          </w:tcPr>
          <w:p w14:paraId="05CA022B" w14:textId="77777777" w:rsidR="00073AD9" w:rsidRDefault="00073AD9">
            <w:pPr>
              <w:pStyle w:val="Compact"/>
            </w:pPr>
          </w:p>
        </w:tc>
        <w:tc>
          <w:tcPr>
            <w:tcW w:w="1985" w:type="dxa"/>
          </w:tcPr>
          <w:p w14:paraId="31C1D0A3" w14:textId="77777777" w:rsidR="00073AD9" w:rsidRDefault="00000000">
            <w:pPr>
              <w:pStyle w:val="Compact"/>
              <w:jc w:val="right"/>
            </w:pPr>
            <w:r>
              <w:rPr>
                <w:b/>
                <w:bCs/>
              </w:rPr>
              <w:t>Model 1</w:t>
            </w:r>
            <w:r>
              <w:t xml:space="preserve"> (Unadjusted)</w:t>
            </w:r>
          </w:p>
        </w:tc>
        <w:tc>
          <w:tcPr>
            <w:tcW w:w="850" w:type="dxa"/>
          </w:tcPr>
          <w:p w14:paraId="736DCCB6" w14:textId="77777777" w:rsidR="00073AD9" w:rsidRDefault="00073AD9">
            <w:pPr>
              <w:pStyle w:val="Compact"/>
            </w:pPr>
          </w:p>
        </w:tc>
        <w:tc>
          <w:tcPr>
            <w:tcW w:w="2268" w:type="dxa"/>
          </w:tcPr>
          <w:p w14:paraId="5653579B" w14:textId="77777777" w:rsidR="00073AD9" w:rsidRDefault="00000000">
            <w:pPr>
              <w:pStyle w:val="Compact"/>
              <w:jc w:val="right"/>
            </w:pPr>
            <w:r>
              <w:rPr>
                <w:b/>
                <w:bCs/>
              </w:rPr>
              <w:t>Model 2</w:t>
            </w:r>
            <w:r>
              <w:t xml:space="preserve"> (Multivariable)</w:t>
            </w:r>
          </w:p>
        </w:tc>
        <w:tc>
          <w:tcPr>
            <w:tcW w:w="900" w:type="dxa"/>
          </w:tcPr>
          <w:p w14:paraId="5654A7F4" w14:textId="77777777" w:rsidR="00073AD9" w:rsidRDefault="00073AD9">
            <w:pPr>
              <w:pStyle w:val="Compact"/>
            </w:pPr>
          </w:p>
        </w:tc>
      </w:tr>
      <w:tr w:rsidR="0067046B" w14:paraId="140E6CE8" w14:textId="77777777" w:rsidTr="0067046B">
        <w:tc>
          <w:tcPr>
            <w:tcW w:w="2835" w:type="dxa"/>
          </w:tcPr>
          <w:p w14:paraId="34936A35" w14:textId="77777777" w:rsidR="00073AD9" w:rsidRDefault="00000000">
            <w:pPr>
              <w:pStyle w:val="Compact"/>
            </w:pPr>
            <w:r>
              <w:rPr>
                <w:b/>
                <w:bCs/>
              </w:rPr>
              <w:t>Variable</w:t>
            </w:r>
          </w:p>
        </w:tc>
        <w:tc>
          <w:tcPr>
            <w:tcW w:w="1985" w:type="dxa"/>
          </w:tcPr>
          <w:p w14:paraId="165E43E1" w14:textId="77777777" w:rsidR="00073AD9" w:rsidRDefault="00000000">
            <w:pPr>
              <w:pStyle w:val="Compact"/>
              <w:jc w:val="right"/>
            </w:pPr>
            <w:r>
              <w:rPr>
                <w:b/>
                <w:bCs/>
              </w:rPr>
              <w:t>β (95% CI)</w:t>
            </w:r>
          </w:p>
        </w:tc>
        <w:tc>
          <w:tcPr>
            <w:tcW w:w="850" w:type="dxa"/>
          </w:tcPr>
          <w:p w14:paraId="395ED34C" w14:textId="77777777" w:rsidR="00073AD9" w:rsidRDefault="00000000">
            <w:pPr>
              <w:pStyle w:val="Compact"/>
              <w:jc w:val="right"/>
            </w:pPr>
            <w:r>
              <w:rPr>
                <w:b/>
                <w:bCs/>
                <w:i/>
                <w:iCs/>
              </w:rPr>
              <w:t>p</w:t>
            </w:r>
          </w:p>
        </w:tc>
        <w:tc>
          <w:tcPr>
            <w:tcW w:w="2268" w:type="dxa"/>
          </w:tcPr>
          <w:p w14:paraId="05DCEC2B" w14:textId="77777777" w:rsidR="00073AD9" w:rsidRDefault="00000000">
            <w:pPr>
              <w:pStyle w:val="Compact"/>
              <w:jc w:val="right"/>
            </w:pPr>
            <w:r>
              <w:rPr>
                <w:b/>
                <w:bCs/>
              </w:rPr>
              <w:t>β (95% CI)</w:t>
            </w:r>
          </w:p>
        </w:tc>
        <w:tc>
          <w:tcPr>
            <w:tcW w:w="900" w:type="dxa"/>
          </w:tcPr>
          <w:p w14:paraId="075CF422" w14:textId="77777777" w:rsidR="00073AD9" w:rsidRDefault="00000000">
            <w:pPr>
              <w:pStyle w:val="Compact"/>
              <w:jc w:val="right"/>
            </w:pPr>
            <w:r>
              <w:rPr>
                <w:b/>
                <w:bCs/>
                <w:i/>
                <w:iCs/>
              </w:rPr>
              <w:t>p</w:t>
            </w:r>
          </w:p>
        </w:tc>
      </w:tr>
      <w:tr w:rsidR="0067046B" w14:paraId="2512EDED" w14:textId="77777777" w:rsidTr="0067046B">
        <w:tc>
          <w:tcPr>
            <w:tcW w:w="2835" w:type="dxa"/>
          </w:tcPr>
          <w:p w14:paraId="0874CEBC" w14:textId="77777777" w:rsidR="00073AD9" w:rsidRDefault="00000000">
            <w:pPr>
              <w:pStyle w:val="Compact"/>
            </w:pPr>
            <w:r>
              <w:t>Terrain slope (per 1 degree)</w:t>
            </w:r>
          </w:p>
        </w:tc>
        <w:tc>
          <w:tcPr>
            <w:tcW w:w="1985" w:type="dxa"/>
          </w:tcPr>
          <w:p w14:paraId="042BBC98" w14:textId="77777777" w:rsidR="00073AD9" w:rsidRDefault="00000000">
            <w:pPr>
              <w:pStyle w:val="Compact"/>
              <w:jc w:val="right"/>
            </w:pPr>
            <w:r>
              <w:rPr>
                <w:b/>
                <w:bCs/>
              </w:rPr>
              <w:t>5.65 (2.50, 8.79)</w:t>
            </w:r>
          </w:p>
        </w:tc>
        <w:tc>
          <w:tcPr>
            <w:tcW w:w="850" w:type="dxa"/>
          </w:tcPr>
          <w:p w14:paraId="1CEED2D6" w14:textId="77777777" w:rsidR="00073AD9" w:rsidRDefault="00000000">
            <w:pPr>
              <w:pStyle w:val="Compact"/>
              <w:jc w:val="right"/>
            </w:pPr>
            <w:r>
              <w:rPr>
                <w:b/>
                <w:bCs/>
              </w:rPr>
              <w:t>0.001</w:t>
            </w:r>
          </w:p>
        </w:tc>
        <w:tc>
          <w:tcPr>
            <w:tcW w:w="2268" w:type="dxa"/>
          </w:tcPr>
          <w:p w14:paraId="111B1763" w14:textId="77777777" w:rsidR="00073AD9" w:rsidRDefault="00000000">
            <w:pPr>
              <w:pStyle w:val="Compact"/>
              <w:jc w:val="right"/>
            </w:pPr>
            <w:r>
              <w:rPr>
                <w:b/>
                <w:bCs/>
              </w:rPr>
              <w:t>3.49 (0.11, 6.86)</w:t>
            </w:r>
          </w:p>
        </w:tc>
        <w:tc>
          <w:tcPr>
            <w:tcW w:w="900" w:type="dxa"/>
          </w:tcPr>
          <w:p w14:paraId="575CFAEB" w14:textId="77777777" w:rsidR="00073AD9" w:rsidRDefault="00000000">
            <w:pPr>
              <w:pStyle w:val="Compact"/>
              <w:jc w:val="right"/>
            </w:pPr>
            <w:r>
              <w:rPr>
                <w:b/>
                <w:bCs/>
              </w:rPr>
              <w:t>0.043</w:t>
            </w:r>
          </w:p>
        </w:tc>
      </w:tr>
      <w:tr w:rsidR="0067046B" w14:paraId="76F22E58" w14:textId="77777777" w:rsidTr="0067046B">
        <w:tc>
          <w:tcPr>
            <w:tcW w:w="2835" w:type="dxa"/>
          </w:tcPr>
          <w:p w14:paraId="623E6DCB" w14:textId="20FC158B" w:rsidR="00073AD9" w:rsidRDefault="00284F51">
            <w:pPr>
              <w:pStyle w:val="Compact"/>
            </w:pPr>
            <w:ins w:id="687" w:author="治輝 齋藤" w:date="2026-05-19T23:42:00Z" w16du:dateUtc="2026-05-19T14:42:00Z">
              <w:r w:rsidRPr="00284F51">
                <w:t>Proportion aged ≥65 years</w:t>
              </w:r>
            </w:ins>
            <w:del w:id="688" w:author="治輝 齋藤" w:date="2026-05-19T23:42:00Z" w16du:dateUtc="2026-05-19T14:42:00Z">
              <w:r w:rsidDel="00284F51">
                <w:delText>Aging rate</w:delText>
              </w:r>
            </w:del>
            <w:r>
              <w:t xml:space="preserve"> (per 1%)</w:t>
            </w:r>
          </w:p>
        </w:tc>
        <w:tc>
          <w:tcPr>
            <w:tcW w:w="1985" w:type="dxa"/>
          </w:tcPr>
          <w:p w14:paraId="1006F6A4" w14:textId="77777777" w:rsidR="00073AD9" w:rsidRDefault="00000000">
            <w:pPr>
              <w:pStyle w:val="Compact"/>
              <w:jc w:val="right"/>
            </w:pPr>
            <w:r>
              <w:t>—</w:t>
            </w:r>
          </w:p>
        </w:tc>
        <w:tc>
          <w:tcPr>
            <w:tcW w:w="850" w:type="dxa"/>
          </w:tcPr>
          <w:p w14:paraId="7630A8A6" w14:textId="77777777" w:rsidR="00073AD9" w:rsidRDefault="00000000">
            <w:pPr>
              <w:pStyle w:val="Compact"/>
              <w:jc w:val="right"/>
            </w:pPr>
            <w:r>
              <w:t>—</w:t>
            </w:r>
          </w:p>
        </w:tc>
        <w:tc>
          <w:tcPr>
            <w:tcW w:w="2268" w:type="dxa"/>
          </w:tcPr>
          <w:p w14:paraId="43C2D58D" w14:textId="77777777" w:rsidR="00073AD9" w:rsidRDefault="00000000">
            <w:pPr>
              <w:pStyle w:val="Compact"/>
              <w:jc w:val="right"/>
            </w:pPr>
            <w:r>
              <w:rPr>
                <w:b/>
                <w:bCs/>
              </w:rPr>
              <w:t>5.53 (1.32, 9.74)</w:t>
            </w:r>
          </w:p>
        </w:tc>
        <w:tc>
          <w:tcPr>
            <w:tcW w:w="900" w:type="dxa"/>
          </w:tcPr>
          <w:p w14:paraId="248755C5" w14:textId="77777777" w:rsidR="00073AD9" w:rsidRDefault="00000000">
            <w:pPr>
              <w:pStyle w:val="Compact"/>
              <w:jc w:val="right"/>
            </w:pPr>
            <w:r>
              <w:rPr>
                <w:b/>
                <w:bCs/>
              </w:rPr>
              <w:t>0.011</w:t>
            </w:r>
          </w:p>
        </w:tc>
      </w:tr>
      <w:tr w:rsidR="0067046B" w14:paraId="1BEFC48D" w14:textId="77777777" w:rsidTr="0067046B">
        <w:tc>
          <w:tcPr>
            <w:tcW w:w="2835" w:type="dxa"/>
          </w:tcPr>
          <w:p w14:paraId="43E8E69F" w14:textId="0EA8C758" w:rsidR="00073AD9" w:rsidRDefault="00000000">
            <w:pPr>
              <w:pStyle w:val="Compact"/>
            </w:pPr>
            <w:r>
              <w:t>Fast</w:t>
            </w:r>
            <w:ins w:id="689" w:author="治輝 齋藤" w:date="2026-05-19T23:42:00Z" w16du:dateUtc="2026-05-19T14:42:00Z">
              <w:r w:rsidR="00284F51">
                <w:rPr>
                  <w:rFonts w:hint="eastAsia"/>
                  <w:lang w:eastAsia="ja-JP"/>
                </w:rPr>
                <w:t>-</w:t>
              </w:r>
            </w:ins>
            <w:del w:id="690" w:author="治輝 齋藤" w:date="2026-05-19T23:42:00Z" w16du:dateUtc="2026-05-19T14:42:00Z">
              <w:r w:rsidDel="00284F51">
                <w:delText xml:space="preserve"> </w:delText>
              </w:r>
            </w:del>
            <w:r>
              <w:t xml:space="preserve">walking </w:t>
            </w:r>
            <w:ins w:id="691" w:author="治輝 齋藤" w:date="2026-05-19T23:42:00Z" w16du:dateUtc="2026-05-19T14:42:00Z">
              <w:r w:rsidR="00284F51" w:rsidRPr="00284F51">
                <w:t>proportion</w:t>
              </w:r>
            </w:ins>
            <w:del w:id="692" w:author="治輝 齋藤" w:date="2026-05-19T23:42:00Z" w16du:dateUtc="2026-05-19T14:42:00Z">
              <w:r w:rsidDel="00284F51">
                <w:delText>rate</w:delText>
              </w:r>
            </w:del>
            <w:r>
              <w:t xml:space="preserve"> (per 1%)</w:t>
            </w:r>
          </w:p>
        </w:tc>
        <w:tc>
          <w:tcPr>
            <w:tcW w:w="1985" w:type="dxa"/>
          </w:tcPr>
          <w:p w14:paraId="58E436F4" w14:textId="77777777" w:rsidR="00073AD9" w:rsidRDefault="00000000">
            <w:pPr>
              <w:pStyle w:val="Compact"/>
              <w:jc w:val="right"/>
            </w:pPr>
            <w:r>
              <w:t>—</w:t>
            </w:r>
          </w:p>
        </w:tc>
        <w:tc>
          <w:tcPr>
            <w:tcW w:w="850" w:type="dxa"/>
          </w:tcPr>
          <w:p w14:paraId="461D1CA3" w14:textId="77777777" w:rsidR="00073AD9" w:rsidRDefault="00000000">
            <w:pPr>
              <w:pStyle w:val="Compact"/>
              <w:jc w:val="right"/>
            </w:pPr>
            <w:r>
              <w:t>—</w:t>
            </w:r>
          </w:p>
        </w:tc>
        <w:tc>
          <w:tcPr>
            <w:tcW w:w="2268" w:type="dxa"/>
          </w:tcPr>
          <w:p w14:paraId="65E06591" w14:textId="77777777" w:rsidR="00073AD9" w:rsidRDefault="00000000">
            <w:pPr>
              <w:pStyle w:val="Compact"/>
              <w:jc w:val="right"/>
            </w:pPr>
            <w:r>
              <w:t>2.02 (−0.34, 4.37)</w:t>
            </w:r>
          </w:p>
        </w:tc>
        <w:tc>
          <w:tcPr>
            <w:tcW w:w="900" w:type="dxa"/>
          </w:tcPr>
          <w:p w14:paraId="6CA54909" w14:textId="77777777" w:rsidR="00073AD9" w:rsidRDefault="00000000">
            <w:pPr>
              <w:pStyle w:val="Compact"/>
              <w:jc w:val="right"/>
            </w:pPr>
            <w:r>
              <w:t>0.091</w:t>
            </w:r>
          </w:p>
        </w:tc>
      </w:tr>
      <w:tr w:rsidR="0067046B" w14:paraId="3A399F87" w14:textId="77777777" w:rsidTr="0067046B">
        <w:tc>
          <w:tcPr>
            <w:tcW w:w="2835" w:type="dxa"/>
          </w:tcPr>
          <w:p w14:paraId="58540673" w14:textId="77777777" w:rsidR="00073AD9" w:rsidRDefault="00000000">
            <w:pPr>
              <w:pStyle w:val="Compact"/>
            </w:pPr>
            <w:r>
              <w:t>Population density (per 1 person/km²)</w:t>
            </w:r>
          </w:p>
        </w:tc>
        <w:tc>
          <w:tcPr>
            <w:tcW w:w="1985" w:type="dxa"/>
          </w:tcPr>
          <w:p w14:paraId="2A885095" w14:textId="77777777" w:rsidR="00073AD9" w:rsidRDefault="00000000">
            <w:pPr>
              <w:pStyle w:val="Compact"/>
              <w:jc w:val="right"/>
            </w:pPr>
            <w:r>
              <w:t>—</w:t>
            </w:r>
          </w:p>
        </w:tc>
        <w:tc>
          <w:tcPr>
            <w:tcW w:w="850" w:type="dxa"/>
          </w:tcPr>
          <w:p w14:paraId="4A881FB2" w14:textId="77777777" w:rsidR="00073AD9" w:rsidRDefault="00000000">
            <w:pPr>
              <w:pStyle w:val="Compact"/>
              <w:jc w:val="right"/>
            </w:pPr>
            <w:r>
              <w:t>—</w:t>
            </w:r>
          </w:p>
        </w:tc>
        <w:tc>
          <w:tcPr>
            <w:tcW w:w="2268" w:type="dxa"/>
          </w:tcPr>
          <w:p w14:paraId="6334D903" w14:textId="77777777" w:rsidR="00073AD9" w:rsidRDefault="00000000">
            <w:pPr>
              <w:pStyle w:val="Compact"/>
              <w:jc w:val="right"/>
            </w:pPr>
            <w:r>
              <w:t>−0.001 (−0.01, 0.01)</w:t>
            </w:r>
          </w:p>
        </w:tc>
        <w:tc>
          <w:tcPr>
            <w:tcW w:w="900" w:type="dxa"/>
          </w:tcPr>
          <w:p w14:paraId="7D7630C3" w14:textId="77777777" w:rsidR="00073AD9" w:rsidRDefault="00000000">
            <w:pPr>
              <w:pStyle w:val="Compact"/>
              <w:jc w:val="right"/>
            </w:pPr>
            <w:r>
              <w:t>0.818</w:t>
            </w:r>
          </w:p>
        </w:tc>
      </w:tr>
      <w:tr w:rsidR="0067046B" w14:paraId="3C3926B4" w14:textId="77777777" w:rsidTr="0067046B">
        <w:tc>
          <w:tcPr>
            <w:tcW w:w="2835" w:type="dxa"/>
          </w:tcPr>
          <w:p w14:paraId="4FA9CD17" w14:textId="77777777" w:rsidR="00073AD9" w:rsidRDefault="00000000">
            <w:pPr>
              <w:pStyle w:val="Compact"/>
            </w:pPr>
            <w:r>
              <w:rPr>
                <w:b/>
                <w:bCs/>
              </w:rPr>
              <w:t>R²</w:t>
            </w:r>
          </w:p>
        </w:tc>
        <w:tc>
          <w:tcPr>
            <w:tcW w:w="1985" w:type="dxa"/>
          </w:tcPr>
          <w:p w14:paraId="402DDD66" w14:textId="77777777" w:rsidR="00073AD9" w:rsidRDefault="00000000">
            <w:pPr>
              <w:pStyle w:val="Compact"/>
              <w:jc w:val="right"/>
            </w:pPr>
            <w:r>
              <w:t>0.225</w:t>
            </w:r>
          </w:p>
        </w:tc>
        <w:tc>
          <w:tcPr>
            <w:tcW w:w="850" w:type="dxa"/>
          </w:tcPr>
          <w:p w14:paraId="3A935710" w14:textId="77777777" w:rsidR="00073AD9" w:rsidRDefault="00073AD9">
            <w:pPr>
              <w:pStyle w:val="Compact"/>
            </w:pPr>
          </w:p>
        </w:tc>
        <w:tc>
          <w:tcPr>
            <w:tcW w:w="2268" w:type="dxa"/>
          </w:tcPr>
          <w:p w14:paraId="417FE5D1" w14:textId="77777777" w:rsidR="00073AD9" w:rsidRDefault="00000000">
            <w:pPr>
              <w:pStyle w:val="Compact"/>
              <w:jc w:val="right"/>
            </w:pPr>
            <w:r>
              <w:t>0.385</w:t>
            </w:r>
          </w:p>
        </w:tc>
        <w:tc>
          <w:tcPr>
            <w:tcW w:w="900" w:type="dxa"/>
          </w:tcPr>
          <w:p w14:paraId="62A05712" w14:textId="77777777" w:rsidR="00073AD9" w:rsidRDefault="00073AD9">
            <w:pPr>
              <w:pStyle w:val="Compact"/>
            </w:pPr>
          </w:p>
        </w:tc>
      </w:tr>
      <w:tr w:rsidR="0067046B" w14:paraId="6B10EF53" w14:textId="77777777" w:rsidTr="0067046B">
        <w:tc>
          <w:tcPr>
            <w:tcW w:w="2835" w:type="dxa"/>
          </w:tcPr>
          <w:p w14:paraId="778EA712" w14:textId="77777777" w:rsidR="00073AD9" w:rsidRDefault="00000000">
            <w:pPr>
              <w:pStyle w:val="Compact"/>
            </w:pPr>
            <w:r>
              <w:rPr>
                <w:b/>
                <w:bCs/>
              </w:rPr>
              <w:t>Adjusted R²</w:t>
            </w:r>
          </w:p>
        </w:tc>
        <w:tc>
          <w:tcPr>
            <w:tcW w:w="1985" w:type="dxa"/>
          </w:tcPr>
          <w:p w14:paraId="36AC5C05" w14:textId="77777777" w:rsidR="00073AD9" w:rsidRDefault="00000000">
            <w:pPr>
              <w:pStyle w:val="Compact"/>
              <w:jc w:val="right"/>
            </w:pPr>
            <w:r>
              <w:t>0.208</w:t>
            </w:r>
          </w:p>
        </w:tc>
        <w:tc>
          <w:tcPr>
            <w:tcW w:w="850" w:type="dxa"/>
          </w:tcPr>
          <w:p w14:paraId="0D52F6AC" w14:textId="77777777" w:rsidR="00073AD9" w:rsidRDefault="00073AD9">
            <w:pPr>
              <w:pStyle w:val="Compact"/>
            </w:pPr>
          </w:p>
        </w:tc>
        <w:tc>
          <w:tcPr>
            <w:tcW w:w="2268" w:type="dxa"/>
          </w:tcPr>
          <w:p w14:paraId="42CDE992" w14:textId="77777777" w:rsidR="00073AD9" w:rsidRDefault="00000000">
            <w:pPr>
              <w:pStyle w:val="Compact"/>
              <w:jc w:val="right"/>
            </w:pPr>
            <w:r>
              <w:t>0.326</w:t>
            </w:r>
          </w:p>
        </w:tc>
        <w:tc>
          <w:tcPr>
            <w:tcW w:w="900" w:type="dxa"/>
          </w:tcPr>
          <w:p w14:paraId="70864BA5" w14:textId="77777777" w:rsidR="00073AD9" w:rsidRDefault="00073AD9">
            <w:pPr>
              <w:pStyle w:val="Compact"/>
            </w:pPr>
          </w:p>
        </w:tc>
      </w:tr>
      <w:tr w:rsidR="0067046B" w14:paraId="6224EFFE" w14:textId="77777777" w:rsidTr="0067046B">
        <w:tc>
          <w:tcPr>
            <w:tcW w:w="2835" w:type="dxa"/>
          </w:tcPr>
          <w:p w14:paraId="03BA430F" w14:textId="77777777" w:rsidR="00073AD9" w:rsidRDefault="00000000">
            <w:pPr>
              <w:pStyle w:val="Compact"/>
            </w:pPr>
            <w:r>
              <w:rPr>
                <w:b/>
                <w:bCs/>
              </w:rPr>
              <w:t>F-statistic (</w:t>
            </w:r>
            <w:r>
              <w:rPr>
                <w:b/>
                <w:bCs/>
                <w:i/>
                <w:iCs/>
              </w:rPr>
              <w:t>p</w:t>
            </w:r>
            <w:r>
              <w:rPr>
                <w:b/>
                <w:bCs/>
              </w:rPr>
              <w:t>)</w:t>
            </w:r>
          </w:p>
        </w:tc>
        <w:tc>
          <w:tcPr>
            <w:tcW w:w="1985" w:type="dxa"/>
          </w:tcPr>
          <w:p w14:paraId="1BAB4C53" w14:textId="77777777" w:rsidR="00073AD9" w:rsidRDefault="00000000">
            <w:pPr>
              <w:pStyle w:val="Compact"/>
              <w:jc w:val="right"/>
            </w:pPr>
            <w:r>
              <w:t>13.23 (0.001)</w:t>
            </w:r>
          </w:p>
        </w:tc>
        <w:tc>
          <w:tcPr>
            <w:tcW w:w="850" w:type="dxa"/>
          </w:tcPr>
          <w:p w14:paraId="159BD6A2" w14:textId="77777777" w:rsidR="00073AD9" w:rsidRDefault="00073AD9">
            <w:pPr>
              <w:pStyle w:val="Compact"/>
            </w:pPr>
          </w:p>
        </w:tc>
        <w:tc>
          <w:tcPr>
            <w:tcW w:w="2268" w:type="dxa"/>
          </w:tcPr>
          <w:p w14:paraId="1685CD76" w14:textId="77777777" w:rsidR="00073AD9" w:rsidRDefault="00000000">
            <w:pPr>
              <w:pStyle w:val="Compact"/>
              <w:jc w:val="right"/>
            </w:pPr>
            <w:r>
              <w:t>6.56 (0.0003)</w:t>
            </w:r>
          </w:p>
        </w:tc>
        <w:tc>
          <w:tcPr>
            <w:tcW w:w="900"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93" w:author="治輝 齋藤" w:date="2026-05-19T23:42:00Z" w16du:dateUtc="2026-05-19T14:42:00Z">
        <w:r w:rsidR="00284F51" w:rsidRPr="00284F51">
          <w:t>proportion aged ≥65 years</w:t>
        </w:r>
      </w:ins>
      <w:del w:id="694" w:author="治輝 齋藤" w:date="2026-05-19T23:42:00Z" w16du:dateUtc="2026-05-19T14:42:00Z">
        <w:r w:rsidDel="00284F51">
          <w:delText>aging rate</w:delText>
        </w:r>
      </w:del>
      <w:r>
        <w:t>, fast</w:t>
      </w:r>
      <w:ins w:id="695" w:author="治輝 齋藤" w:date="2026-05-19T23:42:00Z" w16du:dateUtc="2026-05-19T14:42:00Z">
        <w:r w:rsidR="00284F51">
          <w:rPr>
            <w:rFonts w:hint="eastAsia"/>
            <w:lang w:eastAsia="ja-JP"/>
          </w:rPr>
          <w:t>-</w:t>
        </w:r>
      </w:ins>
      <w:del w:id="696" w:author="治輝 齋藤" w:date="2026-05-19T23:42:00Z" w16du:dateUtc="2026-05-19T14:42:00Z">
        <w:r w:rsidDel="00284F51">
          <w:delText xml:space="preserve"> </w:delText>
        </w:r>
      </w:del>
      <w:r>
        <w:t xml:space="preserve">walking </w:t>
      </w:r>
      <w:ins w:id="697" w:author="治輝 齋藤" w:date="2026-05-19T23:42:00Z" w16du:dateUtc="2026-05-19T14:42:00Z">
        <w:r w:rsidR="00284F51" w:rsidRPr="00284F51">
          <w:t>proportion</w:t>
        </w:r>
      </w:ins>
      <w:del w:id="698"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343"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699" w:name="Xdeb87af7aa3e82ca70e47e493f4f841d319d1c1"/>
      <w:bookmarkEnd w:id="685"/>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560"/>
        <w:gridCol w:w="1559"/>
        <w:gridCol w:w="850"/>
        <w:gridCol w:w="2127"/>
        <w:gridCol w:w="850"/>
        <w:gridCol w:w="851"/>
        <w:gridCol w:w="1041"/>
      </w:tblGrid>
      <w:tr w:rsidR="00073AD9" w14:paraId="7EE0AF94"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25F401" w14:textId="77777777" w:rsidR="00073AD9" w:rsidRDefault="00000000">
            <w:pPr>
              <w:pStyle w:val="Compact"/>
            </w:pPr>
            <w:r>
              <w:rPr>
                <w:b/>
                <w:bCs/>
              </w:rPr>
              <w:t>Outcome</w:t>
            </w:r>
          </w:p>
        </w:tc>
        <w:tc>
          <w:tcPr>
            <w:tcW w:w="1559" w:type="dxa"/>
          </w:tcPr>
          <w:p w14:paraId="440EB49D" w14:textId="77777777" w:rsidR="00073AD9" w:rsidRDefault="00000000">
            <w:pPr>
              <w:pStyle w:val="Compact"/>
              <w:jc w:val="right"/>
            </w:pPr>
            <w:r>
              <w:rPr>
                <w:b/>
                <w:bCs/>
              </w:rPr>
              <w:t>Slope β (95% CI)</w:t>
            </w:r>
          </w:p>
        </w:tc>
        <w:tc>
          <w:tcPr>
            <w:tcW w:w="850" w:type="dxa"/>
          </w:tcPr>
          <w:p w14:paraId="0333B43E" w14:textId="77777777" w:rsidR="00073AD9" w:rsidRDefault="00000000">
            <w:pPr>
              <w:pStyle w:val="Compact"/>
              <w:jc w:val="right"/>
            </w:pPr>
            <w:r>
              <w:rPr>
                <w:b/>
                <w:bCs/>
                <w:i/>
                <w:iCs/>
              </w:rPr>
              <w:t>p</w:t>
            </w:r>
          </w:p>
        </w:tc>
        <w:tc>
          <w:tcPr>
            <w:tcW w:w="2127" w:type="dxa"/>
          </w:tcPr>
          <w:p w14:paraId="719673C1" w14:textId="34886599" w:rsidR="00073AD9" w:rsidRDefault="00284F51">
            <w:pPr>
              <w:pStyle w:val="Compact"/>
              <w:jc w:val="right"/>
            </w:pPr>
            <w:ins w:id="700" w:author="治輝 齋藤" w:date="2026-05-19T23:43:00Z" w16du:dateUtc="2026-05-19T14:43:00Z">
              <w:r w:rsidRPr="00284F51">
                <w:rPr>
                  <w:b/>
                  <w:bCs/>
                </w:rPr>
                <w:t>Proportion aged ≥65 years</w:t>
              </w:r>
            </w:ins>
            <w:del w:id="701" w:author="治輝 齋藤" w:date="2026-05-19T23:43:00Z" w16du:dateUtc="2026-05-19T14:43:00Z">
              <w:r w:rsidDel="00284F51">
                <w:rPr>
                  <w:b/>
                  <w:bCs/>
                </w:rPr>
                <w:delText>Aging rate</w:delText>
              </w:r>
            </w:del>
            <w:r>
              <w:rPr>
                <w:b/>
                <w:bCs/>
              </w:rPr>
              <w:t xml:space="preserve"> β (95% CI)</w:t>
            </w:r>
          </w:p>
        </w:tc>
        <w:tc>
          <w:tcPr>
            <w:tcW w:w="850" w:type="dxa"/>
          </w:tcPr>
          <w:p w14:paraId="33E3AD06" w14:textId="77777777" w:rsidR="00073AD9" w:rsidRDefault="00000000">
            <w:pPr>
              <w:pStyle w:val="Compact"/>
              <w:jc w:val="right"/>
            </w:pPr>
            <w:r>
              <w:rPr>
                <w:b/>
                <w:bCs/>
                <w:i/>
                <w:iCs/>
              </w:rPr>
              <w:t>p</w:t>
            </w:r>
          </w:p>
        </w:tc>
        <w:tc>
          <w:tcPr>
            <w:tcW w:w="851" w:type="dxa"/>
          </w:tcPr>
          <w:p w14:paraId="40719DF7" w14:textId="77777777" w:rsidR="00073AD9" w:rsidRDefault="00000000">
            <w:pPr>
              <w:pStyle w:val="Compact"/>
              <w:jc w:val="right"/>
            </w:pPr>
            <w:r>
              <w:rPr>
                <w:b/>
                <w:bCs/>
              </w:rPr>
              <w:t>R²</w:t>
            </w:r>
          </w:p>
        </w:tc>
        <w:tc>
          <w:tcPr>
            <w:tcW w:w="1041" w:type="dxa"/>
          </w:tcPr>
          <w:p w14:paraId="61C5DDF3" w14:textId="77777777" w:rsidR="00073AD9" w:rsidRDefault="00000000">
            <w:pPr>
              <w:pStyle w:val="Compact"/>
              <w:jc w:val="right"/>
            </w:pPr>
            <w:r>
              <w:rPr>
                <w:b/>
                <w:bCs/>
              </w:rPr>
              <w:t>Adj. R²</w:t>
            </w:r>
          </w:p>
        </w:tc>
      </w:tr>
      <w:tr w:rsidR="00073AD9" w14:paraId="1ED93FC1" w14:textId="77777777" w:rsidTr="0067046B">
        <w:tc>
          <w:tcPr>
            <w:tcW w:w="1560" w:type="dxa"/>
          </w:tcPr>
          <w:p w14:paraId="0CBCCE15" w14:textId="77777777" w:rsidR="00073AD9" w:rsidRDefault="00000000">
            <w:pPr>
              <w:pStyle w:val="Compact"/>
            </w:pPr>
            <w:r>
              <w:t>Hip (femur) fracture</w:t>
            </w:r>
          </w:p>
        </w:tc>
        <w:tc>
          <w:tcPr>
            <w:tcW w:w="1559" w:type="dxa"/>
          </w:tcPr>
          <w:p w14:paraId="423AC549" w14:textId="77777777" w:rsidR="00073AD9" w:rsidRDefault="00000000">
            <w:pPr>
              <w:pStyle w:val="Compact"/>
              <w:jc w:val="right"/>
            </w:pPr>
            <w:r>
              <w:rPr>
                <w:b/>
                <w:bCs/>
              </w:rPr>
              <w:t>3.49 (0.11, 6.86)</w:t>
            </w:r>
          </w:p>
        </w:tc>
        <w:tc>
          <w:tcPr>
            <w:tcW w:w="850" w:type="dxa"/>
          </w:tcPr>
          <w:p w14:paraId="63AF4A33" w14:textId="77777777" w:rsidR="00073AD9" w:rsidRDefault="00000000">
            <w:pPr>
              <w:pStyle w:val="Compact"/>
              <w:jc w:val="right"/>
            </w:pPr>
            <w:r>
              <w:rPr>
                <w:b/>
                <w:bCs/>
              </w:rPr>
              <w:t>0.043</w:t>
            </w:r>
          </w:p>
        </w:tc>
        <w:tc>
          <w:tcPr>
            <w:tcW w:w="2127" w:type="dxa"/>
          </w:tcPr>
          <w:p w14:paraId="56BE67B5" w14:textId="77777777" w:rsidR="00073AD9" w:rsidRDefault="00000000">
            <w:pPr>
              <w:pStyle w:val="Compact"/>
              <w:jc w:val="right"/>
            </w:pPr>
            <w:r>
              <w:rPr>
                <w:b/>
                <w:bCs/>
              </w:rPr>
              <w:t>5.53 (1.32, 9.74)</w:t>
            </w:r>
          </w:p>
        </w:tc>
        <w:tc>
          <w:tcPr>
            <w:tcW w:w="850" w:type="dxa"/>
          </w:tcPr>
          <w:p w14:paraId="619D7B25" w14:textId="77777777" w:rsidR="00073AD9" w:rsidRDefault="00000000">
            <w:pPr>
              <w:pStyle w:val="Compact"/>
              <w:jc w:val="right"/>
            </w:pPr>
            <w:r>
              <w:rPr>
                <w:b/>
                <w:bCs/>
              </w:rPr>
              <w:t>0.011</w:t>
            </w:r>
          </w:p>
        </w:tc>
        <w:tc>
          <w:tcPr>
            <w:tcW w:w="851" w:type="dxa"/>
          </w:tcPr>
          <w:p w14:paraId="718A25F6" w14:textId="77777777" w:rsidR="00073AD9" w:rsidRDefault="00000000">
            <w:pPr>
              <w:pStyle w:val="Compact"/>
              <w:jc w:val="right"/>
            </w:pPr>
            <w:r>
              <w:rPr>
                <w:b/>
                <w:bCs/>
              </w:rPr>
              <w:t>0.385</w:t>
            </w:r>
          </w:p>
        </w:tc>
        <w:tc>
          <w:tcPr>
            <w:tcW w:w="1041" w:type="dxa"/>
          </w:tcPr>
          <w:p w14:paraId="5BDF414E" w14:textId="77777777" w:rsidR="00073AD9" w:rsidRDefault="00000000">
            <w:pPr>
              <w:pStyle w:val="Compact"/>
              <w:jc w:val="right"/>
            </w:pPr>
            <w:r>
              <w:rPr>
                <w:b/>
                <w:bCs/>
              </w:rPr>
              <w:t>0.326</w:t>
            </w:r>
          </w:p>
        </w:tc>
      </w:tr>
      <w:tr w:rsidR="00073AD9" w14:paraId="5655CD69" w14:textId="77777777" w:rsidTr="0067046B">
        <w:tc>
          <w:tcPr>
            <w:tcW w:w="1560" w:type="dxa"/>
          </w:tcPr>
          <w:p w14:paraId="0F6F909B" w14:textId="77777777" w:rsidR="00073AD9" w:rsidRDefault="00000000">
            <w:pPr>
              <w:pStyle w:val="Compact"/>
            </w:pPr>
            <w:r>
              <w:t>Total fracture</w:t>
            </w:r>
          </w:p>
        </w:tc>
        <w:tc>
          <w:tcPr>
            <w:tcW w:w="1559" w:type="dxa"/>
          </w:tcPr>
          <w:p w14:paraId="460B3458" w14:textId="77777777" w:rsidR="00073AD9" w:rsidRDefault="00000000">
            <w:pPr>
              <w:pStyle w:val="Compact"/>
              <w:jc w:val="right"/>
            </w:pPr>
            <w:r>
              <w:t>4.47 (−0.88, 9.82)</w:t>
            </w:r>
          </w:p>
        </w:tc>
        <w:tc>
          <w:tcPr>
            <w:tcW w:w="850" w:type="dxa"/>
          </w:tcPr>
          <w:p w14:paraId="36E3E9FD" w14:textId="77777777" w:rsidR="00073AD9" w:rsidRDefault="00000000">
            <w:pPr>
              <w:pStyle w:val="Compact"/>
              <w:jc w:val="right"/>
            </w:pPr>
            <w:r>
              <w:t>0.099</w:t>
            </w:r>
          </w:p>
        </w:tc>
        <w:tc>
          <w:tcPr>
            <w:tcW w:w="2127" w:type="dxa"/>
          </w:tcPr>
          <w:p w14:paraId="60945677" w14:textId="77777777" w:rsidR="00073AD9" w:rsidRDefault="00000000">
            <w:pPr>
              <w:pStyle w:val="Compact"/>
              <w:jc w:val="right"/>
            </w:pPr>
            <w:r>
              <w:rPr>
                <w:b/>
                <w:bCs/>
              </w:rPr>
              <w:t>7.19 (0.51, 13.86)</w:t>
            </w:r>
          </w:p>
        </w:tc>
        <w:tc>
          <w:tcPr>
            <w:tcW w:w="850" w:type="dxa"/>
          </w:tcPr>
          <w:p w14:paraId="35C5FEFA" w14:textId="77777777" w:rsidR="00073AD9" w:rsidRDefault="00000000">
            <w:pPr>
              <w:pStyle w:val="Compact"/>
              <w:jc w:val="right"/>
            </w:pPr>
            <w:r>
              <w:rPr>
                <w:b/>
                <w:bCs/>
              </w:rPr>
              <w:t>0.035</w:t>
            </w:r>
          </w:p>
        </w:tc>
        <w:tc>
          <w:tcPr>
            <w:tcW w:w="851" w:type="dxa"/>
          </w:tcPr>
          <w:p w14:paraId="07D39E4E" w14:textId="77777777" w:rsidR="00073AD9" w:rsidRDefault="00000000">
            <w:pPr>
              <w:pStyle w:val="Compact"/>
              <w:jc w:val="right"/>
            </w:pPr>
            <w:r>
              <w:t>0.276</w:t>
            </w:r>
          </w:p>
        </w:tc>
        <w:tc>
          <w:tcPr>
            <w:tcW w:w="1041" w:type="dxa"/>
          </w:tcPr>
          <w:p w14:paraId="5C6CD5E0" w14:textId="77777777" w:rsidR="00073AD9" w:rsidRDefault="00000000">
            <w:pPr>
              <w:pStyle w:val="Compact"/>
              <w:jc w:val="right"/>
            </w:pPr>
            <w:r>
              <w:t>0.206</w:t>
            </w:r>
          </w:p>
        </w:tc>
      </w:tr>
      <w:tr w:rsidR="00073AD9" w14:paraId="4C3BF7C7" w14:textId="77777777" w:rsidTr="0067046B">
        <w:tc>
          <w:tcPr>
            <w:tcW w:w="1560" w:type="dxa"/>
          </w:tcPr>
          <w:p w14:paraId="34B62996" w14:textId="77777777" w:rsidR="00073AD9" w:rsidRDefault="00000000">
            <w:pPr>
              <w:pStyle w:val="Compact"/>
            </w:pPr>
            <w:r>
              <w:t>Humerus fracture</w:t>
            </w:r>
          </w:p>
        </w:tc>
        <w:tc>
          <w:tcPr>
            <w:tcW w:w="1559" w:type="dxa"/>
          </w:tcPr>
          <w:p w14:paraId="4B661D4F" w14:textId="77777777" w:rsidR="00073AD9" w:rsidRDefault="00000000">
            <w:pPr>
              <w:pStyle w:val="Compact"/>
              <w:jc w:val="right"/>
            </w:pPr>
            <w:r>
              <w:t>0.23 (−0.50, 0.96)</w:t>
            </w:r>
          </w:p>
        </w:tc>
        <w:tc>
          <w:tcPr>
            <w:tcW w:w="850" w:type="dxa"/>
          </w:tcPr>
          <w:p w14:paraId="277F33EC" w14:textId="77777777" w:rsidR="00073AD9" w:rsidRDefault="00000000">
            <w:pPr>
              <w:pStyle w:val="Compact"/>
              <w:jc w:val="right"/>
            </w:pPr>
            <w:r>
              <w:t>0.524</w:t>
            </w:r>
          </w:p>
        </w:tc>
        <w:tc>
          <w:tcPr>
            <w:tcW w:w="2127" w:type="dxa"/>
          </w:tcPr>
          <w:p w14:paraId="55F79E81" w14:textId="77777777" w:rsidR="00073AD9" w:rsidRDefault="00000000">
            <w:pPr>
              <w:pStyle w:val="Compact"/>
              <w:jc w:val="right"/>
            </w:pPr>
            <w:r>
              <w:t>0.54 (−0.38, 1.46)</w:t>
            </w:r>
          </w:p>
        </w:tc>
        <w:tc>
          <w:tcPr>
            <w:tcW w:w="850" w:type="dxa"/>
          </w:tcPr>
          <w:p w14:paraId="1788966E" w14:textId="77777777" w:rsidR="00073AD9" w:rsidRDefault="00000000">
            <w:pPr>
              <w:pStyle w:val="Compact"/>
              <w:jc w:val="right"/>
            </w:pPr>
            <w:r>
              <w:t>0.245</w:t>
            </w:r>
          </w:p>
        </w:tc>
        <w:tc>
          <w:tcPr>
            <w:tcW w:w="851" w:type="dxa"/>
          </w:tcPr>
          <w:p w14:paraId="6DFFAC16" w14:textId="77777777" w:rsidR="00073AD9" w:rsidRDefault="00000000">
            <w:pPr>
              <w:pStyle w:val="Compact"/>
              <w:jc w:val="right"/>
            </w:pPr>
            <w:r>
              <w:t>0.107</w:t>
            </w:r>
          </w:p>
        </w:tc>
        <w:tc>
          <w:tcPr>
            <w:tcW w:w="1041" w:type="dxa"/>
          </w:tcPr>
          <w:p w14:paraId="0479B5B1" w14:textId="77777777" w:rsidR="00073AD9" w:rsidRDefault="00000000">
            <w:pPr>
              <w:pStyle w:val="Compact"/>
              <w:jc w:val="right"/>
            </w:pPr>
            <w:r>
              <w:t>0.022</w:t>
            </w:r>
          </w:p>
        </w:tc>
      </w:tr>
      <w:tr w:rsidR="00073AD9" w14:paraId="75067BA9" w14:textId="77777777" w:rsidTr="0067046B">
        <w:tc>
          <w:tcPr>
            <w:tcW w:w="1560" w:type="dxa"/>
          </w:tcPr>
          <w:p w14:paraId="339D7B24" w14:textId="77777777" w:rsidR="00073AD9" w:rsidRDefault="00000000">
            <w:pPr>
              <w:pStyle w:val="Compact"/>
            </w:pPr>
            <w:r>
              <w:t>Forearm fracture</w:t>
            </w:r>
          </w:p>
        </w:tc>
        <w:tc>
          <w:tcPr>
            <w:tcW w:w="1559" w:type="dxa"/>
          </w:tcPr>
          <w:p w14:paraId="3B89D27E" w14:textId="77777777" w:rsidR="00073AD9" w:rsidRDefault="00000000">
            <w:pPr>
              <w:pStyle w:val="Compact"/>
              <w:jc w:val="right"/>
            </w:pPr>
            <w:r>
              <w:t>0.67 (−0.95, 2.30)</w:t>
            </w:r>
          </w:p>
        </w:tc>
        <w:tc>
          <w:tcPr>
            <w:tcW w:w="850" w:type="dxa"/>
          </w:tcPr>
          <w:p w14:paraId="315D1161" w14:textId="77777777" w:rsidR="00073AD9" w:rsidRDefault="00000000">
            <w:pPr>
              <w:pStyle w:val="Compact"/>
              <w:jc w:val="right"/>
            </w:pPr>
            <w:r>
              <w:t>0.402</w:t>
            </w:r>
          </w:p>
        </w:tc>
        <w:tc>
          <w:tcPr>
            <w:tcW w:w="2127" w:type="dxa"/>
          </w:tcPr>
          <w:p w14:paraId="5A707567" w14:textId="77777777" w:rsidR="00073AD9" w:rsidRDefault="00000000">
            <w:pPr>
              <w:pStyle w:val="Compact"/>
              <w:jc w:val="right"/>
            </w:pPr>
            <w:r>
              <w:t>1.28 (−0.77, 3.33)</w:t>
            </w:r>
          </w:p>
        </w:tc>
        <w:tc>
          <w:tcPr>
            <w:tcW w:w="850" w:type="dxa"/>
          </w:tcPr>
          <w:p w14:paraId="2754CEFB" w14:textId="77777777" w:rsidR="00073AD9" w:rsidRDefault="00000000">
            <w:pPr>
              <w:pStyle w:val="Compact"/>
              <w:jc w:val="right"/>
            </w:pPr>
            <w:r>
              <w:t>0.218</w:t>
            </w:r>
          </w:p>
        </w:tc>
        <w:tc>
          <w:tcPr>
            <w:tcW w:w="851" w:type="dxa"/>
          </w:tcPr>
          <w:p w14:paraId="7B952F7F" w14:textId="77777777" w:rsidR="00073AD9" w:rsidRDefault="00000000">
            <w:pPr>
              <w:pStyle w:val="Compact"/>
              <w:jc w:val="right"/>
            </w:pPr>
            <w:r>
              <w:t>0.062</w:t>
            </w:r>
          </w:p>
        </w:tc>
        <w:tc>
          <w:tcPr>
            <w:tcW w:w="104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702" w:author="治輝 齋藤" w:date="2026-05-19T23:43:00Z" w16du:dateUtc="2026-05-19T14:43:00Z">
        <w:r w:rsidR="00284F51" w:rsidRPr="00284F51">
          <w:t>proportion aged ≥65 years</w:t>
        </w:r>
      </w:ins>
      <w:del w:id="703" w:author="治輝 齋藤" w:date="2026-05-19T23:43:00Z" w16du:dateUtc="2026-05-19T14:43:00Z">
        <w:r w:rsidDel="00284F51">
          <w:delText>aging rate</w:delText>
        </w:r>
      </w:del>
      <w:r>
        <w:t>, fast</w:t>
      </w:r>
      <w:ins w:id="704" w:author="治輝 齋藤" w:date="2026-05-19T23:43:00Z" w16du:dateUtc="2026-05-19T14:43:00Z">
        <w:r w:rsidR="00284F51">
          <w:rPr>
            <w:rFonts w:hint="eastAsia"/>
            <w:lang w:eastAsia="ja-JP"/>
          </w:rPr>
          <w:t>-</w:t>
        </w:r>
      </w:ins>
      <w:del w:id="705" w:author="治輝 齋藤" w:date="2026-05-19T23:43:00Z" w16du:dateUtc="2026-05-19T14:43:00Z">
        <w:r w:rsidDel="00284F51">
          <w:delText xml:space="preserve"> </w:delText>
        </w:r>
      </w:del>
      <w:r>
        <w:t xml:space="preserve">walking </w:t>
      </w:r>
      <w:ins w:id="706" w:author="治輝 齋藤" w:date="2026-05-19T23:43:00Z" w16du:dateUtc="2026-05-19T14:43:00Z">
        <w:r w:rsidR="00284F51" w:rsidRPr="00284F51">
          <w:t>proportion</w:t>
        </w:r>
      </w:ins>
      <w:del w:id="707"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708"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709" w:author="治輝 齋藤" w:date="2026-05-19T12:41:00Z" w16du:dateUtc="2026-05-19T03:41:00Z"/>
        </w:rPr>
      </w:pPr>
      <w:ins w:id="710" w:author="治輝 齋藤" w:date="2026-05-19T12:41:00Z" w16du:dateUtc="2026-05-19T03:41:00Z">
        <w:r>
          <w:pict w14:anchorId="14EA81B3">
            <v:rect id="_x0000_i1344" style="width:0;height:1.5pt" o:hralign="center" o:hrstd="t" o:hr="t"/>
          </w:pict>
        </w:r>
      </w:ins>
    </w:p>
    <w:p w14:paraId="2B7A965A" w14:textId="77777777" w:rsidR="00FE5A92" w:rsidRPr="00F04F3D" w:rsidRDefault="00FE5A92" w:rsidP="00FE5A92">
      <w:pPr>
        <w:pStyle w:val="2"/>
        <w:rPr>
          <w:ins w:id="711" w:author="治輝 齋藤" w:date="2026-05-19T12:41:00Z" w16du:dateUtc="2026-05-19T03:41:00Z"/>
        </w:rPr>
      </w:pPr>
      <w:ins w:id="712" w:author="治輝 齋藤" w:date="2026-05-19T12:41:00Z" w16du:dateUtc="2026-05-19T03:41:00Z">
        <w:r>
          <w:br w:type="page"/>
        </w:r>
        <w:commentRangeStart w:id="713"/>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Change w:id="714" w:author="治輝 齋藤" w:date="2026-05-20T19:16:00Z" w16du:dateUtc="2026-05-20T10:16:00Z">
          <w:tblPr>
            <w:tblStyle w:val="Table"/>
            <w:tblW w:w="5000" w:type="pct"/>
            <w:tblLayout w:type="fixed"/>
            <w:tblLook w:val="0020" w:firstRow="1" w:lastRow="0" w:firstColumn="0" w:lastColumn="0" w:noHBand="0" w:noVBand="0"/>
          </w:tblPr>
        </w:tblPrChange>
      </w:tblPr>
      <w:tblGrid>
        <w:gridCol w:w="4395"/>
        <w:gridCol w:w="3543"/>
        <w:gridCol w:w="900"/>
        <w:tblGridChange w:id="715">
          <w:tblGrid>
            <w:gridCol w:w="2946"/>
            <w:gridCol w:w="1449"/>
            <w:gridCol w:w="1497"/>
            <w:gridCol w:w="2046"/>
            <w:gridCol w:w="900"/>
          </w:tblGrid>
        </w:tblGridChange>
      </w:tblGrid>
      <w:tr w:rsidR="00FE5A92" w:rsidRPr="00F04F3D" w14:paraId="1EC9A087" w14:textId="77777777" w:rsidTr="0067046B">
        <w:trPr>
          <w:cnfStyle w:val="100000000000" w:firstRow="1" w:lastRow="0" w:firstColumn="0" w:lastColumn="0" w:oddVBand="0" w:evenVBand="0" w:oddHBand="0" w:evenHBand="0" w:firstRowFirstColumn="0" w:firstRowLastColumn="0" w:lastRowFirstColumn="0" w:lastRowLastColumn="0"/>
          <w:tblHeader/>
          <w:ins w:id="716" w:author="治輝 齋藤" w:date="2026-05-19T12:41:00Z"/>
          <w:trPrChange w:id="717" w:author="治輝 齋藤" w:date="2026-05-20T19:16:00Z" w16du:dateUtc="2026-05-20T10:16:00Z">
            <w:trPr>
              <w:tblHeader/>
            </w:trPr>
          </w:trPrChange>
        </w:trPr>
        <w:tc>
          <w:tcPr>
            <w:tcW w:w="4395" w:type="dxa"/>
            <w:tcPrChange w:id="718" w:author="治輝 齋藤" w:date="2026-05-20T19:16:00Z" w16du:dateUtc="2026-05-20T10:16:00Z">
              <w:tcPr>
                <w:tcW w:w="2640" w:type="dxa"/>
              </w:tcPr>
            </w:tcPrChange>
          </w:tcPr>
          <w:p w14:paraId="18E6CB05" w14:textId="7CE0D065" w:rsidR="00FE5A92" w:rsidRPr="00F04F3D" w:rsidRDefault="005B1F6E" w:rsidP="005A47BC">
            <w:pPr>
              <w:spacing w:before="36" w:after="36"/>
              <w:cnfStyle w:val="100000000000" w:firstRow="1" w:lastRow="0" w:firstColumn="0" w:lastColumn="0" w:oddVBand="0" w:evenVBand="0" w:oddHBand="0" w:evenHBand="0" w:firstRowFirstColumn="0" w:firstRowLastColumn="0" w:lastRowFirstColumn="0" w:lastRowLastColumn="0"/>
              <w:rPr>
                <w:ins w:id="719" w:author="治輝 齋藤" w:date="2026-05-19T12:41:00Z" w16du:dateUtc="2026-05-19T03:41:00Z"/>
              </w:rPr>
            </w:pPr>
            <w:ins w:id="720" w:author="治輝 齋藤" w:date="2026-05-20T12:32:00Z" w16du:dateUtc="2026-05-20T03:32:00Z">
              <w:r w:rsidRPr="005B1F6E">
                <w:rPr>
                  <w:b/>
                  <w:bCs/>
                </w:rPr>
                <w:t>Replacement assumption</w:t>
              </w:r>
            </w:ins>
            <w:ins w:id="721" w:author="治輝 齋藤" w:date="2026-05-19T12:41:00Z" w16du:dateUtc="2026-05-19T03:41:00Z">
              <w:r w:rsidR="00FE5A92" w:rsidRPr="00F04F3D">
                <w:rPr>
                  <w:b/>
                  <w:bCs/>
                </w:rPr>
                <w:t xml:space="preserve"> for </w:t>
              </w:r>
            </w:ins>
            <w:ins w:id="722" w:author="治輝 齋藤" w:date="2026-05-20T12:33:00Z" w16du:dateUtc="2026-05-20T03:33:00Z">
              <w:r w:rsidRPr="005B1F6E">
                <w:rPr>
                  <w:b/>
                  <w:bCs/>
                </w:rPr>
                <w:t>withheld</w:t>
              </w:r>
            </w:ins>
            <w:ins w:id="723" w:author="治輝 齋藤" w:date="2026-05-19T12:41:00Z" w16du:dateUtc="2026-05-19T03:41:00Z">
              <w:r w:rsidR="00FE5A92" w:rsidRPr="00F04F3D">
                <w:rPr>
                  <w:b/>
                  <w:bCs/>
                </w:rPr>
                <w:t xml:space="preserve"> age-stratified surgery cells</w:t>
              </w:r>
            </w:ins>
          </w:p>
        </w:tc>
        <w:tc>
          <w:tcPr>
            <w:tcW w:w="3543" w:type="dxa"/>
            <w:tcPrChange w:id="724" w:author="治輝 齋藤" w:date="2026-05-20T19:16:00Z" w16du:dateUtc="2026-05-20T10:16:00Z">
              <w:tcPr>
                <w:tcW w:w="2640" w:type="dxa"/>
                <w:gridSpan w:val="2"/>
              </w:tcPr>
            </w:tcPrChange>
          </w:tcPr>
          <w:p w14:paraId="69074DDD"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25" w:author="治輝 齋藤" w:date="2026-05-19T12:41:00Z" w16du:dateUtc="2026-05-19T03:41:00Z"/>
              </w:rPr>
            </w:pPr>
            <w:ins w:id="726" w:author="治輝 齋藤" w:date="2026-05-19T12:41:00Z" w16du:dateUtc="2026-05-19T03:41:00Z">
              <w:r w:rsidRPr="00F04F3D">
                <w:rPr>
                  <w:b/>
                  <w:bCs/>
                </w:rPr>
                <w:t>Terrain slope β (95% CI)</w:t>
              </w:r>
              <w:r w:rsidRPr="00F04F3D">
                <w:t xml:space="preserve"> per 1°</w:t>
              </w:r>
            </w:ins>
          </w:p>
        </w:tc>
        <w:tc>
          <w:tcPr>
            <w:tcW w:w="900" w:type="dxa"/>
            <w:tcPrChange w:id="727" w:author="治輝 齋藤" w:date="2026-05-20T19:16:00Z" w16du:dateUtc="2026-05-20T10:16:00Z">
              <w:tcPr>
                <w:tcW w:w="2640" w:type="dxa"/>
                <w:gridSpan w:val="2"/>
              </w:tcPr>
            </w:tcPrChange>
          </w:tcPr>
          <w:p w14:paraId="58430953"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28" w:author="治輝 齋藤" w:date="2026-05-19T12:41:00Z" w16du:dateUtc="2026-05-19T03:41:00Z"/>
              </w:rPr>
            </w:pPr>
            <w:ins w:id="729" w:author="治輝 齋藤" w:date="2026-05-19T12:41:00Z" w16du:dateUtc="2026-05-19T03:41:00Z">
              <w:r w:rsidRPr="00F04F3D">
                <w:rPr>
                  <w:b/>
                  <w:bCs/>
                  <w:i/>
                  <w:iCs/>
                </w:rPr>
                <w:t>p</w:t>
              </w:r>
            </w:ins>
          </w:p>
        </w:tc>
      </w:tr>
      <w:tr w:rsidR="00FE5A92" w:rsidRPr="00F04F3D" w14:paraId="192F1A6A" w14:textId="77777777" w:rsidTr="0067046B">
        <w:trPr>
          <w:ins w:id="730" w:author="治輝 齋藤" w:date="2026-05-19T12:41:00Z"/>
        </w:trPr>
        <w:tc>
          <w:tcPr>
            <w:tcW w:w="4395" w:type="dxa"/>
            <w:tcPrChange w:id="731" w:author="治輝 齋藤" w:date="2026-05-20T19:16:00Z" w16du:dateUtc="2026-05-20T10:16:00Z">
              <w:tcPr>
                <w:tcW w:w="2640" w:type="dxa"/>
              </w:tcPr>
            </w:tcPrChange>
          </w:tcPr>
          <w:p w14:paraId="382019AF" w14:textId="7E21D6C8" w:rsidR="00FE5A92" w:rsidRPr="00F04F3D" w:rsidRDefault="005B1F6E" w:rsidP="005A47BC">
            <w:pPr>
              <w:spacing w:before="36" w:after="36"/>
              <w:rPr>
                <w:ins w:id="732" w:author="治輝 齋藤" w:date="2026-05-19T12:41:00Z" w16du:dateUtc="2026-05-19T03:41:00Z"/>
              </w:rPr>
            </w:pPr>
            <w:ins w:id="733" w:author="治輝 齋藤" w:date="2026-05-20T12:33:00Z" w16du:dateUtc="2026-05-20T03:33:00Z">
              <w:r w:rsidRPr="005B1F6E">
                <w:t>Withheld cell replaced with 0 surgeries</w:t>
              </w:r>
            </w:ins>
          </w:p>
        </w:tc>
        <w:tc>
          <w:tcPr>
            <w:tcW w:w="3543" w:type="dxa"/>
            <w:tcPrChange w:id="734" w:author="治輝 齋藤" w:date="2026-05-20T19:16:00Z" w16du:dateUtc="2026-05-20T10:16:00Z">
              <w:tcPr>
                <w:tcW w:w="2640" w:type="dxa"/>
                <w:gridSpan w:val="2"/>
              </w:tcPr>
            </w:tcPrChange>
          </w:tcPr>
          <w:p w14:paraId="428622B8" w14:textId="77777777" w:rsidR="00FE5A92" w:rsidRPr="00F04F3D" w:rsidRDefault="00FE5A92" w:rsidP="005A47BC">
            <w:pPr>
              <w:spacing w:before="36" w:after="36"/>
              <w:rPr>
                <w:ins w:id="735" w:author="治輝 齋藤" w:date="2026-05-19T12:41:00Z" w16du:dateUtc="2026-05-19T03:41:00Z"/>
              </w:rPr>
            </w:pPr>
            <w:ins w:id="736" w:author="治輝 齋藤" w:date="2026-05-19T12:41:00Z" w16du:dateUtc="2026-05-19T03:41:00Z">
              <w:r w:rsidRPr="00F04F3D">
                <w:rPr>
                  <w:b/>
                  <w:bCs/>
                </w:rPr>
                <w:t>5.71 (0.54, 10.88)</w:t>
              </w:r>
            </w:ins>
          </w:p>
        </w:tc>
        <w:tc>
          <w:tcPr>
            <w:tcW w:w="900" w:type="dxa"/>
            <w:tcPrChange w:id="737" w:author="治輝 齋藤" w:date="2026-05-20T19:16:00Z" w16du:dateUtc="2026-05-20T10:16:00Z">
              <w:tcPr>
                <w:tcW w:w="2640" w:type="dxa"/>
                <w:gridSpan w:val="2"/>
              </w:tcPr>
            </w:tcPrChange>
          </w:tcPr>
          <w:p w14:paraId="2EEEC603" w14:textId="77777777" w:rsidR="00FE5A92" w:rsidRPr="00F04F3D" w:rsidRDefault="00FE5A92" w:rsidP="005A47BC">
            <w:pPr>
              <w:spacing w:before="36" w:after="36"/>
              <w:rPr>
                <w:ins w:id="738" w:author="治輝 齋藤" w:date="2026-05-19T12:41:00Z" w16du:dateUtc="2026-05-19T03:41:00Z"/>
              </w:rPr>
            </w:pPr>
            <w:ins w:id="739" w:author="治輝 齋藤" w:date="2026-05-19T12:41:00Z" w16du:dateUtc="2026-05-19T03:41:00Z">
              <w:r w:rsidRPr="00F04F3D">
                <w:rPr>
                  <w:b/>
                  <w:bCs/>
                </w:rPr>
                <w:t>0.031</w:t>
              </w:r>
            </w:ins>
          </w:p>
        </w:tc>
      </w:tr>
      <w:tr w:rsidR="00FE5A92" w:rsidRPr="00F04F3D" w14:paraId="18AC0EDC" w14:textId="77777777" w:rsidTr="0067046B">
        <w:trPr>
          <w:ins w:id="740" w:author="治輝 齋藤" w:date="2026-05-19T12:41:00Z"/>
        </w:trPr>
        <w:tc>
          <w:tcPr>
            <w:tcW w:w="4395" w:type="dxa"/>
            <w:tcPrChange w:id="741" w:author="治輝 齋藤" w:date="2026-05-20T19:16:00Z" w16du:dateUtc="2026-05-20T10:16:00Z">
              <w:tcPr>
                <w:tcW w:w="2640" w:type="dxa"/>
              </w:tcPr>
            </w:tcPrChange>
          </w:tcPr>
          <w:p w14:paraId="3F150643" w14:textId="777E0186" w:rsidR="00FE5A92" w:rsidRPr="00F04F3D" w:rsidRDefault="005B1F6E" w:rsidP="005A47BC">
            <w:pPr>
              <w:spacing w:before="36" w:after="36"/>
              <w:rPr>
                <w:ins w:id="742" w:author="治輝 齋藤" w:date="2026-05-19T12:41:00Z" w16du:dateUtc="2026-05-19T03:41:00Z"/>
              </w:rPr>
            </w:pPr>
            <w:ins w:id="743" w:author="治輝 齋藤" w:date="2026-05-20T12:34:00Z" w16du:dateUtc="2026-05-20T03:34:00Z">
              <w:r w:rsidRPr="005B1F6E">
                <w:t>Withheld cell replaced with 5 surgeries</w:t>
              </w:r>
            </w:ins>
          </w:p>
        </w:tc>
        <w:tc>
          <w:tcPr>
            <w:tcW w:w="3543" w:type="dxa"/>
            <w:tcPrChange w:id="744" w:author="治輝 齋藤" w:date="2026-05-20T19:16:00Z" w16du:dateUtc="2026-05-20T10:16:00Z">
              <w:tcPr>
                <w:tcW w:w="2640" w:type="dxa"/>
                <w:gridSpan w:val="2"/>
              </w:tcPr>
            </w:tcPrChange>
          </w:tcPr>
          <w:p w14:paraId="249E0332" w14:textId="77777777" w:rsidR="00FE5A92" w:rsidRPr="00F04F3D" w:rsidRDefault="00FE5A92" w:rsidP="005A47BC">
            <w:pPr>
              <w:spacing w:before="36" w:after="36"/>
              <w:rPr>
                <w:ins w:id="745" w:author="治輝 齋藤" w:date="2026-05-19T12:41:00Z" w16du:dateUtc="2026-05-19T03:41:00Z"/>
              </w:rPr>
            </w:pPr>
            <w:ins w:id="746" w:author="治輝 齋藤" w:date="2026-05-19T12:41:00Z" w16du:dateUtc="2026-05-19T03:41:00Z">
              <w:r w:rsidRPr="00F04F3D">
                <w:rPr>
                  <w:b/>
                  <w:bCs/>
                </w:rPr>
                <w:t>3.61 (0.30, 6.92)</w:t>
              </w:r>
            </w:ins>
          </w:p>
        </w:tc>
        <w:tc>
          <w:tcPr>
            <w:tcW w:w="900" w:type="dxa"/>
            <w:tcPrChange w:id="747" w:author="治輝 齋藤" w:date="2026-05-20T19:16:00Z" w16du:dateUtc="2026-05-20T10:16:00Z">
              <w:tcPr>
                <w:tcW w:w="2640" w:type="dxa"/>
                <w:gridSpan w:val="2"/>
              </w:tcPr>
            </w:tcPrChange>
          </w:tcPr>
          <w:p w14:paraId="5CED5A3F" w14:textId="77777777" w:rsidR="00FE5A92" w:rsidRPr="00F04F3D" w:rsidRDefault="00FE5A92" w:rsidP="005A47BC">
            <w:pPr>
              <w:spacing w:before="36" w:after="36"/>
              <w:rPr>
                <w:ins w:id="748" w:author="治輝 齋藤" w:date="2026-05-19T12:41:00Z" w16du:dateUtc="2026-05-19T03:41:00Z"/>
              </w:rPr>
            </w:pPr>
            <w:ins w:id="749" w:author="治輝 齋藤" w:date="2026-05-19T12:41:00Z" w16du:dateUtc="2026-05-19T03:41:00Z">
              <w:r w:rsidRPr="00F04F3D">
                <w:rPr>
                  <w:b/>
                  <w:bCs/>
                </w:rPr>
                <w:t>0.033</w:t>
              </w:r>
            </w:ins>
          </w:p>
        </w:tc>
      </w:tr>
      <w:tr w:rsidR="00FE5A92" w:rsidRPr="00F04F3D" w14:paraId="1FB80FD9" w14:textId="77777777" w:rsidTr="0067046B">
        <w:trPr>
          <w:ins w:id="750" w:author="治輝 齋藤" w:date="2026-05-19T12:41:00Z"/>
        </w:trPr>
        <w:tc>
          <w:tcPr>
            <w:tcW w:w="4395" w:type="dxa"/>
            <w:tcPrChange w:id="751" w:author="治輝 齋藤" w:date="2026-05-20T19:16:00Z" w16du:dateUtc="2026-05-20T10:16:00Z">
              <w:tcPr>
                <w:tcW w:w="2640" w:type="dxa"/>
              </w:tcPr>
            </w:tcPrChange>
          </w:tcPr>
          <w:p w14:paraId="1BC2DDF3" w14:textId="353E6B45" w:rsidR="00FE5A92" w:rsidRPr="00F04F3D" w:rsidRDefault="005B1F6E" w:rsidP="005A47BC">
            <w:pPr>
              <w:spacing w:before="36" w:after="36"/>
              <w:rPr>
                <w:ins w:id="752" w:author="治輝 齋藤" w:date="2026-05-19T12:41:00Z" w16du:dateUtc="2026-05-19T03:41:00Z"/>
              </w:rPr>
            </w:pPr>
            <w:ins w:id="753" w:author="治輝 齋藤" w:date="2026-05-20T12:34:00Z" w16du:dateUtc="2026-05-20T03:34:00Z">
              <w:r>
                <w:rPr>
                  <w:rFonts w:hint="eastAsia"/>
                  <w:lang w:eastAsia="ja-JP"/>
                </w:rPr>
                <w:t>W</w:t>
              </w:r>
              <w:r w:rsidRPr="005B1F6E">
                <w:t>ithheld cell replaced with 9 surgeries</w:t>
              </w:r>
            </w:ins>
          </w:p>
        </w:tc>
        <w:tc>
          <w:tcPr>
            <w:tcW w:w="3543" w:type="dxa"/>
            <w:tcPrChange w:id="754" w:author="治輝 齋藤" w:date="2026-05-20T19:16:00Z" w16du:dateUtc="2026-05-20T10:16:00Z">
              <w:tcPr>
                <w:tcW w:w="2640" w:type="dxa"/>
                <w:gridSpan w:val="2"/>
              </w:tcPr>
            </w:tcPrChange>
          </w:tcPr>
          <w:p w14:paraId="1DC96675" w14:textId="77777777" w:rsidR="00FE5A92" w:rsidRPr="00F04F3D" w:rsidRDefault="00FE5A92" w:rsidP="005A47BC">
            <w:pPr>
              <w:spacing w:before="36" w:after="36"/>
              <w:rPr>
                <w:ins w:id="755" w:author="治輝 齋藤" w:date="2026-05-19T12:41:00Z" w16du:dateUtc="2026-05-19T03:41:00Z"/>
              </w:rPr>
            </w:pPr>
            <w:ins w:id="756" w:author="治輝 齋藤" w:date="2026-05-19T12:41:00Z" w16du:dateUtc="2026-05-19T03:41:00Z">
              <w:r w:rsidRPr="00F04F3D">
                <w:rPr>
                  <w:b/>
                  <w:bCs/>
                </w:rPr>
                <w:t>3.64 (0.28, 7.00)</w:t>
              </w:r>
            </w:ins>
          </w:p>
        </w:tc>
        <w:tc>
          <w:tcPr>
            <w:tcW w:w="900" w:type="dxa"/>
            <w:tcPrChange w:id="757" w:author="治輝 齋藤" w:date="2026-05-20T19:16:00Z" w16du:dateUtc="2026-05-20T10:16:00Z">
              <w:tcPr>
                <w:tcW w:w="2640" w:type="dxa"/>
                <w:gridSpan w:val="2"/>
              </w:tcPr>
            </w:tcPrChange>
          </w:tcPr>
          <w:p w14:paraId="526C4C4D" w14:textId="77777777" w:rsidR="00FE5A92" w:rsidRPr="00F04F3D" w:rsidRDefault="00FE5A92" w:rsidP="005A47BC">
            <w:pPr>
              <w:spacing w:before="36" w:after="36"/>
              <w:rPr>
                <w:ins w:id="758" w:author="治輝 齋藤" w:date="2026-05-19T12:41:00Z" w16du:dateUtc="2026-05-19T03:41:00Z"/>
              </w:rPr>
            </w:pPr>
            <w:ins w:id="759" w:author="治輝 齋藤" w:date="2026-05-19T12:41:00Z" w16du:dateUtc="2026-05-19T03:41:00Z">
              <w:r w:rsidRPr="00F04F3D">
                <w:rPr>
                  <w:b/>
                  <w:bCs/>
                </w:rPr>
                <w:t>0.035</w:t>
              </w:r>
            </w:ins>
          </w:p>
        </w:tc>
      </w:tr>
    </w:tbl>
    <w:p w14:paraId="7344C48E" w14:textId="529DEA31" w:rsidR="00FE5A92" w:rsidRDefault="00FE5A92" w:rsidP="00FE5A92">
      <w:pPr>
        <w:pStyle w:val="2"/>
        <w:rPr>
          <w:ins w:id="760" w:author="治輝 齋藤" w:date="2026-05-19T12:41:00Z" w16du:dateUtc="2026-05-19T03:41:00Z"/>
        </w:rPr>
      </w:pPr>
      <w:ins w:id="761"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762"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763"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764"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765"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713"/>
        <w:r>
          <w:rPr>
            <w:rStyle w:val="af2"/>
            <w:rFonts w:asciiTheme="minorHAnsi" w:eastAsiaTheme="minorEastAsia" w:hAnsiTheme="minorHAnsi" w:cstheme="minorBidi"/>
            <w:color w:val="auto"/>
          </w:rPr>
          <w:commentReference w:id="713"/>
        </w:r>
      </w:ins>
    </w:p>
    <w:p w14:paraId="6E63E8CD" w14:textId="30357BCA" w:rsidR="004213BC" w:rsidDel="00FE5A92" w:rsidRDefault="004213BC" w:rsidP="00FE5A92">
      <w:pPr>
        <w:pStyle w:val="a0"/>
        <w:rPr>
          <w:del w:id="766" w:author="治輝 齋藤" w:date="2026-05-19T12:41:00Z" w16du:dateUtc="2026-05-19T03:41:00Z"/>
        </w:rPr>
      </w:pPr>
    </w:p>
    <w:p w14:paraId="176A235D" w14:textId="5211EE29" w:rsidR="00073AD9" w:rsidDel="00FE5A92" w:rsidRDefault="00000000" w:rsidP="00FE5A92">
      <w:pPr>
        <w:pStyle w:val="a0"/>
        <w:rPr>
          <w:del w:id="767" w:author="治輝 齋藤" w:date="2026-05-19T12:41:00Z" w16du:dateUtc="2026-05-19T03:41:00Z"/>
        </w:rPr>
      </w:pPr>
      <w:del w:id="768" w:author="治輝 齋藤" w:date="2026-05-19T12:41:00Z" w16du:dateUtc="2026-05-19T03:41:00Z">
        <w:r>
          <w:pict w14:anchorId="657FDAF1">
            <v:rect id="_x0000_i1345"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769" w:name="figure-legends"/>
      <w:bookmarkEnd w:id="699"/>
      <w:r>
        <w:br w:type="page"/>
      </w:r>
    </w:p>
    <w:p w14:paraId="5DDB7229" w14:textId="34706350" w:rsidR="00073AD9" w:rsidRDefault="00000000">
      <w:pPr>
        <w:pStyle w:val="2"/>
      </w:pPr>
      <w:r>
        <w:lastRenderedPageBreak/>
        <w:t>Figure Legends</w:t>
      </w:r>
    </w:p>
    <w:p w14:paraId="46B784C2" w14:textId="2DAD2DC2"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w:t>
      </w:r>
      <w:commentRangeStart w:id="770"/>
      <w:ins w:id="771" w:author="治輝 齋藤" w:date="2026-05-20T20:15:00Z" w16du:dateUtc="2026-05-20T11:15:00Z">
        <w:r w:rsidR="00EF6117" w:rsidRPr="00EF6117">
          <w:t>; prefecture names in English are offset</w:t>
        </w:r>
      </w:ins>
      <w:ins w:id="772" w:author="治輝 齋藤" w:date="2026-05-20T20:16:00Z" w16du:dateUtc="2026-05-20T11:16:00Z">
        <w:r w:rsidR="00EF6117" w:rsidRPr="00EF6117">
          <w:t xml:space="preserve"> with leader lines to reduce overlap</w:t>
        </w:r>
      </w:ins>
      <w:r>
        <w:t xml:space="preserve">. The solid line </w:t>
      </w:r>
      <w:ins w:id="773" w:author="治輝 齋藤" w:date="2026-05-20T20:16:00Z" w16du:dateUtc="2026-05-20T11:16:00Z">
        <w:r w:rsidR="00EF6117" w:rsidRPr="00EF6117">
          <w:t>shows</w:t>
        </w:r>
      </w:ins>
      <w:del w:id="774" w:author="治輝 齋藤" w:date="2026-05-20T20:16:00Z" w16du:dateUtc="2026-05-20T11:16:00Z">
        <w:r w:rsidDel="00EF6117">
          <w:delText>represents</w:delText>
        </w:r>
      </w:del>
      <w:r>
        <w:t xml:space="preserve"> the simple linear regression fit</w:t>
      </w:r>
      <w:ins w:id="775" w:author="治輝 齋藤" w:date="2026-05-20T20:16:00Z" w16du:dateUtc="2026-05-20T11:16:00Z">
        <w:r w:rsidR="00EF6117" w:rsidRPr="00EF6117">
          <w:t>; the shaded band indicates the approximate 95% confidence interval for the fitted mean</w:t>
        </w:r>
      </w:ins>
      <w:r>
        <w:t>.</w:t>
      </w:r>
      <w:commentRangeEnd w:id="770"/>
      <w:r w:rsidR="00EF6117">
        <w:rPr>
          <w:rStyle w:val="af2"/>
        </w:rPr>
        <w:commentReference w:id="770"/>
      </w:r>
    </w:p>
    <w:p w14:paraId="096CD59B" w14:textId="0FBE4E95" w:rsidR="00073AD9" w:rsidRDefault="00000000">
      <w:pPr>
        <w:pStyle w:val="a0"/>
      </w:pPr>
      <w:del w:id="776"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794CD742" w:rsidR="00073AD9" w:rsidRDefault="00000000">
      <w:pPr>
        <w:pStyle w:val="a0"/>
      </w:pPr>
      <w:commentRangeStart w:id="777"/>
      <w:r>
        <w:rPr>
          <w:b/>
          <w:bCs/>
        </w:rPr>
        <w:t xml:space="preserve">Figure </w:t>
      </w:r>
      <w:ins w:id="778" w:author="治輝 齋藤" w:date="2026-05-20T08:40:00Z" w16du:dateUtc="2026-05-19T23:40:00Z">
        <w:r w:rsidR="002F41AA">
          <w:rPr>
            <w:rFonts w:hint="eastAsia"/>
            <w:b/>
            <w:bCs/>
            <w:lang w:eastAsia="ja-JP"/>
          </w:rPr>
          <w:t>2</w:t>
        </w:r>
      </w:ins>
      <w:del w:id="779" w:author="治輝 齋藤" w:date="2026-05-20T08:40:00Z" w16du:dateUtc="2026-05-19T23:40:00Z">
        <w:r w:rsidR="003E0C45" w:rsidDel="002F41AA">
          <w:rPr>
            <w:rFonts w:hint="eastAsia"/>
            <w:b/>
            <w:bCs/>
            <w:lang w:eastAsia="ja-JP"/>
          </w:rPr>
          <w:delText>3</w:delText>
        </w:r>
      </w:del>
      <w:r>
        <w:rPr>
          <w:b/>
          <w:bCs/>
        </w:rPr>
        <w:t>.</w:t>
      </w:r>
      <w:r>
        <w:t xml:space="preserve"> </w:t>
      </w:r>
      <w:ins w:id="780" w:author="治輝 齋藤" w:date="2026-05-20T20:17:00Z" w16du:dateUtc="2026-05-20T11:17:00Z">
        <w:r w:rsidR="007E0C48" w:rsidRPr="007E0C48">
          <w:t>Geographic distribution of study variables across Japan by prefecture</w:t>
        </w:r>
      </w:ins>
      <w:ins w:id="781" w:author="治輝 齋藤" w:date="2026-05-20T17:50:00Z" w16du:dateUtc="2026-05-20T08:50:00Z">
        <w:r w:rsidR="00C1197A" w:rsidRPr="00C1197A">
          <w:t xml:space="preserve">. </w:t>
        </w:r>
        <w:r w:rsidR="00C1197A" w:rsidRPr="00C1197A">
          <w:rPr>
            <w:b/>
            <w:bCs/>
          </w:rPr>
          <w:t>(A)</w:t>
        </w:r>
        <w:r w:rsidR="00C1197A" w:rsidRPr="00C1197A">
          <w:t xml:space="preserve"> </w:t>
        </w:r>
      </w:ins>
      <w:ins w:id="782" w:author="治輝 齋藤" w:date="2026-05-20T20:17:00Z" w16du:dateUtc="2026-05-20T11:17:00Z">
        <w:r w:rsidR="007E0C48" w:rsidRPr="007E0C48">
          <w:t xml:space="preserve">Prefectural distribution of habitable-area-weighted terrain slope (degrees); darker shading indicates steeper terrain. Prefectures in the Chugoku, Shikoku, and </w:t>
        </w:r>
        <w:proofErr w:type="gramStart"/>
        <w:r w:rsidR="007E0C48" w:rsidRPr="007E0C48">
          <w:t>Kyushu mountain</w:t>
        </w:r>
        <w:proofErr w:type="gramEnd"/>
        <w:r w:rsidR="007E0C48" w:rsidRPr="007E0C48">
          <w:t xml:space="preserve"> ranges show the highest slope values</w:t>
        </w:r>
      </w:ins>
      <w:ins w:id="783" w:author="治輝 齋藤" w:date="2026-05-20T17:50:00Z" w16du:dateUtc="2026-05-20T08:50:00Z">
        <w:r w:rsidR="00C1197A" w:rsidRPr="00C1197A">
          <w:t xml:space="preserve">. </w:t>
        </w:r>
        <w:r w:rsidR="00C1197A" w:rsidRPr="00C1197A">
          <w:rPr>
            <w:b/>
            <w:bCs/>
          </w:rPr>
          <w:t>(B)</w:t>
        </w:r>
        <w:r w:rsidR="00C1197A" w:rsidRPr="00C1197A">
          <w:t xml:space="preserve"> </w:t>
        </w:r>
      </w:ins>
      <w:ins w:id="784" w:author="治輝 齋藤" w:date="2026-05-20T20:17:00Z" w16du:dateUtc="2026-05-20T11:17:00Z">
        <w:r w:rsidR="007E0C48" w:rsidRPr="007E0C48">
          <w:t>Prefectural distribution of hip fracture surgery rate (per 100,000 population); darker shading indicates higher rates. Prefectures in mountainous regions tend to show elevated rates</w:t>
        </w:r>
      </w:ins>
      <w:ins w:id="785" w:author="治輝 齋藤" w:date="2026-05-20T17:50:00Z" w16du:dateUtc="2026-05-20T08:50:00Z">
        <w:r w:rsidR="00C1197A" w:rsidRPr="00C1197A">
          <w:t xml:space="preserve">. </w:t>
        </w:r>
        <w:r w:rsidR="00C1197A" w:rsidRPr="00C1197A">
          <w:rPr>
            <w:b/>
            <w:bCs/>
          </w:rPr>
          <w:t>(C)</w:t>
        </w:r>
        <w:r w:rsidR="00C1197A" w:rsidRPr="00C1197A">
          <w:t xml:space="preserve"> </w:t>
        </w:r>
      </w:ins>
      <w:ins w:id="786" w:author="治輝 齋藤" w:date="2026-05-20T20:18:00Z" w16du:dateUtc="2026-05-20T11:18:00Z">
        <w:r w:rsidR="007E0C48" w:rsidRPr="007E0C48">
          <w:t>Bivariate choropleth displaying the joint distribution of terrain slope (horizontal axis of inset legend) and hip fracture surgery rate (vertical axis of inset legend). The 3×3 color grid classifies each prefecture into one of nine categories based on tertile rankings of each variable; red-brown colors indicate high slope and high fracture rate, and light grey indicates low on both dimensions. Okinawa Prefecture is shown in a separate inset (main island only, independent scale). For legibility, distant small islets were omitted from mainland map panels; prefecture-level analytic values were unchanged</w:t>
        </w:r>
      </w:ins>
      <w:del w:id="787" w:author="治輝 齋藤" w:date="2026-05-20T17:50:00Z" w16du:dateUtc="2026-05-20T08:50:00Z">
        <w:r w:rsidDel="00C1197A">
          <w:delText>Prefectural distribution of habitable-area-weighted terrain slope (degrees) across Japan. Darker shading indicates steeper terrain. Prefectures in the Chugoku, Shikoku, and Kyushu mountain ranges show the highest slope values</w:delText>
        </w:r>
      </w:del>
      <w:r>
        <w:t>.</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commentRangeEnd w:id="777"/>
      <w:r w:rsidR="00EF6117">
        <w:rPr>
          <w:rStyle w:val="af2"/>
        </w:rPr>
        <w:commentReference w:id="777"/>
      </w:r>
    </w:p>
    <w:p w14:paraId="6BAF182F" w14:textId="628A179A" w:rsidR="00073AD9" w:rsidDel="00C1197A" w:rsidRDefault="00000000">
      <w:pPr>
        <w:pStyle w:val="a0"/>
        <w:rPr>
          <w:del w:id="788" w:author="治輝 齋藤" w:date="2026-05-20T17:50:00Z" w16du:dateUtc="2026-05-20T08:50:00Z"/>
        </w:rPr>
      </w:pPr>
      <w:del w:id="789" w:author="治輝 齋藤" w:date="2026-05-20T17:50:00Z" w16du:dateUtc="2026-05-20T08:50:00Z">
        <w:r w:rsidDel="00C1197A">
          <w:rPr>
            <w:b/>
            <w:bCs/>
          </w:rPr>
          <w:delText xml:space="preserve">Figure </w:delText>
        </w:r>
      </w:del>
      <w:del w:id="790" w:author="治輝 齋藤" w:date="2026-05-20T08:40:00Z" w16du:dateUtc="2026-05-19T23:40:00Z">
        <w:r w:rsidR="003E0C45" w:rsidDel="002F41AA">
          <w:rPr>
            <w:rFonts w:hint="eastAsia"/>
            <w:b/>
            <w:bCs/>
            <w:lang w:eastAsia="ja-JP"/>
          </w:rPr>
          <w:delText>4</w:delText>
        </w:r>
      </w:del>
      <w:del w:id="791" w:author="治輝 齋藤" w:date="2026-05-20T17:50:00Z" w16du:dateUtc="2026-05-20T08:50:00Z">
        <w:r w:rsidDel="00C1197A">
          <w:rPr>
            <w:b/>
            <w:bCs/>
          </w:rPr>
          <w:delText>.</w:delText>
        </w:r>
        <w:r w:rsidDel="00C1197A">
          <w:delText xml:space="preserve"> Prefectural distribution of hip fracture surgery rate (per 100,000 population) across Japan. Darker shading indicates higher rates. Prefectures in mountainous regions tend to show elevated rates.</w:delText>
        </w:r>
        <w:r w:rsidR="007D54A5" w:rsidRPr="007D54A5" w:rsidDel="00C1197A">
          <w:delText xml:space="preserve"> </w:delText>
        </w:r>
        <w:r w:rsidR="007D54A5" w:rsidRPr="007D54A5" w:rsidDel="00C1197A">
          <w:rPr>
            <w:b/>
            <w:bCs/>
          </w:rPr>
          <w:delText>Note:</w:delText>
        </w:r>
        <w:r w:rsidR="007D54A5" w:rsidRPr="007D54A5" w:rsidDel="00C1197A">
          <w:delText xml:space="preserve"> map lines delineate study areas and do not necessarily depict accepted national boundaries (here, prefectures used as the analytic geography)</w:delText>
        </w:r>
        <w:r w:rsidR="002600F3" w:rsidRPr="002600F3" w:rsidDel="00C1197A">
          <w:delText>.</w:delText>
        </w:r>
      </w:del>
    </w:p>
    <w:p w14:paraId="373FBA23" w14:textId="190D1669" w:rsidR="00073AD9" w:rsidRDefault="00000000">
      <w:pPr>
        <w:pStyle w:val="a0"/>
      </w:pPr>
      <w:del w:id="792" w:author="治輝 齋藤" w:date="2026-05-20T17:50:00Z" w16du:dateUtc="2026-05-20T08:50:00Z">
        <w:r w:rsidDel="00C1197A">
          <w:rPr>
            <w:b/>
            <w:bCs/>
          </w:rPr>
          <w:delText xml:space="preserve">Figure </w:delText>
        </w:r>
      </w:del>
      <w:del w:id="793" w:author="治輝 齋藤" w:date="2026-05-20T08:40:00Z" w16du:dateUtc="2026-05-19T23:40:00Z">
        <w:r w:rsidR="003E0C45" w:rsidDel="002F41AA">
          <w:rPr>
            <w:rFonts w:hint="eastAsia"/>
            <w:b/>
            <w:bCs/>
            <w:lang w:eastAsia="ja-JP"/>
          </w:rPr>
          <w:delText>5</w:delText>
        </w:r>
      </w:del>
      <w:del w:id="794" w:author="治輝 齋藤" w:date="2026-05-20T17:50:00Z" w16du:dateUtc="2026-05-20T08:50:00Z">
        <w:r w:rsidDel="00C1197A">
          <w:rPr>
            <w:b/>
            <w:bCs/>
          </w:rPr>
          <w:delText>.</w:delText>
        </w:r>
        <w:r w:rsidDel="00C1197A">
          <w:delTex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delText>
        </w:r>
        <w:r w:rsidR="002600F3" w:rsidRPr="002600F3" w:rsidDel="00C1197A">
          <w:delText xml:space="preserve"> </w:delText>
        </w:r>
        <w:r w:rsidR="007D54A5" w:rsidRPr="007D54A5" w:rsidDel="00C1197A">
          <w:rPr>
            <w:b/>
            <w:bCs/>
          </w:rPr>
          <w:delText>Note:</w:delText>
        </w:r>
        <w:r w:rsidR="007D54A5" w:rsidRPr="007D54A5" w:rsidDel="00C1197A">
          <w:delText xml:space="preserve"> map lines </w:delText>
        </w:r>
        <w:r w:rsidR="007D54A5" w:rsidRPr="007D54A5" w:rsidDel="00C1197A">
          <w:lastRenderedPageBreak/>
          <w:delText>delineate study areas and do not necessarily depict accepted national boundaries (here, prefectures used as the analytic geography)</w:delText>
        </w:r>
        <w:r w:rsidR="002600F3" w:rsidRPr="002600F3" w:rsidDel="00C1197A">
          <w:delText>.</w:delText>
        </w:r>
      </w:del>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795" w:name="figure-1"/>
      <w:bookmarkEnd w:id="769"/>
      <w:r>
        <w:br w:type="page"/>
      </w:r>
    </w:p>
    <w:p w14:paraId="22D49C52" w14:textId="046DBD16" w:rsidR="00073AD9" w:rsidRDefault="00000000">
      <w:pPr>
        <w:pStyle w:val="2"/>
      </w:pPr>
      <w:r>
        <w:lastRenderedPageBreak/>
        <w:t>Figure 1</w:t>
      </w:r>
    </w:p>
    <w:p w14:paraId="517DB3D4" w14:textId="25BDFFF5" w:rsidR="00073AD9" w:rsidRDefault="00705772">
      <w:pPr>
        <w:pStyle w:val="FirstParagraph"/>
        <w:rPr>
          <w:rFonts w:hint="eastAsia"/>
          <w:lang w:eastAsia="ja-JP"/>
        </w:rPr>
      </w:pPr>
      <w:del w:id="796" w:author="治輝 齋藤" w:date="2026-05-20T17:51:00Z" w16du:dateUtc="2026-05-20T08:51:00Z">
        <w:r w:rsidDel="00C1197A">
          <w:rPr>
            <w:rFonts w:hint="eastAsia"/>
            <w:noProof/>
            <w:lang w:eastAsia="ja-JP"/>
          </w:rPr>
          <w:drawing>
            <wp:anchor distT="0" distB="0" distL="114300" distR="114300" simplePos="0" relativeHeight="251667456" behindDoc="0" locked="0" layoutInCell="1" allowOverlap="1" wp14:anchorId="21EDFFB9" wp14:editId="205F930A">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7424" cy="407670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09E95A6" w14:textId="3F4F622A" w:rsidR="008F4985" w:rsidRPr="008F4985" w:rsidRDefault="008F4985" w:rsidP="008F4985">
      <w:pPr>
        <w:pStyle w:val="a0"/>
        <w:rPr>
          <w:lang w:eastAsia="ja-JP"/>
        </w:rPr>
      </w:pPr>
    </w:p>
    <w:p w14:paraId="5E68B523" w14:textId="51E20749" w:rsidR="00073AD9" w:rsidRDefault="00000000">
      <w:pPr>
        <w:pStyle w:val="2"/>
      </w:pPr>
      <w:bookmarkStart w:id="797" w:name="figure-2"/>
      <w:bookmarkEnd w:id="795"/>
      <w:r>
        <w:t>Figure 2</w:t>
      </w:r>
    </w:p>
    <w:p w14:paraId="71F9F9D8" w14:textId="05113066" w:rsidR="00073AD9" w:rsidRDefault="00C256CF">
      <w:pPr>
        <w:pStyle w:val="FirstParagraph"/>
      </w:pPr>
      <w:commentRangeStart w:id="798"/>
      <w:ins w:id="799" w:author="治輝 齋藤" w:date="2026-05-20T19:26:00Z" w16du:dateUtc="2026-05-20T10:26:00Z">
        <w:r>
          <w:rPr>
            <w:rFonts w:hint="eastAsia"/>
            <w:noProof/>
            <w:lang w:eastAsia="ja-JP"/>
          </w:rPr>
          <w:drawing>
            <wp:anchor distT="0" distB="0" distL="114300" distR="114300" simplePos="0" relativeHeight="251670528" behindDoc="0" locked="0" layoutInCell="1" allowOverlap="1" wp14:anchorId="788D6576" wp14:editId="724ED1E2">
              <wp:simplePos x="0" y="0"/>
              <wp:positionH relativeFrom="margin">
                <wp:align>left</wp:align>
              </wp:positionH>
              <wp:positionV relativeFrom="paragraph">
                <wp:posOffset>67945</wp:posOffset>
              </wp:positionV>
              <wp:extent cx="5612130" cy="3849370"/>
              <wp:effectExtent l="0" t="0" r="7620" b="0"/>
              <wp:wrapNone/>
              <wp:docPr id="134040408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04084" name="図 13404040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849370"/>
                      </a:xfrm>
                      <a:prstGeom prst="rect">
                        <a:avLst/>
                      </a:prstGeom>
                    </pic:spPr>
                  </pic:pic>
                </a:graphicData>
              </a:graphic>
            </wp:anchor>
          </w:drawing>
        </w:r>
        <w:commentRangeEnd w:id="798"/>
        <w:r>
          <w:rPr>
            <w:rStyle w:val="af2"/>
          </w:rPr>
          <w:commentReference w:id="798"/>
        </w:r>
      </w:ins>
    </w:p>
    <w:p w14:paraId="081C7A52" w14:textId="7F89B3C7" w:rsidR="00D14FC1" w:rsidRDefault="00D14FC1">
      <w:bookmarkStart w:id="800" w:name="figure-3"/>
      <w:bookmarkEnd w:id="797"/>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801" w:author="治輝 齋藤" w:date="2026-05-20T08:40:00Z" w16du:dateUtc="2026-05-19T23:40:00Z"/>
        </w:rPr>
      </w:pPr>
      <w:del w:id="802"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803" w:author="治輝 齋藤" w:date="2026-05-20T08:40:00Z" w16du:dateUtc="2026-05-19T23:40:00Z"/>
        </w:rPr>
      </w:pPr>
      <w:del w:id="804"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1"/>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805" w:author="治輝 齋藤" w:date="2026-05-20T08:40:00Z" w16du:dateUtc="2026-05-19T23:40:00Z"/>
          <w:rFonts w:asciiTheme="majorHAnsi" w:eastAsiaTheme="majorEastAsia" w:hAnsiTheme="majorHAnsi" w:cstheme="majorBidi"/>
          <w:color w:val="0F4761" w:themeColor="accent1" w:themeShade="BF"/>
          <w:sz w:val="32"/>
          <w:szCs w:val="32"/>
        </w:rPr>
      </w:pPr>
      <w:bookmarkStart w:id="806" w:name="figure-4"/>
      <w:bookmarkEnd w:id="800"/>
      <w:del w:id="807" w:author="治輝 齋藤" w:date="2026-05-20T08:40:00Z" w16du:dateUtc="2026-05-19T23:40:00Z">
        <w:r w:rsidDel="002F41AA">
          <w:br w:type="page"/>
        </w:r>
      </w:del>
    </w:p>
    <w:p w14:paraId="478D52A3" w14:textId="2E3107C8" w:rsidR="00073AD9" w:rsidRDefault="00705772">
      <w:pPr>
        <w:pStyle w:val="2"/>
      </w:pPr>
      <w:del w:id="808" w:author="治輝 齋藤" w:date="2026-05-20T17:53:00Z" w16du:dateUtc="2026-05-20T08:53:00Z">
        <w:r w:rsidDel="00C1197A">
          <w:rPr>
            <w:rFonts w:hint="eastAsia"/>
            <w:noProof/>
            <w:lang w:eastAsia="ja-JP"/>
          </w:rPr>
          <w:lastRenderedPageBreak/>
          <w:drawing>
            <wp:anchor distT="0" distB="0" distL="114300" distR="114300" simplePos="0" relativeHeight="251664384" behindDoc="0" locked="0" layoutInCell="1" allowOverlap="1" wp14:anchorId="229BDE8F" wp14:editId="01C769EA">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del>
      <w:r>
        <w:t xml:space="preserve">Figure </w:t>
      </w:r>
      <w:ins w:id="809" w:author="治輝 齋藤" w:date="2026-05-20T08:40:00Z" w16du:dateUtc="2026-05-19T23:40:00Z">
        <w:r w:rsidR="002F41AA">
          <w:rPr>
            <w:rFonts w:hint="eastAsia"/>
            <w:lang w:eastAsia="ja-JP"/>
          </w:rPr>
          <w:t>2</w:t>
        </w:r>
      </w:ins>
      <w:del w:id="810" w:author="治輝 齋藤" w:date="2026-05-20T08:40:00Z" w16du:dateUtc="2026-05-19T23:40:00Z">
        <w:r w:rsidR="00217E23" w:rsidDel="002F41AA">
          <w:rPr>
            <w:rFonts w:hint="eastAsia"/>
            <w:lang w:eastAsia="ja-JP"/>
          </w:rPr>
          <w:delText>3</w:delText>
        </w:r>
      </w:del>
    </w:p>
    <w:p w14:paraId="13A80F8F" w14:textId="1C0F4CC7" w:rsidR="00073AD9" w:rsidRDefault="00073AD9">
      <w:pPr>
        <w:pStyle w:val="FirstParagraph"/>
        <w:rPr>
          <w:lang w:eastAsia="ja-JP"/>
        </w:rPr>
      </w:pPr>
    </w:p>
    <w:p w14:paraId="6BB77F9C" w14:textId="53468EEB" w:rsidR="008F4985" w:rsidRPr="008F4985" w:rsidRDefault="008F4985" w:rsidP="008F4985">
      <w:pPr>
        <w:pStyle w:val="a0"/>
        <w:rPr>
          <w:lang w:eastAsia="ja-JP"/>
        </w:rPr>
      </w:pPr>
    </w:p>
    <w:p w14:paraId="31699A58" w14:textId="2A045BEC" w:rsidR="00073AD9" w:rsidRDefault="0067046B">
      <w:pPr>
        <w:pStyle w:val="2"/>
      </w:pPr>
      <w:bookmarkStart w:id="811" w:name="figure-5"/>
      <w:bookmarkEnd w:id="806"/>
      <w:commentRangeStart w:id="812"/>
      <w:ins w:id="813" w:author="治輝 齋藤" w:date="2026-05-20T19:10:00Z" w16du:dateUtc="2026-05-20T10:10:00Z">
        <w:r>
          <w:rPr>
            <w:rFonts w:hint="eastAsia"/>
            <w:noProof/>
            <w:lang w:eastAsia="ja-JP"/>
          </w:rPr>
          <w:drawing>
            <wp:anchor distT="0" distB="0" distL="114300" distR="114300" simplePos="0" relativeHeight="251669504" behindDoc="0" locked="0" layoutInCell="1" allowOverlap="1" wp14:anchorId="5E29841B" wp14:editId="466390EC">
              <wp:simplePos x="0" y="0"/>
              <wp:positionH relativeFrom="margin">
                <wp:align>right</wp:align>
              </wp:positionH>
              <wp:positionV relativeFrom="paragraph">
                <wp:posOffset>109958</wp:posOffset>
              </wp:positionV>
              <wp:extent cx="5612130" cy="5342890"/>
              <wp:effectExtent l="0" t="0" r="7620" b="0"/>
              <wp:wrapNone/>
              <wp:docPr id="5555407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40720" name="図 5555407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5342890"/>
                      </a:xfrm>
                      <a:prstGeom prst="rect">
                        <a:avLst/>
                      </a:prstGeom>
                    </pic:spPr>
                  </pic:pic>
                </a:graphicData>
              </a:graphic>
            </wp:anchor>
          </w:drawing>
        </w:r>
        <w:commentRangeEnd w:id="812"/>
        <w:r>
          <w:rPr>
            <w:rStyle w:val="af2"/>
            <w:rFonts w:asciiTheme="minorHAnsi" w:eastAsiaTheme="minorEastAsia" w:hAnsiTheme="minorHAnsi" w:cstheme="minorBidi"/>
            <w:color w:val="auto"/>
          </w:rPr>
          <w:commentReference w:id="812"/>
        </w:r>
      </w:ins>
      <w:r w:rsidR="00000000">
        <w:t xml:space="preserve">Figure </w:t>
      </w:r>
      <w:r w:rsidR="00217E23">
        <w:rPr>
          <w:rFonts w:hint="eastAsia"/>
          <w:lang w:eastAsia="ja-JP"/>
        </w:rPr>
        <w:t>4</w:t>
      </w:r>
    </w:p>
    <w:p w14:paraId="3B53010E" w14:textId="3B1CB307"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814" w:name="figure-6"/>
      <w:bookmarkEnd w:id="811"/>
      <w:r>
        <w:t xml:space="preserve">Figure </w:t>
      </w:r>
      <w:r w:rsidR="00217E23">
        <w:rPr>
          <w:rFonts w:hint="eastAsia"/>
          <w:lang w:eastAsia="ja-JP"/>
        </w:rPr>
        <w:t>5</w:t>
      </w:r>
    </w:p>
    <w:bookmarkEnd w:id="658"/>
    <w:bookmarkEnd w:id="814"/>
    <w:p w14:paraId="3F9609BF" w14:textId="134D80D2" w:rsidR="00073AD9" w:rsidRDefault="00073AD9">
      <w:pPr>
        <w:pStyle w:val="FirstParagraph"/>
        <w:rPr>
          <w:lang w:eastAsia="ja-JP"/>
        </w:rPr>
      </w:pPr>
    </w:p>
    <w:p w14:paraId="4626B7B6" w14:textId="0B6CF5A8" w:rsidR="00D14FC1" w:rsidRDefault="00D14FC1">
      <w:pPr>
        <w:rPr>
          <w:lang w:eastAsia="ja-JP"/>
        </w:rPr>
      </w:pPr>
      <w:r>
        <w:rPr>
          <w:lang w:eastAsia="ja-JP"/>
        </w:rPr>
        <w:br w:type="page"/>
      </w:r>
    </w:p>
    <w:p w14:paraId="6A6ED019" w14:textId="7BDDEACE" w:rsidR="00D14FC1" w:rsidDel="007D0617" w:rsidRDefault="00705772" w:rsidP="00D14FC1">
      <w:pPr>
        <w:pStyle w:val="2"/>
        <w:rPr>
          <w:del w:id="815" w:author="治輝 齋藤" w:date="2026-05-20T19:28:00Z" w16du:dateUtc="2026-05-20T10:28:00Z"/>
        </w:rPr>
      </w:pPr>
      <w:del w:id="816" w:author="治輝 齋藤" w:date="2026-05-20T19:27:00Z" w16du:dateUtc="2026-05-20T10:27:00Z">
        <w:r w:rsidDel="007D0617">
          <w:rPr>
            <w:noProof/>
            <w:lang w:eastAsia="ja-JP"/>
          </w:rPr>
          <w:lastRenderedPageBreak/>
          <w:drawing>
            <wp:anchor distT="0" distB="0" distL="114300" distR="114300" simplePos="0" relativeHeight="251665408" behindDoc="0" locked="0" layoutInCell="1" allowOverlap="1" wp14:anchorId="231685EE" wp14:editId="24D5C2C4">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del>
      <w:del w:id="817" w:author="治輝 齋藤" w:date="2026-05-20T19:28:00Z" w16du:dateUtc="2026-05-20T10:28:00Z">
        <w:r w:rsidR="00D14FC1" w:rsidDel="007D0617">
          <w:delText xml:space="preserve">Figure </w:delText>
        </w:r>
      </w:del>
      <w:del w:id="818"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0A49FA8" w:rsidR="00D14FC1" w:rsidDel="007D0617" w:rsidRDefault="00D14FC1" w:rsidP="00D14FC1">
      <w:pPr>
        <w:pStyle w:val="2"/>
        <w:rPr>
          <w:del w:id="819" w:author="治輝 齋藤" w:date="2026-05-20T19:27:00Z" w16du:dateUtc="2026-05-20T10:27:00Z"/>
          <w:lang w:eastAsia="ja-JP"/>
        </w:rPr>
      </w:pPr>
      <w:del w:id="820" w:author="治輝 齋藤" w:date="2026-05-20T19:27:00Z" w16du:dateUtc="2026-05-20T10:27:00Z">
        <w:r w:rsidDel="007D0617">
          <w:lastRenderedPageBreak/>
          <w:delText xml:space="preserve">Figure </w:delText>
        </w:r>
      </w:del>
      <w:del w:id="821" w:author="治輝 齋藤" w:date="2026-05-20T08:40:00Z" w16du:dateUtc="2026-05-19T23:40:00Z">
        <w:r w:rsidDel="002F41AA">
          <w:rPr>
            <w:rFonts w:hint="eastAsia"/>
            <w:lang w:eastAsia="ja-JP"/>
          </w:rPr>
          <w:delText>5</w:delText>
        </w:r>
      </w:del>
    </w:p>
    <w:p w14:paraId="737E15D5" w14:textId="41F1EA1A" w:rsidR="00104EB5" w:rsidRPr="00104EB5" w:rsidRDefault="00104EB5" w:rsidP="00104EB5">
      <w:pPr>
        <w:pStyle w:val="a0"/>
        <w:rPr>
          <w:lang w:eastAsia="ja-JP"/>
        </w:rPr>
      </w:pPr>
      <w:del w:id="822" w:author="治輝 齋藤" w:date="2026-05-20T19:27:00Z" w16du:dateUtc="2026-05-20T10:27:00Z">
        <w:r w:rsidDel="007D0617">
          <w:rPr>
            <w:rFonts w:hint="eastAsia"/>
            <w:noProof/>
            <w:lang w:eastAsia="ja-JP"/>
          </w:rPr>
          <w:drawing>
            <wp:anchor distT="0" distB="0" distL="114300" distR="114300" simplePos="0" relativeHeight="251666432" behindDoc="0" locked="0" layoutInCell="1" allowOverlap="1" wp14:anchorId="67D9A212" wp14:editId="78AEB1C5">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del>
    </w:p>
    <w:p w14:paraId="260EE0EA" w14:textId="0A5EB617"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w:t>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51" w:author="治輝 齋藤" w:date="2026-05-20T20:10:00Z" w:initials="治齋">
    <w:p w14:paraId="64F604C4" w14:textId="017D4464" w:rsidR="00EF6117" w:rsidRDefault="00EF6117">
      <w:pPr>
        <w:pStyle w:val="af3"/>
        <w:rPr>
          <w:rFonts w:hint="eastAsia"/>
          <w:lang w:eastAsia="ja-JP"/>
        </w:rPr>
      </w:pPr>
      <w:r>
        <w:rPr>
          <w:rStyle w:val="af2"/>
        </w:rPr>
        <w:annotationRef/>
      </w:r>
      <w:r>
        <w:rPr>
          <w:rFonts w:hint="eastAsia"/>
          <w:lang w:eastAsia="ja-JP"/>
        </w:rPr>
        <w:t>（</w:t>
      </w:r>
      <w:r>
        <w:rPr>
          <w:rFonts w:hint="eastAsia"/>
          <w:lang w:eastAsia="ja-JP"/>
        </w:rPr>
        <w:t>江口先生コメント⑭）地図の修正に関する記述を追加しました。</w:t>
      </w:r>
    </w:p>
  </w:comment>
  <w:comment w:id="254"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9"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70"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74"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75"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8"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8" w:author="治輝 齋藤" w:date="2026-05-20T14:40:00Z" w:initials="治齋">
    <w:p w14:paraId="5B3BD6FC" w14:textId="7A8BBDC5" w:rsidR="00CD1EF6" w:rsidRDefault="00CD1EF6">
      <w:pPr>
        <w:pStyle w:val="af3"/>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15"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江口先生コメント⑦）感度分析の項目について、章立てして明示しました。</w:t>
      </w:r>
    </w:p>
  </w:comment>
  <w:comment w:id="32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21"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23"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24"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56"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56"/>
      <w:r w:rsidR="00062171">
        <w:rPr>
          <w:rFonts w:hint="eastAsia"/>
          <w:lang w:eastAsia="ja-JP"/>
        </w:rPr>
        <w:t>など、読者にわかりやすく書く方がいいと思います。</w:t>
      </w:r>
    </w:p>
  </w:comment>
  <w:comment w:id="325"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8"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江口先生コメント⑦）感度分析の結果を示した後に二次的な結果をまとめたことが分かるよう修正しました。</w:t>
      </w:r>
    </w:p>
  </w:comment>
  <w:comment w:id="368"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75"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w:t>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79"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80"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83"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84"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88" w:author="治輝 齋藤" w:date="2026-05-20T20:14:00Z" w:initials="治齋">
    <w:p w14:paraId="03967130" w14:textId="666C34DC" w:rsidR="00EF6117" w:rsidRDefault="00EF6117">
      <w:pPr>
        <w:pStyle w:val="af3"/>
        <w:rPr>
          <w:rFonts w:hint="eastAsia"/>
          <w:lang w:eastAsia="ja-JP"/>
        </w:rPr>
      </w:pPr>
      <w:r>
        <w:rPr>
          <w:rStyle w:val="af2"/>
        </w:rPr>
        <w:annotationRef/>
      </w:r>
      <w:r>
        <w:rPr>
          <w:rFonts w:hint="eastAsia"/>
          <w:lang w:eastAsia="ja-JP"/>
        </w:rPr>
        <w:t>（</w:t>
      </w:r>
      <w:r>
        <w:rPr>
          <w:rFonts w:hint="eastAsia"/>
          <w:lang w:eastAsia="ja-JP"/>
        </w:rPr>
        <w:t>江口先生コメント⑭）</w:t>
      </w:r>
      <w:r>
        <w:rPr>
          <w:rFonts w:hint="eastAsia"/>
          <w:lang w:eastAsia="ja-JP"/>
        </w:rPr>
        <w:t>Figure 2</w:t>
      </w:r>
      <w:r>
        <w:rPr>
          <w:rFonts w:hint="eastAsia"/>
          <w:lang w:eastAsia="ja-JP"/>
        </w:rPr>
        <w:t>に関する記載を追記しました。</w:t>
      </w:r>
    </w:p>
  </w:comment>
  <w:comment w:id="39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93"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9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1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25"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439" w:author="治輝 齋藤" w:date="2026-05-20T15:32:00Z" w:initials="治齋">
    <w:p w14:paraId="101F03FC" w14:textId="3960E26B"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 xml:space="preserve">fracture surgery </w:t>
      </w:r>
      <w:r>
        <w:rPr>
          <w:rFonts w:hint="eastAsia"/>
          <w:lang w:eastAsia="ja-JP"/>
        </w:rPr>
        <w:t>burden (</w:t>
      </w:r>
      <w:r w:rsidRPr="00334A0C">
        <w:rPr>
          <w:rFonts w:hint="eastAsia"/>
          <w:lang w:eastAsia="ja-JP"/>
        </w:rPr>
        <w:t>rate</w:t>
      </w:r>
      <w:r>
        <w:rPr>
          <w:rFonts w:hint="eastAsia"/>
          <w:lang w:eastAsia="ja-JP"/>
        </w:rPr>
        <w:t>)</w:t>
      </w:r>
      <w:r w:rsidRPr="00334A0C">
        <w:rPr>
          <w:rFonts w:hint="eastAsia"/>
          <w:lang w:eastAsia="ja-JP"/>
        </w:rPr>
        <w:t>」</w:t>
      </w:r>
      <w:r>
        <w:rPr>
          <w:rFonts w:hint="eastAsia"/>
          <w:lang w:eastAsia="ja-JP"/>
        </w:rPr>
        <w:t>である旨を記載しました。</w:t>
      </w:r>
    </w:p>
  </w:comment>
  <w:comment w:id="43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50" w:author="治輝 齋藤" w:date="2026-05-20T15:34:00Z" w:initials="治齋">
    <w:p w14:paraId="6D40F4B3" w14:textId="30B85825"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sidRPr="00334A0C">
        <w:rPr>
          <w:lang w:eastAsia="ja-JP"/>
        </w:rPr>
        <w:t>environmental hazard</w:t>
      </w:r>
      <w:r>
        <w:rPr>
          <w:rFonts w:hint="eastAsia"/>
          <w:lang w:eastAsia="ja-JP"/>
        </w:rPr>
        <w:t xml:space="preserve"> </w:t>
      </w:r>
      <w:r>
        <w:rPr>
          <w:rFonts w:hint="eastAsia"/>
          <w:lang w:eastAsia="ja-JP"/>
        </w:rPr>
        <w:t>→</w:t>
      </w:r>
      <w:r>
        <w:rPr>
          <w:rFonts w:hint="eastAsia"/>
          <w:lang w:eastAsia="ja-JP"/>
        </w:rPr>
        <w:t xml:space="preserve"> </w:t>
      </w:r>
      <w:r w:rsidRPr="00334A0C">
        <w:t>a topographical contextual challenge</w:t>
      </w:r>
      <w:r>
        <w:rPr>
          <w:rFonts w:hint="eastAsia"/>
          <w:lang w:eastAsia="ja-JP"/>
        </w:rPr>
        <w:t xml:space="preserve"> </w:t>
      </w:r>
      <w:r>
        <w:rPr>
          <w:rFonts w:hint="eastAsia"/>
          <w:lang w:eastAsia="ja-JP"/>
        </w:rPr>
        <w:t>と修正しました。</w:t>
      </w:r>
    </w:p>
  </w:comment>
  <w:comment w:id="454" w:author="治輝 齋藤" w:date="2026-05-20T15:35:00Z" w:initials="治齋">
    <w:p w14:paraId="44A43EF0" w14:textId="1FA68F77"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fracture surgery rate</w:t>
      </w:r>
      <w:r>
        <w:rPr>
          <w:rFonts w:hint="eastAsia"/>
          <w:lang w:eastAsia="ja-JP"/>
        </w:rPr>
        <w:t>s</w:t>
      </w:r>
      <w:r w:rsidRPr="00334A0C">
        <w:rPr>
          <w:rFonts w:hint="eastAsia"/>
          <w:lang w:eastAsia="ja-JP"/>
        </w:rPr>
        <w:t>」</w:t>
      </w:r>
      <w:r>
        <w:rPr>
          <w:rFonts w:hint="eastAsia"/>
          <w:lang w:eastAsia="ja-JP"/>
        </w:rPr>
        <w:t>である旨に修正しました。</w:t>
      </w:r>
    </w:p>
  </w:comment>
  <w:comment w:id="458" w:author="治輝 齋藤" w:date="2026-05-20T15:36:00Z" w:initials="治齋">
    <w:p w14:paraId="7453C2D7" w14:textId="6463764D"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Pr>
          <w:rFonts w:hint="eastAsia"/>
          <w:lang w:eastAsia="ja-JP"/>
        </w:rPr>
        <w:t xml:space="preserve">a risk factor </w:t>
      </w:r>
      <w:r>
        <w:rPr>
          <w:rFonts w:hint="eastAsia"/>
          <w:lang w:eastAsia="ja-JP"/>
        </w:rPr>
        <w:t>→</w:t>
      </w:r>
      <w:r>
        <w:rPr>
          <w:rFonts w:hint="eastAsia"/>
          <w:lang w:eastAsia="ja-JP"/>
        </w:rPr>
        <w:t xml:space="preserve"> </w:t>
      </w:r>
      <w:r w:rsidRPr="00334A0C">
        <w:t>an environmental</w:t>
      </w:r>
      <w:r>
        <w:t xml:space="preserve"> </w:t>
      </w:r>
      <w:r w:rsidRPr="00F7283B">
        <w:t>correlate</w:t>
      </w:r>
      <w:r>
        <w:rPr>
          <w:rFonts w:hint="eastAsia"/>
          <w:lang w:eastAsia="ja-JP"/>
        </w:rPr>
        <w:t xml:space="preserve"> </w:t>
      </w:r>
      <w:r>
        <w:rPr>
          <w:rFonts w:hint="eastAsia"/>
          <w:lang w:eastAsia="ja-JP"/>
        </w:rPr>
        <w:t>と修正しました。</w:t>
      </w:r>
    </w:p>
  </w:comment>
  <w:comment w:id="466" w:author="治輝 齋藤" w:date="2026-05-20T15:38:00Z" w:initials="治齋">
    <w:p w14:paraId="741A9262" w14:textId="6FF4C80F" w:rsidR="006D4EB8" w:rsidRDefault="006D4EB8">
      <w:pPr>
        <w:pStyle w:val="af3"/>
        <w:rPr>
          <w:rFonts w:hint="eastAsia"/>
        </w:rPr>
      </w:pPr>
      <w:r>
        <w:rPr>
          <w:rStyle w:val="af2"/>
        </w:rPr>
        <w:annotationRef/>
      </w:r>
      <w:r>
        <w:rPr>
          <w:rFonts w:hint="eastAsia"/>
          <w:lang w:eastAsia="ja-JP"/>
        </w:rPr>
        <w:t>（</w:t>
      </w:r>
      <w:r>
        <w:rPr>
          <w:rFonts w:hint="eastAsia"/>
          <w:lang w:eastAsia="ja-JP"/>
        </w:rPr>
        <w:t>江口先生コメント⑫）</w:t>
      </w:r>
      <w:r w:rsidRPr="006D4EB8">
        <w:rPr>
          <w:lang w:eastAsia="ja-JP"/>
        </w:rPr>
        <w:t>layer of fracture risk</w:t>
      </w:r>
      <w:r>
        <w:rPr>
          <w:rFonts w:hint="eastAsia"/>
          <w:lang w:eastAsia="ja-JP"/>
        </w:rPr>
        <w:t xml:space="preserve"> </w:t>
      </w:r>
      <w:r>
        <w:rPr>
          <w:rFonts w:hint="eastAsia"/>
          <w:lang w:eastAsia="ja-JP"/>
        </w:rPr>
        <w:t>→</w:t>
      </w:r>
      <w:r>
        <w:rPr>
          <w:rFonts w:hint="eastAsia"/>
          <w:lang w:eastAsia="ja-JP"/>
        </w:rPr>
        <w:t xml:space="preserve"> </w:t>
      </w:r>
      <w:r w:rsidRPr="006D4EB8">
        <w:rPr>
          <w:lang w:eastAsia="ja-JP"/>
        </w:rPr>
        <w:t>contextual correlate of hip fracture surgery burden</w:t>
      </w:r>
      <w:r>
        <w:rPr>
          <w:rFonts w:hint="eastAsia"/>
          <w:lang w:eastAsia="ja-JP"/>
        </w:rPr>
        <w:t xml:space="preserve"> </w:t>
      </w:r>
      <w:r>
        <w:rPr>
          <w:rFonts w:hint="eastAsia"/>
          <w:lang w:eastAsia="ja-JP"/>
        </w:rPr>
        <w:t>と修正しました。</w:t>
      </w:r>
    </w:p>
  </w:comment>
  <w:comment w:id="453"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8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93"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96"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97" w:author="治輝 齋藤" w:date="2026-05-20T15:10:00Z" w:initials="治齋">
    <w:p w14:paraId="7C974108" w14:textId="171E78A3" w:rsidR="00446142" w:rsidRDefault="00446142">
      <w:pPr>
        <w:pStyle w:val="af3"/>
        <w:rPr>
          <w:rFonts w:hint="eastAsia"/>
          <w:lang w:eastAsia="ja-JP"/>
        </w:rPr>
      </w:pPr>
      <w:r>
        <w:rPr>
          <w:rStyle w:val="af2"/>
        </w:rPr>
        <w:annotationRef/>
      </w:r>
      <w:r>
        <w:rPr>
          <w:rFonts w:hint="eastAsia"/>
          <w:lang w:eastAsia="ja-JP"/>
        </w:rPr>
        <w:t>車の影響について、該当パラグラフ直後に追記しました。</w:t>
      </w:r>
    </w:p>
  </w:comment>
  <w:comment w:id="51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w:t>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4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41" w:author="治輝 齋藤" w:date="2026-05-20T15:44:00Z" w:initials="治齋">
    <w:p w14:paraId="15449103" w14:textId="1A76E19D" w:rsidR="008F5018" w:rsidRDefault="008F5018">
      <w:pPr>
        <w:pStyle w:val="af3"/>
      </w:pPr>
      <w:r>
        <w:rPr>
          <w:rStyle w:val="af2"/>
        </w:rPr>
        <w:annotationRef/>
      </w:r>
      <w:r>
        <w:rPr>
          <w:lang w:eastAsia="ja-JP"/>
        </w:rPr>
        <w:t>C</w:t>
      </w:r>
      <w:r>
        <w:rPr>
          <w:rFonts w:hint="eastAsia"/>
          <w:lang w:eastAsia="ja-JP"/>
        </w:rPr>
        <w:t>ost-effective</w:t>
      </w:r>
      <w:r>
        <w:rPr>
          <w:rFonts w:hint="eastAsia"/>
          <w:lang w:eastAsia="ja-JP"/>
        </w:rPr>
        <w:t>を含む箇所について、表現を修正しました。</w:t>
      </w:r>
    </w:p>
  </w:comment>
  <w:comment w:id="548"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w:t>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53"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55"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6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7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89"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86" w:author="治輝 齋藤" w:date="2026-05-20T17:32:00Z" w:initials="治齋">
    <w:p w14:paraId="496E5430" w14:textId="25778F0A" w:rsidR="00197FA6" w:rsidRDefault="00197FA6">
      <w:pPr>
        <w:pStyle w:val="af3"/>
        <w:rPr>
          <w:rFonts w:hint="eastAsia"/>
          <w:lang w:eastAsia="ja-JP"/>
        </w:rPr>
      </w:pPr>
      <w:r>
        <w:rPr>
          <w:rStyle w:val="af2"/>
        </w:rPr>
        <w:annotationRef/>
      </w:r>
      <w:r>
        <w:rPr>
          <w:rFonts w:hint="eastAsia"/>
          <w:lang w:eastAsia="ja-JP"/>
        </w:rPr>
        <w:t>（</w:t>
      </w:r>
      <w:r>
        <w:rPr>
          <w:rFonts w:hint="eastAsia"/>
          <w:lang w:eastAsia="ja-JP"/>
        </w:rPr>
        <w:t>江口先生コメント⑬）</w:t>
      </w:r>
      <w:r>
        <w:rPr>
          <w:rFonts w:hint="eastAsia"/>
          <w:lang w:eastAsia="ja-JP"/>
        </w:rPr>
        <w:t>Conclusions</w:t>
      </w:r>
      <w:r>
        <w:rPr>
          <w:rFonts w:hint="eastAsia"/>
          <w:lang w:eastAsia="ja-JP"/>
        </w:rPr>
        <w:t>について、</w:t>
      </w:r>
      <w:r w:rsidRPr="00197FA6">
        <w:rPr>
          <w:rFonts w:hint="eastAsia"/>
          <w:lang w:eastAsia="ja-JP"/>
        </w:rPr>
        <w:t>OLS</w:t>
      </w:r>
      <w:r w:rsidRPr="00197FA6">
        <w:rPr>
          <w:rFonts w:hint="eastAsia"/>
          <w:lang w:eastAsia="ja-JP"/>
        </w:rPr>
        <w:t>、β値、</w:t>
      </w:r>
      <w:proofErr w:type="gramStart"/>
      <w:r w:rsidRPr="00197FA6">
        <w:rPr>
          <w:rFonts w:hint="eastAsia"/>
          <w:lang w:eastAsia="ja-JP"/>
        </w:rPr>
        <w:t>p</w:t>
      </w:r>
      <w:proofErr w:type="gramEnd"/>
      <w:r w:rsidRPr="00197FA6">
        <w:rPr>
          <w:rFonts w:hint="eastAsia"/>
          <w:lang w:eastAsia="ja-JP"/>
        </w:rPr>
        <w:t>値などの方法・結果要素</w:t>
      </w:r>
      <w:r>
        <w:rPr>
          <w:rFonts w:hint="eastAsia"/>
          <w:lang w:eastAsia="ja-JP"/>
        </w:rPr>
        <w:t>を</w:t>
      </w:r>
      <w:r w:rsidRPr="00197FA6">
        <w:rPr>
          <w:rFonts w:hint="eastAsia"/>
          <w:lang w:eastAsia="ja-JP"/>
        </w:rPr>
        <w:t>削減し、簡潔に整理</w:t>
      </w:r>
      <w:r>
        <w:rPr>
          <w:rFonts w:hint="eastAsia"/>
          <w:lang w:eastAsia="ja-JP"/>
        </w:rPr>
        <w:t>しました。</w:t>
      </w:r>
    </w:p>
  </w:comment>
  <w:comment w:id="659" w:author="治輝 齋藤" w:date="2026-05-20T19:27:00Z" w:initials="治齋">
    <w:p w14:paraId="5B3F5168" w14:textId="68D32886" w:rsidR="00C256CF" w:rsidRDefault="00C256CF">
      <w:pPr>
        <w:pStyle w:val="af3"/>
        <w:rPr>
          <w:rFonts w:hint="eastAsia"/>
          <w:lang w:eastAsia="ja-JP"/>
        </w:rPr>
      </w:pPr>
      <w:r>
        <w:rPr>
          <w:rStyle w:val="af2"/>
        </w:rPr>
        <w:annotationRef/>
      </w:r>
      <w:r>
        <w:rPr>
          <w:rFonts w:hint="eastAsia"/>
          <w:lang w:eastAsia="ja-JP"/>
        </w:rPr>
        <w:t>（</w:t>
      </w:r>
      <w:r>
        <w:rPr>
          <w:rFonts w:hint="eastAsia"/>
          <w:lang w:eastAsia="ja-JP"/>
        </w:rPr>
        <w:t>江口先生コメント⑭）各</w:t>
      </w:r>
      <w:r>
        <w:rPr>
          <w:rFonts w:hint="eastAsia"/>
          <w:lang w:eastAsia="ja-JP"/>
        </w:rPr>
        <w:t>Table</w:t>
      </w:r>
      <w:r>
        <w:rPr>
          <w:rFonts w:hint="eastAsia"/>
          <w:lang w:eastAsia="ja-JP"/>
        </w:rPr>
        <w:t>について、セルの幅を調整しました。</w:t>
      </w:r>
    </w:p>
  </w:comment>
  <w:comment w:id="713"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w:t>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 w:id="770" w:author="治輝 齋藤" w:date="2026-05-20T20:16:00Z" w:initials="治齋">
    <w:p w14:paraId="541CE21E" w14:textId="6743F5D7" w:rsidR="00EF6117" w:rsidRDefault="00EF6117">
      <w:pPr>
        <w:pStyle w:val="af3"/>
        <w:rPr>
          <w:rFonts w:hint="eastAsia"/>
          <w:lang w:eastAsia="ja-JP"/>
        </w:rPr>
      </w:pPr>
      <w:r>
        <w:rPr>
          <w:rStyle w:val="af2"/>
        </w:rPr>
        <w:annotationRef/>
      </w:r>
      <w:r>
        <w:rPr>
          <w:rFonts w:hint="eastAsia"/>
          <w:lang w:eastAsia="ja-JP"/>
        </w:rPr>
        <w:t>（</w:t>
      </w:r>
      <w:r>
        <w:rPr>
          <w:rFonts w:hint="eastAsia"/>
          <w:lang w:eastAsia="ja-JP"/>
        </w:rPr>
        <w:t>江口先生コメント⑭）</w:t>
      </w:r>
      <w:r>
        <w:rPr>
          <w:rFonts w:hint="eastAsia"/>
          <w:lang w:eastAsia="ja-JP"/>
        </w:rPr>
        <w:t>Figure Legends</w:t>
      </w:r>
      <w:r>
        <w:rPr>
          <w:rFonts w:hint="eastAsia"/>
          <w:lang w:eastAsia="ja-JP"/>
        </w:rPr>
        <w:t>の記載を追記しました。</w:t>
      </w:r>
    </w:p>
  </w:comment>
  <w:comment w:id="777" w:author="治輝 齋藤" w:date="2026-05-20T20:16:00Z" w:initials="治齋">
    <w:p w14:paraId="16925270" w14:textId="02031E5B" w:rsidR="00EF6117" w:rsidRDefault="00EF6117">
      <w:pPr>
        <w:pStyle w:val="af3"/>
        <w:rPr>
          <w:rFonts w:hint="eastAsia"/>
          <w:lang w:eastAsia="ja-JP"/>
        </w:rPr>
      </w:pPr>
      <w:r>
        <w:rPr>
          <w:rStyle w:val="af2"/>
        </w:rPr>
        <w:annotationRef/>
      </w:r>
      <w:r>
        <w:rPr>
          <w:rFonts w:hint="eastAsia"/>
          <w:lang w:eastAsia="ja-JP"/>
        </w:rPr>
        <w:t>（</w:t>
      </w:r>
      <w:r>
        <w:rPr>
          <w:rFonts w:hint="eastAsia"/>
          <w:lang w:eastAsia="ja-JP"/>
        </w:rPr>
        <w:t>江口先生コメント⑭）</w:t>
      </w:r>
      <w:r>
        <w:rPr>
          <w:rFonts w:hint="eastAsia"/>
          <w:lang w:eastAsia="ja-JP"/>
        </w:rPr>
        <w:t>Figure 2</w:t>
      </w:r>
      <w:r>
        <w:rPr>
          <w:rFonts w:hint="eastAsia"/>
          <w:lang w:eastAsia="ja-JP"/>
        </w:rPr>
        <w:t>の修正に伴い、</w:t>
      </w:r>
      <w:r>
        <w:rPr>
          <w:rFonts w:hint="eastAsia"/>
          <w:lang w:eastAsia="ja-JP"/>
        </w:rPr>
        <w:t>Figure Legends</w:t>
      </w:r>
      <w:r>
        <w:rPr>
          <w:rFonts w:hint="eastAsia"/>
          <w:lang w:eastAsia="ja-JP"/>
        </w:rPr>
        <w:t>のコメントも修正しました。</w:t>
      </w:r>
    </w:p>
  </w:comment>
  <w:comment w:id="798" w:author="治輝 齋藤" w:date="2026-05-20T19:26:00Z" w:initials="治齋">
    <w:p w14:paraId="3831E358" w14:textId="4CB364DB" w:rsidR="00C256CF" w:rsidRDefault="00C256CF">
      <w:pPr>
        <w:pStyle w:val="af3"/>
        <w:rPr>
          <w:rFonts w:hint="eastAsia"/>
          <w:lang w:eastAsia="ja-JP"/>
        </w:rPr>
      </w:pPr>
      <w:r>
        <w:rPr>
          <w:rStyle w:val="af2"/>
        </w:rPr>
        <w:annotationRef/>
      </w:r>
      <w:r>
        <w:rPr>
          <w:rFonts w:hint="eastAsia"/>
          <w:lang w:eastAsia="ja-JP"/>
        </w:rPr>
        <w:t>（</w:t>
      </w:r>
      <w:r>
        <w:rPr>
          <w:rFonts w:hint="eastAsia"/>
          <w:lang w:eastAsia="ja-JP"/>
        </w:rPr>
        <w:t>江口先生コメント⑭）</w:t>
      </w:r>
      <w:r>
        <w:rPr>
          <w:rFonts w:hint="eastAsia"/>
          <w:lang w:eastAsia="ja-JP"/>
        </w:rPr>
        <w:t>Figure 1</w:t>
      </w:r>
      <w:r>
        <w:rPr>
          <w:rFonts w:hint="eastAsia"/>
          <w:lang w:eastAsia="ja-JP"/>
        </w:rPr>
        <w:t>について、文字のサイズ・位置の微修正を行いました。</w:t>
      </w:r>
    </w:p>
  </w:comment>
  <w:comment w:id="812" w:author="治輝 齋藤" w:date="2026-05-20T19:10:00Z" w:initials="治齋">
    <w:p w14:paraId="52A7D36D" w14:textId="0B92A388" w:rsidR="0067046B" w:rsidRDefault="0067046B">
      <w:pPr>
        <w:pStyle w:val="af3"/>
        <w:rPr>
          <w:rFonts w:hint="eastAsia"/>
          <w:lang w:eastAsia="ja-JP"/>
        </w:rPr>
      </w:pPr>
      <w:r>
        <w:rPr>
          <w:rStyle w:val="af2"/>
        </w:rPr>
        <w:annotationRef/>
      </w:r>
      <w:r>
        <w:rPr>
          <w:rFonts w:hint="eastAsia"/>
          <w:lang w:eastAsia="ja-JP"/>
        </w:rPr>
        <w:t>（</w:t>
      </w:r>
      <w:r>
        <w:rPr>
          <w:rFonts w:hint="eastAsia"/>
          <w:lang w:eastAsia="ja-JP"/>
        </w:rPr>
        <w:t>江口先生コメント⑭）</w:t>
      </w:r>
      <w:r>
        <w:rPr>
          <w:rFonts w:hint="eastAsia"/>
          <w:lang w:eastAsia="ja-JP"/>
        </w:rPr>
        <w:t>Figure 2</w:t>
      </w:r>
      <w:r>
        <w:rPr>
          <w:rFonts w:hint="eastAsia"/>
          <w:lang w:eastAsia="ja-JP"/>
        </w:rPr>
        <w:t>について、調整を加えました。</w:t>
      </w:r>
      <w:r w:rsidRPr="0067046B">
        <w:rPr>
          <w:rFonts w:hint="eastAsia"/>
          <w:lang w:eastAsia="ja-JP"/>
        </w:rPr>
        <w:t>面積</w:t>
      </w:r>
      <w:r w:rsidRPr="0067046B">
        <w:rPr>
          <w:rFonts w:hint="eastAsia"/>
          <w:lang w:eastAsia="ja-JP"/>
        </w:rPr>
        <w:t xml:space="preserve"> 15 km</w:t>
      </w:r>
      <w:r w:rsidRPr="0067046B">
        <w:rPr>
          <w:rFonts w:hint="eastAsia"/>
          <w:lang w:eastAsia="ja-JP"/>
        </w:rPr>
        <w:t>²未満</w:t>
      </w:r>
      <w:r w:rsidRPr="0067046B">
        <w:rPr>
          <w:rFonts w:hint="eastAsia"/>
          <w:lang w:eastAsia="ja-JP"/>
        </w:rPr>
        <w:t xml:space="preserve"> </w:t>
      </w:r>
      <w:r w:rsidRPr="0067046B">
        <w:rPr>
          <w:rFonts w:hint="eastAsia"/>
          <w:lang w:eastAsia="ja-JP"/>
        </w:rPr>
        <w:t>の島を</w:t>
      </w:r>
      <w:r>
        <w:rPr>
          <w:rFonts w:hint="eastAsia"/>
          <w:lang w:eastAsia="ja-JP"/>
        </w:rPr>
        <w:t>除外した上、沖縄本島を左上に表示するよう設定しました。</w:t>
      </w:r>
      <w:r w:rsidR="007D0617">
        <w:rPr>
          <w:lang w:eastAsia="ja-JP"/>
        </w:rPr>
        <w:br/>
      </w:r>
      <w:r w:rsidR="007D0617">
        <w:rPr>
          <w:rFonts w:hint="eastAsia"/>
          <w:lang w:eastAsia="ja-JP"/>
        </w:rPr>
        <w:t>当初</w:t>
      </w:r>
      <w:r w:rsidR="007D0617">
        <w:rPr>
          <w:rFonts w:hint="eastAsia"/>
          <w:lang w:eastAsia="ja-JP"/>
        </w:rPr>
        <w:t>Figure 3</w:t>
      </w:r>
      <w:r w:rsidR="007D0617">
        <w:rPr>
          <w:rFonts w:hint="eastAsia"/>
          <w:lang w:eastAsia="ja-JP"/>
        </w:rPr>
        <w:t>～</w:t>
      </w:r>
      <w:r w:rsidR="007D0617">
        <w:rPr>
          <w:rFonts w:hint="eastAsia"/>
          <w:lang w:eastAsia="ja-JP"/>
        </w:rPr>
        <w:t>Figure 5</w:t>
      </w:r>
      <w:r w:rsidR="007D0617">
        <w:rPr>
          <w:rFonts w:hint="eastAsia"/>
          <w:lang w:eastAsia="ja-JP"/>
        </w:rPr>
        <w:t>として生成していた</w:t>
      </w:r>
      <w:r w:rsidR="007D0617">
        <w:rPr>
          <w:rFonts w:hint="eastAsia"/>
          <w:lang w:eastAsia="ja-JP"/>
        </w:rPr>
        <w:t>3</w:t>
      </w:r>
      <w:r w:rsidR="007D0617">
        <w:rPr>
          <w:rFonts w:hint="eastAsia"/>
          <w:lang w:eastAsia="ja-JP"/>
        </w:rPr>
        <w:t>図を、</w:t>
      </w:r>
      <w:r w:rsidR="007D0617">
        <w:rPr>
          <w:rFonts w:hint="eastAsia"/>
          <w:lang w:eastAsia="ja-JP"/>
        </w:rPr>
        <w:t>Figure 2</w:t>
      </w:r>
      <w:r w:rsidR="007D0617">
        <w:rPr>
          <w:rFonts w:hint="eastAsia"/>
          <w:lang w:eastAsia="ja-JP"/>
        </w:rPr>
        <w:t>として一本化しました。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64F604C4"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03967130" w15:done="0"/>
  <w15:commentEx w15:paraId="1629F195" w15:done="0"/>
  <w15:commentEx w15:paraId="52870D33" w15:paraIdParent="1629F195" w15:done="0"/>
  <w15:commentEx w15:paraId="04B40A5A" w15:done="0"/>
  <w15:commentEx w15:paraId="4415FBF7" w15:done="0"/>
  <w15:commentEx w15:paraId="1F746DFB" w15:done="0"/>
  <w15:commentEx w15:paraId="101F03FC" w15:done="0"/>
  <w15:commentEx w15:paraId="476BF8CA" w15:done="0"/>
  <w15:commentEx w15:paraId="6D40F4B3" w15:done="0"/>
  <w15:commentEx w15:paraId="44A43EF0" w15:done="0"/>
  <w15:commentEx w15:paraId="7453C2D7" w15:done="0"/>
  <w15:commentEx w15:paraId="741A9262"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15449103" w15:paraIdParent="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496E5430" w15:done="0"/>
  <w15:commentEx w15:paraId="5B3F5168" w15:done="0"/>
  <w15:commentEx w15:paraId="0EDAC622" w15:done="0"/>
  <w15:commentEx w15:paraId="541CE21E" w15:done="0"/>
  <w15:commentEx w15:paraId="16925270" w15:done="0"/>
  <w15:commentEx w15:paraId="3831E358" w15:done="0"/>
  <w15:commentEx w15:paraId="52A7D3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2EE525D5" w16cex:dateUtc="2026-05-20T11:10: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3364D196" w16cex:dateUtc="2026-05-20T11:14: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7F78DAF" w16cex:dateUtc="2026-05-20T06:32:00Z"/>
  <w16cex:commentExtensible w16cex:durableId="59EBB2CB" w16cex:dateUtc="2026-04-30T11:56:00Z"/>
  <w16cex:commentExtensible w16cex:durableId="72857336" w16cex:dateUtc="2026-05-20T06:34:00Z"/>
  <w16cex:commentExtensible w16cex:durableId="5F63C56D" w16cex:dateUtc="2026-05-20T06:35:00Z"/>
  <w16cex:commentExtensible w16cex:durableId="2107F4CE" w16cex:dateUtc="2026-05-20T06:36:00Z"/>
  <w16cex:commentExtensible w16cex:durableId="71D99E2E" w16cex:dateUtc="2026-05-20T06:38: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3081DEA3" w16cex:dateUtc="2026-05-20T06:44: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565D3FCD" w16cex:dateUtc="2026-05-20T08:32:00Z"/>
  <w16cex:commentExtensible w16cex:durableId="78A21189" w16cex:dateUtc="2026-05-20T10:27:00Z"/>
  <w16cex:commentExtensible w16cex:durableId="7293117A" w16cex:dateUtc="2026-05-01T05:29:00Z"/>
  <w16cex:commentExtensible w16cex:durableId="597D5FEE" w16cex:dateUtc="2026-05-20T11:16:00Z"/>
  <w16cex:commentExtensible w16cex:durableId="2C257DF6" w16cex:dateUtc="2026-05-20T11:16:00Z"/>
  <w16cex:commentExtensible w16cex:durableId="1586D541" w16cex:dateUtc="2026-05-20T10:26:00Z"/>
  <w16cex:commentExtensible w16cex:durableId="0AD92291" w16cex:dateUtc="2026-05-20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64F604C4" w16cid:durableId="2EE525D5"/>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03967130" w16cid:durableId="3364D196"/>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101F03FC" w16cid:durableId="57F78DAF"/>
  <w16cid:commentId w16cid:paraId="476BF8CA" w16cid:durableId="59EBB2CB"/>
  <w16cid:commentId w16cid:paraId="6D40F4B3" w16cid:durableId="72857336"/>
  <w16cid:commentId w16cid:paraId="44A43EF0" w16cid:durableId="5F63C56D"/>
  <w16cid:commentId w16cid:paraId="7453C2D7" w16cid:durableId="2107F4CE"/>
  <w16cid:commentId w16cid:paraId="741A9262" w16cid:durableId="71D99E2E"/>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15449103" w16cid:durableId="3081DEA3"/>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496E5430" w16cid:durableId="565D3FCD"/>
  <w16cid:commentId w16cid:paraId="5B3F5168" w16cid:durableId="78A21189"/>
  <w16cid:commentId w16cid:paraId="0EDAC622" w16cid:durableId="7293117A"/>
  <w16cid:commentId w16cid:paraId="541CE21E" w16cid:durableId="597D5FEE"/>
  <w16cid:commentId w16cid:paraId="16925270" w16cid:durableId="2C257DF6"/>
  <w16cid:commentId w16cid:paraId="3831E358" w16cid:durableId="1586D541"/>
  <w16cid:commentId w16cid:paraId="52A7D36D" w16cid:durableId="0AD922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88" style="width:0;height:1.5pt" o:hralign="center" o:bullet="t" o:hrstd="t" o:hr="t"/>
    </w:pict>
  </w:numPicBullet>
  <w:numPicBullet w:numPicBulletId="1">
    <w:pict>
      <v:rect id="_x0000_i118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97FA6"/>
    <w:rsid w:val="001A4AA1"/>
    <w:rsid w:val="001C1A6A"/>
    <w:rsid w:val="001D54C3"/>
    <w:rsid w:val="001E418E"/>
    <w:rsid w:val="00217E23"/>
    <w:rsid w:val="00221C80"/>
    <w:rsid w:val="00233356"/>
    <w:rsid w:val="00237007"/>
    <w:rsid w:val="002600F3"/>
    <w:rsid w:val="00284F51"/>
    <w:rsid w:val="002F41AA"/>
    <w:rsid w:val="00311C5E"/>
    <w:rsid w:val="0032546C"/>
    <w:rsid w:val="00334A0C"/>
    <w:rsid w:val="00362AF6"/>
    <w:rsid w:val="0036571E"/>
    <w:rsid w:val="00380229"/>
    <w:rsid w:val="00394F48"/>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7046B"/>
    <w:rsid w:val="006C06DE"/>
    <w:rsid w:val="006D25B6"/>
    <w:rsid w:val="006D4EB8"/>
    <w:rsid w:val="00705772"/>
    <w:rsid w:val="0072467F"/>
    <w:rsid w:val="0074508A"/>
    <w:rsid w:val="0075459B"/>
    <w:rsid w:val="007702BA"/>
    <w:rsid w:val="0078098C"/>
    <w:rsid w:val="00787B37"/>
    <w:rsid w:val="00794CB3"/>
    <w:rsid w:val="007A2815"/>
    <w:rsid w:val="007C7C3A"/>
    <w:rsid w:val="007D0617"/>
    <w:rsid w:val="007D54A5"/>
    <w:rsid w:val="007E0C48"/>
    <w:rsid w:val="007F0B51"/>
    <w:rsid w:val="007F53E8"/>
    <w:rsid w:val="007F54EE"/>
    <w:rsid w:val="00817AFA"/>
    <w:rsid w:val="008227BE"/>
    <w:rsid w:val="0088113E"/>
    <w:rsid w:val="008873D7"/>
    <w:rsid w:val="00896745"/>
    <w:rsid w:val="008A413E"/>
    <w:rsid w:val="008D01AA"/>
    <w:rsid w:val="008D2029"/>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1197A"/>
    <w:rsid w:val="00C22C4D"/>
    <w:rsid w:val="00C256CF"/>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6117"/>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699</TotalTime>
  <Pages>42</Pages>
  <Words>9072</Words>
  <Characters>51711</Characters>
  <Application>Microsoft Office Word</Application>
  <DocSecurity>0</DocSecurity>
  <Lines>430</Lines>
  <Paragraphs>121</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60662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28</cp:revision>
  <cp:lastPrinted>2026-05-18T09:49:00Z</cp:lastPrinted>
  <dcterms:created xsi:type="dcterms:W3CDTF">2026-05-19T23:39:00Z</dcterms:created>
  <dcterms:modified xsi:type="dcterms:W3CDTF">2026-05-20T11:18:00Z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