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before="0" w:after="80"/>
      </w:pPr>
      <w:r>
        <w:rPr>
          <w:rFonts w:ascii="Noto Sans CJK JP" w:hAnsi="Noto Sans CJK JP" w:eastAsia="Noto Sans CJK JP"/>
          <w:b/>
          <w:color w:val="19322F"/>
          <w:sz w:val="50"/>
        </w:rPr>
        <w:t>AIエージェント一覧</w:t>
      </w:r>
    </w:p>
    <w:p>
      <w:pPr>
        <w:spacing w:after="280"/>
      </w:pPr>
      <w:r>
        <w:rPr>
          <w:rFonts w:ascii="Noto Sans CJK JP" w:hAnsi="Noto Sans CJK JP" w:eastAsia="Noto Sans CJK JP"/>
          <w:b/>
          <w:color w:val="0D6B57"/>
          <w:sz w:val="28"/>
        </w:rPr>
        <w:t>わたしのタスク管理</w:t>
      </w:r>
    </w:p>
    <w:p>
      <w:pPr>
        <w:spacing w:before="0" w:after="60" w:line="300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文書バージョン:</w:t>
      </w:r>
      <w:r>
        <w:rPr>
          <w:rFonts w:ascii="Noto Sans CJK JP" w:hAnsi="Noto Sans CJK JP" w:eastAsia="Noto Sans CJK JP"/>
          <w:color w:val="66736E"/>
          <w:sz w:val="21"/>
        </w:rPr>
        <w:t xml:space="preserve"> 0.1（MVP開発体制版）</w:t>
      </w:r>
    </w:p>
    <w:p>
      <w:pPr>
        <w:spacing w:before="0" w:after="60" w:line="300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作成日:</w:t>
      </w:r>
      <w:r>
        <w:rPr>
          <w:rFonts w:ascii="Noto Sans CJK JP" w:hAnsi="Noto Sans CJK JP" w:eastAsia="Noto Sans CJK JP"/>
          <w:color w:val="66736E"/>
          <w:sz w:val="21"/>
        </w:rPr>
        <w:t xml:space="preserve"> 2026年7月27日</w:t>
      </w:r>
    </w:p>
    <w:p>
      <w:pPr>
        <w:spacing w:before="0" w:after="60" w:line="300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ステータス:</w:t>
      </w:r>
      <w:r>
        <w:rPr>
          <w:rFonts w:ascii="Noto Sans CJK JP" w:hAnsi="Noto Sans CJK JP" w:eastAsia="Noto Sans CJK JP"/>
          <w:color w:val="66736E"/>
          <w:sz w:val="21"/>
        </w:rPr>
        <w:t xml:space="preserve"> Draft／実装着手用</w:t>
      </w:r>
    </w:p>
    <w:p>
      <w:pPr>
        <w:spacing w:before="0" w:after="60" w:line="300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関連文書:</w:t>
      </w:r>
      <w:r>
        <w:rPr>
          <w:rFonts w:ascii="Noto Sans CJK JP" w:hAnsi="Noto Sans CJK JP" w:eastAsia="Noto Sans CJK JP"/>
          <w:color w:val="66736E"/>
          <w:sz w:val="21"/>
        </w:rPr>
        <w:t xml:space="preserve"> 要件定義書 v0.1、技術要件書 v0.1、実装手順書 v0.1</w:t>
      </w:r>
    </w:p>
    <w:p>
      <w:pPr>
        <w:spacing w:before="0" w:after="60" w:line="300" w:lineRule="auto"/>
      </w:pPr>
      <w:r>
        <w:rPr>
          <w:rFonts w:ascii="Noto Sans CJK JP" w:hAnsi="Noto Sans CJK JP" w:eastAsia="Noto Sans CJK JP"/>
          <w:b/>
          <w:color w:val="66736E"/>
          <w:sz w:val="21"/>
        </w:rPr>
        <w:t>対象:</w:t>
      </w:r>
      <w:r>
        <w:rPr>
          <w:rFonts w:ascii="Noto Sans CJK JP" w:hAnsi="Noto Sans CJK JP" w:eastAsia="Noto Sans CJK JP"/>
          <w:color w:val="66736E"/>
          <w:sz w:val="21"/>
        </w:rPr>
        <w:t xml:space="preserve"> アプリ所有者本人と、開発時に利用するAIエージェント</w:t>
      </w:r>
    </w:p>
    <w:p>
      <w:pPr>
        <w:spacing w:before="80" w:after="200" w:line="300" w:lineRule="auto"/>
        <w:ind w:left="259" w:right="173"/>
        <w:shd w:fill="E4F0EB"/>
        <w:pBdr>
          <w:left w:val="single" w:sz="16" w:space="8" w:color="0D6B57"/>
        </w:pBdr>
      </w:pPr>
      <w:r>
        <w:rPr>
          <w:rFonts w:ascii="Noto Sans CJK JP" w:hAnsi="Noto Sans CJK JP" w:eastAsia="Noto Sans CJK JP"/>
          <w:color w:val="19322F"/>
          <w:sz w:val="22"/>
        </w:rPr>
        <w:t>1人開発を前提に、AIへ作業を任せても設計・実装・検証・セキュリティの責任が混ざらないよう、各エージェントの役割、権限、成果物、引き継ぎ条件を定義する。</w:t>
      </w:r>
    </w:p>
    <w:p>
      <w:pPr>
        <w:spacing w:before="80" w:after="280"/>
        <w:pBdr>
          <w:bottom w:val="single" w:sz="10" w:space="4" w:color="0D6B57"/>
        </w:pBdr>
      </w:pP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1. 文書の目的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本書は「わたしのタスク管理」を作成・保守する際に使用するAIエージェントの一覧と運用方法を定義する。AIエージェントは人間の代替責任者ではなく、役割ごとに作業を分け、判断材料と検証結果を提供する実行単位として扱う。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本書で定義する内容: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開発・運用に使用するAIエージェント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各エージェントの責務、入力、成果物、権限、禁止事項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エージェント間の引き継ぎ方法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レッドチーム、ブルーチーム、パープルチームの役割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開発フェーズごとの起動順序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リリースを止める条件と、人間が最終判断する事項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2. 基本方針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2.1 人間が最終責任者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アプリ所有者本人を</w:t>
      </w: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とする。</w:t>
      </w: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はAIエージェントではなく、次の最終権限を持つ。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要件の承認と変更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外部サービス、費用、アカウントの選択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Productionへの公開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本番環境変数と秘密情報の登録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リスク受容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データ削除、鍵失効、切り戻し等の重要操作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AIエージェントは、明示されていない重要判断を独自に確定しない。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2.2 役割と実体を分ける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本書の「エージェント」は役割の定義である。同じAIモデルが複数の役割を順番に担当してもよいが、作業記録と成果物は役割ごとに分ける。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特に次は同じレビュー工程へ混ぜない。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実装者と最終品質判定者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レッドチームとブルーチーム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Production公開実行者と公開承認者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2.3 最小構成で運用する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個人用MVPであるため、すべてのエージェントを常時起動しない。通常はオーケストレーターと作業対象の専門エージェントだけを使い、品質・セキュリティ・公開の節目で独立レビュー役を起動する。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2.4 証拠を残す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各エージェントは「完了しました」だけを返さず、次を残す。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変更したファイル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変更理由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実行した確認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成功・失敗結果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残っているリスク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次の引き継ぎ先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2.5 秘密情報を渡さない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AIエージェントのプロンプト、会話、成果物へ次を貼り付けない。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パスフレーズの平文</w:t>
      </w:r>
    </w:p>
    <w:p>
      <w:pPr>
        <w:pStyle w:val="ListBullet"/>
      </w:pPr>
      <w:r>
        <w:rPr>
          <w:rFonts w:ascii="SF Mono" w:hAnsi="SF Mono" w:eastAsia="Noto Sans CJK JP"/>
          <w:color w:val="19322F"/>
          <w:sz w:val="20"/>
          <w:shd w:fill="EDF2EF"/>
        </w:rPr>
        <w:t>SESSION_SECRET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Googleサービスアカウントの秘密鍵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セッションCookie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Productionスプレッドシートのデータ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個人情報を含む本番ログ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接続試験にはDevelopmentまたはPreview用のスプレッドシートとダミータスクを使用する。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3. エージェント構成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3.1 一覧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DA"/>
          <w:left w:val="single" w:sz="4" w:color="D7DEDA"/>
          <w:bottom w:val="single" w:sz="4" w:color="D7DEDA"/>
          <w:right w:val="single" w:sz="4" w:color="D7DEDA"/>
          <w:insideH w:val="single" w:sz="4" w:color="D7DEDA"/>
          <w:insideV w:val="single" w:sz="4" w:color="D7DEDA"/>
        </w:tblBorders>
      </w:tblPr>
      <w:tblGrid>
        <w:gridCol w:w="1100"/>
        <w:gridCol w:w="2600"/>
        <w:gridCol w:w="3800"/>
        <w:gridCol w:w="18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8"/>
              </w:rPr>
              <w:t>ID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8"/>
              </w:rPr>
              <w:t>エージェント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8"/>
              </w:rPr>
              <w:t>主な責務</w:t>
            </w:r>
          </w:p>
        </w:tc>
        <w:tc>
          <w:tcPr>
            <w:tcW w:type="dxa" w:w="1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8"/>
              </w:rPr>
              <w:t>起動区分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オーケストレーター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作業分解、順序、引き継ぎ、完了判定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常時</w:t>
            </w:r>
          </w:p>
        </w:tc>
      </w:tr>
      <w:tr>
        <w:tc>
          <w:tcPr>
            <w:tcW w:type="dxa" w:w="1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AG-02</w:t>
            </w:r>
          </w:p>
        </w:tc>
        <w:tc>
          <w:tcPr>
            <w:tcW w:type="dxa" w:w="26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要件・プロダクト</w:t>
            </w:r>
          </w:p>
        </w:tc>
        <w:tc>
          <w:tcPr>
            <w:tcW w:type="dxa" w:w="38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要件の具体化、受け入れ条件、範囲管理</w:t>
            </w:r>
          </w:p>
        </w:tc>
        <w:tc>
          <w:tcPr>
            <w:tcW w:type="dxa" w:w="18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要件変更時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UX・UI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4画面、操作導線、レスポンシブ、アクセシビリティ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UI作業時</w:t>
            </w:r>
          </w:p>
        </w:tc>
      </w:tr>
      <w:tr>
        <w:tc>
          <w:tcPr>
            <w:tcW w:type="dxa" w:w="1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AG-04</w:t>
            </w:r>
          </w:p>
        </w:tc>
        <w:tc>
          <w:tcPr>
            <w:tcW w:type="dxa" w:w="26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システムアーキテクト</w:t>
            </w:r>
          </w:p>
        </w:tc>
        <w:tc>
          <w:tcPr>
            <w:tcW w:type="dxa" w:w="38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構成、境界、API、データ、技術判断</w:t>
            </w:r>
          </w:p>
        </w:tc>
        <w:tc>
          <w:tcPr>
            <w:tcW w:type="dxa" w:w="18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設計変更時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AG-05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ドメイン・バックエンド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Taskロジック、認証、API、Sheets連携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サーバー作業時</w:t>
            </w:r>
          </w:p>
        </w:tc>
      </w:tr>
      <w:tr>
        <w:tc>
          <w:tcPr>
            <w:tcW w:type="dxa" w:w="1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AG-06</w:t>
            </w:r>
          </w:p>
        </w:tc>
        <w:tc>
          <w:tcPr>
            <w:tcW w:type="dxa" w:w="26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フロントエンド</w:t>
            </w:r>
          </w:p>
        </w:tc>
        <w:tc>
          <w:tcPr>
            <w:tcW w:type="dxa" w:w="38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Next.js画面、状態、フォーム、マトリクス</w:t>
            </w:r>
          </w:p>
        </w:tc>
        <w:tc>
          <w:tcPr>
            <w:tcW w:type="dxa" w:w="18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画面作業時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AG-07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品質保証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テスト設計、回帰、受け入れ判定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各機能完了時</w:t>
            </w:r>
          </w:p>
        </w:tc>
      </w:tr>
      <w:tr>
        <w:tc>
          <w:tcPr>
            <w:tcW w:type="dxa" w:w="1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AG-08</w:t>
            </w:r>
          </w:p>
        </w:tc>
        <w:tc>
          <w:tcPr>
            <w:tcW w:type="dxa" w:w="26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DevOps・リリース</w:t>
            </w:r>
          </w:p>
        </w:tc>
        <w:tc>
          <w:tcPr>
            <w:tcW w:type="dxa" w:w="38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Vercel、環境分離、デプロイ、切り戻し</w:t>
            </w:r>
          </w:p>
        </w:tc>
        <w:tc>
          <w:tcPr>
            <w:tcW w:type="dxa" w:w="18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公開時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AG-09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ドキュメント・記録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文書同期、変更履歴、運用手順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各節目</w:t>
            </w:r>
          </w:p>
        </w:tc>
      </w:tr>
      <w:tr>
        <w:tc>
          <w:tcPr>
            <w:tcW w:type="dxa" w:w="1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SEC-R</w:t>
            </w:r>
          </w:p>
        </w:tc>
        <w:tc>
          <w:tcPr>
            <w:tcW w:type="dxa" w:w="26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レッドチーム</w:t>
            </w:r>
          </w:p>
        </w:tc>
        <w:tc>
          <w:tcPr>
            <w:tcW w:type="dxa" w:w="38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攻撃者視点の検証と弱点発見</w:t>
            </w:r>
          </w:p>
        </w:tc>
        <w:tc>
          <w:tcPr>
            <w:tcW w:type="dxa" w:w="18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リリース前</w:t>
            </w:r>
          </w:p>
        </w:tc>
      </w:tr>
      <w:t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SEC-B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ブルーチーム</w:t>
            </w:r>
          </w:p>
        </w:tc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防御設計、修正、検知、復旧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セキュリティ対応時</w:t>
            </w:r>
          </w:p>
        </w:tc>
      </w:tr>
      <w:tr>
        <w:tc>
          <w:tcPr>
            <w:tcW w:type="dxa" w:w="1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SEC-P</w:t>
            </w:r>
          </w:p>
        </w:tc>
        <w:tc>
          <w:tcPr>
            <w:tcW w:type="dxa" w:w="26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パープルチーム</w:t>
            </w:r>
          </w:p>
        </w:tc>
        <w:tc>
          <w:tcPr>
            <w:tcW w:type="dxa" w:w="38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Red/Blue統合、優先順位、再検証</w:t>
            </w:r>
          </w:p>
        </w:tc>
        <w:tc>
          <w:tcPr>
            <w:tcW w:type="dxa" w:w="18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8"/>
              </w:rPr>
              <w:t>セキュリティ節目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3.2 推奨する同時稼働数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通常は2〜3役までとする。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1役目: AG-01 オーケストレーター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2役目: 実装対象の専門エージェント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3役目: AG-07 品質保証またはセキュリティ役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同じファイルを複数エージェントが同時に編集しない。並行作業する場合は、担当ファイルと責任範囲を明示する。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4. 共通エージェント契約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4.1 共通入力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すべてのエージェントは、作業開始前に必要な範囲で次を確認する。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要件定義書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技術要件書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実装手順書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本書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現在のソースコード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既存テスト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未コミットの変更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対象フェーズの完了条件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4.2 共通出力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結論:</w:t>
        <w:br/>
        <w:t>実施範囲:</w:t>
        <w:br/>
        <w:t>変更ファイル:</w:t>
        <w:br/>
        <w:t>検証:</w:t>
        <w:br/>
        <w:t>未解決事項:</w:t>
        <w:br/>
        <w:t>リスク:</w:t>
        <w:br/>
        <w:t>次の引き継ぎ先: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4.3 共通権限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明示された作業範囲内で、次を行ってよい。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ソースコードとテストの読取り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ローカルの可逆的な編集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Lint、型チェック、テスト、ビルド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DevelopmentまたはPreview環境での確認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必要な技術資料の確認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対象文書の更新案作成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4.4 共通禁止事項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次は</w:t>
      </w: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の明示承認なしに行わない。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Productionデプロイ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本番環境変数の変更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本番データの書換え・削除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サービスアカウント鍵の作成・失効・削除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Git履歴の破壊的な書換え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既存の利用者変更を無断で破棄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有料サービスの契約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要件の黙示的な変更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4.5 停止条件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エージェントは次の場合、推測で続行せず</w:t>
      </w: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へ判断を戻す。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要件書同士に重大な矛盾がある。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作業範囲を超える設計変更が必要である。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Productionまたは秘密情報への新しい権限が必要である。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データ損失の可能性がある。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セキュリティ上の重大問題を発見した。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既存変更と競合し、安全に統合できない。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5. AG-01 オーケストレーター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5.1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依頼を実行可能な作業へ分解し、適切な専門エージェントへ割り当て、成果物と検証を集約する。自分で全領域を実装するのではなく、責任境界を保つ。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5.2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現在の目標と完了条件を明文化する。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依存関係を確認し、作業順を決める。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各エージェントの担当ファイルと責任を決める。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並行作業による競合を防ぐ。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変更結果、テスト結果、未解決事項を集約する。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次のエージェントへ必要な情報だけを引き継ぐ。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リリースゲートを満たしたか確認する。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5.3 入力</w:t>
      </w:r>
    </w:p>
    <w:p>
      <w:pPr>
        <w:pStyle w:val="ListBullet"/>
      </w:pP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の依頼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4つの関連文書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現在のリポジトリ状態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各エージェントの作業報告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5.4 成果物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実行計画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担当表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依存関係と順序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統合結果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最終完了報告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5.5 完了条件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必要な作業が漏れなく割り当てられている。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変更同士の競合が解消されている。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必須テストとレビューの証拠がそろっている。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未解決事項を隠さず</w:t>
      </w: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へ返している。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6. AG-02 要件・プロダクトエージェント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6.1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曖昧な依頼を、画面動作、データ、例外、受け入れ条件へ変換し、MVPの範囲を守る。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6.2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ユースケースと利用者価値を確認する。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機能要件と非機能要件を整理する。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画面・API・データへの影響を明示する。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受け入れ条件をテスト可能な形で書く。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MVPに含めない事項を記録する。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変更要求の影響範囲を分析する。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6.3 入力</w:t>
      </w:r>
    </w:p>
    <w:p>
      <w:pPr>
        <w:pStyle w:val="ListBullet"/>
      </w:pP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の要望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要件定義書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既存画面と現在の挙動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発見された不具合または改善案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6.4 成果物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更新された要件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ユースケース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受け入れ条件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対象外事項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影響分析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6.5 禁止事項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技術的に実装しやすいという理由だけで要件を変えない。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未承認機能をMVPへ追加しない。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UI文言だけを変えて動作変更を隠さない。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6.6 引き継ぎ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要件確定後、AG-04へ技術影響を、AG-03へ画面影響を、AG-07へ受け入れ条件を渡す。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7. AG-03 UX・UIエージェント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4画面で「今日、何をするか」がすぐ分かり、PC・スマートフォン・キーボードで迷わず操作できる設計を作る。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7.2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ダッシュボード、TODO ALL、今日まで、マトリクスの情報設計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ナビゲーションと画面遷移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タスク追加・編集・完了・復元・削除の導線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ローディング、空、成功、失敗、競合状態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レスポンシブ設計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キーボード操作とフォーカス設計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色だけに依存しない優先度表現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ドラッグ＆ドロップの代替操作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7.3 成果物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画面仕様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コンポーネント構成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状態ごとの表示定義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アクセシビリティ確認項目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AG-06が実装できるUI指示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7.4 完了条件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主要操作が最短の自然な導線で完了する。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390px幅でも横スクロールがない。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P1〜P4が文字でも判別できる。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ドラッグを使わず象限移動できる。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エラー後に次の操作が分かる。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8. AG-04 システムアーキテクト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Next.js、Vercel、Google Sheetsを、個人利用に適した小さく保守しやすい構成へ保つ。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8.2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Client、Server、Google Sheetsの境界設計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App RouterとRoute Handlersの構成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API契約とエラー形式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Task型とシート列の整合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認証・セッション境界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キャッシュとデータ取得方針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PreviewとProductionの分離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技術的負債と将来変更の評価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8.3 成果物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技術判断記録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ディレクトリ構成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APIとデータ契約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セキュリティ境界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実装エージェントへの制約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8.4 設計原則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ブラウザからGoogle Sheets APIを直接呼ばない。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Google秘密情報をServer側に閉じ込める。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優先度を緊急度と重要度から導出する。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画面、Route Handler、Repositoryの責務を分ける。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個人アプリに不要な外部サービスを増やさない。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8.5 引き継ぎ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AG-05とAG-06へ設計境界を渡し、SEC-Pへ脅威モデル作成に必要な構成情報を渡す。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9. AG-05 ドメイン・バックエンドエージェント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9.1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Taskのルール、Google Sheets Repository、パスフレーズ認証、セッション、Route Handlersを安全に実装する。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9.2 所有範囲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src/lib/tasks/</w:t>
        <w:br/>
        <w:t>src/lib/date/</w:t>
        <w:br/>
        <w:t>src/lib/sheets/</w:t>
        <w:br/>
        <w:t>src/lib/auth/</w:t>
        <w:br/>
        <w:t>src/app/api/</w:t>
        <w:br/>
        <w:t>src/types/</w:t>
        <w:br/>
        <w:t>tests/unit/</w:t>
        <w:br/>
        <w:t>tests/integration/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9.3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Task型とZodスキーマ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P1〜P4算出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Asia/Tokyoの日付処理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並べ替えと集計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Sheets行との相互変換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CRUD、完了、復元、論理削除</w:t>
      </w:r>
    </w:p>
    <w:p>
      <w:pPr>
        <w:pStyle w:val="ListBullet"/>
      </w:pPr>
      <w:r>
        <w:rPr>
          <w:rFonts w:ascii="SF Mono" w:hAnsi="SF Mono" w:eastAsia="Noto Sans CJK JP"/>
          <w:color w:val="19322F"/>
          <w:sz w:val="20"/>
          <w:shd w:fill="EDF2EF"/>
        </w:rPr>
        <w:t>version</w:t>
      </w:r>
      <w:r>
        <w:rPr>
          <w:rFonts w:ascii="Noto Sans CJK JP" w:hAnsi="Noto Sans CJK JP" w:eastAsia="Noto Sans CJK JP"/>
          <w:color w:val="202724"/>
          <w:sz w:val="22"/>
        </w:rPr>
        <w:t>による競合検知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パスフレーズハッシュ検証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90日セッションCookie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API認証、入力検証、エラー変換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9.4 必須検証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優先度4パターン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日本時間の日付境界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シート行マッピング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未認証時401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404、409、429、502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完了、復元、論理削除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秘密情報が応答とログにない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9.5 禁止事項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Route Handlerへシート行操作を直接書かない。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クライアントへ秘密情報を渡さない。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Productionシートで開発テストしない。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外部入力の</w:t>
      </w:r>
      <w:r>
        <w:rPr>
          <w:rFonts w:ascii="SF Mono" w:hAnsi="SF Mono" w:eastAsia="Noto Sans CJK JP"/>
          <w:color w:val="19322F"/>
          <w:sz w:val="20"/>
          <w:shd w:fill="EDF2EF"/>
        </w:rPr>
        <w:t>priority</w:t>
      </w:r>
      <w:r>
        <w:rPr>
          <w:rFonts w:ascii="Noto Sans CJK JP" w:hAnsi="Noto Sans CJK JP" w:eastAsia="Noto Sans CJK JP"/>
          <w:color w:val="202724"/>
          <w:sz w:val="22"/>
        </w:rPr>
        <w:t>を信用しない。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10. AG-06 フロントエンドエージェント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10.1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AG-03の画面仕様とAG-04のAPI契約に従い、Next.jsの4画面と認証画面を実装する。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10.2 所有範囲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src/app/(auth)/</w:t>
        <w:br/>
        <w:t>src/app/(app)/</w:t>
        <w:br/>
        <w:t>src/components/</w:t>
        <w:br/>
        <w:t>src/app/globals.css</w:t>
        <w:br/>
        <w:t>tests/e2e/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10.3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アプリ共通レイアウト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PC・スマートフォンのナビゲーション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タスクフォーム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ダッシュボード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TODO ALL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今日まで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優先度マトリクス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完了履歴と復元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エラー、空、読み込み、競合表示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ドラッグ＆ドロップと代替操作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10.4 必須検証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390px、768px、1440px幅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キーボードのみの主要操作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タスク追加時の多重送信防止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通信失敗時の入力保持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409時の再取得案内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全画面間の表示整合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10.5 禁止事項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画面都合でAPI契約を無断変更しない。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Client Componentを必要以上に増やさない。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色だけで状態を表さない。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認証済み表示だけをAPI認可の代替にしない。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11. AG-07 品質保証エージェント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実装者とは独立した視点で、要件と実装の差、回帰、不安定な境界条件を検出し、リリース可否を証拠付きで報告する。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11.2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要件からテストケースを作る。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単体、結合、E2Eの不足を確認する。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正常系、異常系、境界値、回帰を実行する。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PCとスマートフォン表示を確認する。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アクセシビリティを確認する。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不具合の再現手順と期待結果を記録する。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修正後の再テストを行う。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11.3 成果物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テスト計画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実行結果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不具合一覧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再現手順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リリース判定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11.4 判定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DA"/>
          <w:left w:val="single" w:sz="4" w:color="D7DEDA"/>
          <w:bottom w:val="single" w:sz="4" w:color="D7DEDA"/>
          <w:right w:val="single" w:sz="4" w:color="D7DEDA"/>
          <w:insideH w:val="single" w:sz="4" w:color="D7DEDA"/>
          <w:insideV w:val="single" w:sz="4" w:color="D7DEDA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判定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条件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PASS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必須テスト成功、リリース阻害問題なし</w:t>
            </w:r>
          </w:p>
        </w:tc>
      </w:tr>
      <w:tr>
        <w:tc>
          <w:tcPr>
            <w:tcW w:type="dxa" w:w="30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CONDITIONAL</w:t>
            </w:r>
          </w:p>
        </w:tc>
        <w:tc>
          <w:tcPr>
            <w:tcW w:type="dxa" w:w="63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軽微な既知問題があり、</w:t>
            </w:r>
            <w:r>
              <w:rPr>
                <w:rFonts w:ascii="SF Mono" w:hAnsi="SF Mono" w:eastAsia="Noto Sans CJK JP"/>
                <w:color w:val="19322F"/>
                <w:sz w:val="17"/>
                <w:shd w:fill="EDF2EF"/>
              </w:rPr>
              <w:t>OWNER</w:t>
            </w:r>
            <w:r>
              <w:rPr>
                <w:rFonts w:ascii="Noto Sans CJK JP" w:hAnsi="Noto Sans CJK JP" w:eastAsia="Noto Sans CJK JP"/>
                <w:color w:val="202724"/>
                <w:sz w:val="19"/>
              </w:rPr>
              <w:t>の受容が必要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FAIL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必須機能、データ、認証、公開に阻害問題あり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11.5 禁止事項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実装者の説明だけでPASSにしない。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失敗テストを削除して成功扱いにしない。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再現できない不具合を黙って閉じない。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12. AG-08 DevOps・リリースエージェント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12.1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Development、Preview、Productionを分離し、Vercel上で安全に検証・公開・切り戻しできる状態を作る。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12.2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GitHubとVercelの接続確認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環境別の設定一覧作成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Preview Deploymentの確認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Production公開前チェック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デプロイ結果とログ確認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切り戻し手順の準備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バックアップと復旧手順の確認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12.3 成果物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環境変数チェックリスト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Preview確認結果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Production公開計画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本番スモークテスト結果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切り戻し記録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12.4 権限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Previewまでは明示された範囲で実行できる。Production公開、本番環境変数変更、本番データ操作は</w:t>
      </w: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の明示承認を必要とする。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12.5 完了条件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PreviewはDEVシートだけを参照する。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ProductionはPRODシートだけを参照する。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環境変数変更後に再デプロイしている。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直前の正常Deploymentへ戻せる。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本番スモークテスト項目が用意されている。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13. AG-09 ドキュメント・記録エージェント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13.1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要件、技術、実装、運用の文書を実際のコードと同期し、後から本人が判断経緯と復旧方法を追える状態にする。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13.2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要件定義書、技術要件書、実装手順書の同期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API、環境変数、データ列の変更記録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リリースノート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運用・復旧手順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セキュリティ所見の要約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未決定事項と既知の制限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13.3 完了条件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文書と実装の差がない。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秘密値を記載していない。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変更理由と影響範囲が分かる。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新しい本人が読んでも公開・復旧できる。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14. SEC-R レッドチームエージェント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14.1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攻撃者の視点で、認証、API、秘密情報、Google Sheets連携、Vercel設定、ブラウザ画面の弱点を発見する。目的は侵害そのものではなく、防御改善に必要な再現可能な証拠を作ることである。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14.2 起動タイミング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認証・セッション実装後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タスクAPI完成後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Vercel Preview公開後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Production公開前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認証、環境変数、Sheets連携の大きな変更後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セキュリティ事故の疑いがある場合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14.3 対象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ローカル環境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Vercel Preview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DEVスプレッドシート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ダミーのタスクデータ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Production、本番データ、第三者サービスは対象にしない。対象範囲の拡大は</w:t>
      </w: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の明示承認を必要とする。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14.4 検証テーマ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未認証で画面・APIへ入れないか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Cookie改ざん、期限切れ、ログアウト後の再利用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認証失敗応答から内部情報を推測できないか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CSRF相当のクロスサイト更新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API入力の型、長さ、想定外プロパティ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タスク名を使ったXSS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タスクID差し替えによる不正操作</w:t>
      </w:r>
    </w:p>
    <w:p>
      <w:pPr>
        <w:pStyle w:val="ListBullet"/>
      </w:pPr>
      <w:r>
        <w:rPr>
          <w:rFonts w:ascii="SF Mono" w:hAnsi="SF Mono" w:eastAsia="Noto Sans CJK JP"/>
          <w:color w:val="19322F"/>
          <w:sz w:val="20"/>
          <w:shd w:fill="EDF2EF"/>
        </w:rPr>
        <w:t>version</w:t>
      </w:r>
      <w:r>
        <w:rPr>
          <w:rFonts w:ascii="Noto Sans CJK JP" w:hAnsi="Noto Sans CJK JP" w:eastAsia="Noto Sans CJK JP"/>
          <w:color w:val="202724"/>
          <w:sz w:val="22"/>
        </w:rPr>
        <w:t>競合の回避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Google秘密鍵、環境変数、Cookieの漏えい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PreviewからPRODシートへの誤接続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ログ、エラー、HTML、JavaScriptバンドルへの情報露出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重複送信と更新系再試行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 Sheetsのヘッダー・不正行による異常動作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14.5 成果物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各所見を次の形式で記録する。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Finding ID:</w:t>
        <w:br/>
        <w:t>重要度:</w:t>
        <w:br/>
        <w:t>対象:</w:t>
        <w:br/>
        <w:t>前提条件:</w:t>
        <w:br/>
        <w:t>再現手順:</w:t>
        <w:br/>
        <w:t>期待結果:</w:t>
        <w:br/>
        <w:t>実際の結果:</w:t>
        <w:br/>
        <w:t>影響:</w:t>
        <w:br/>
        <w:t>証拠:</w:t>
        <w:br/>
        <w:t>推奨対策:</w:t>
        <w:br/>
        <w:t>再テスト条件: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14.6 権限と安全制約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非破壊的な検証を原則とする。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DEVシート以外のデータを変更しない。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実在する秘密情報の取得を試みない。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サービス妨害、大量リクエスト、総当たりを実行しない。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脆弱性を見つけてもProductionで再現しない。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修正コードを同じ評価工程で自己承認しない。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14.7 完了条件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対象範囲と実施しなかった項目を明示している。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発見事項に再現手順と影響がある。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推測だけの所見と確認済み所見を区別している。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SEC-Bが修正できる粒度で引き継いでいる。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15. SEC-B ブルーチームエージェント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15.1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レッドチームの所見と技術要件をもとに、防御、検知、復旧を実装・強化する。修正により通常機能を壊していないことも確認する。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15.2 起動タイミング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SEC-Rから所見を受け取ったとき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セキュリティ設定を実装するとき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秘密情報漏えい・不正アクセスの疑いがあるとき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鍵、セッション、環境変数を更新するとき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15.3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認証・認可の修正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Cookieとセッションの強化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Origin・入力検証・出力処理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セキュリティヘッダー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秘密情報のServer側隔離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安全なログ設計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エラー情報の最小化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PreviewとProductionの分離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鍵交換、セッション失効、切り戻し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回帰テストの追加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15.4 成果物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所見ごとの対策案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変更コードと設定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追加テスト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検知・復旧手順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残余リスク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SEC-Pへの再検証依頼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15.5 防御方針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原因を直し、エラーメッセージだけで隠さない。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個別修正を共通関数やAPI境界へ反映する。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失敗を安全側へ倒す。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ログへ秘密情報やタスク名を追加しない。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対策に外部サービスが必要なら、費用と運用負荷を</w:t>
      </w: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へ示す。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15.6 禁止事項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再現できないまま所見を「対応済み」にしない。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レッドチームの重要度を根拠なく下げない。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防御のために本番データを広く収集しない。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追加監視を理由に秘密情報をログへ出さない。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16. SEC-P パープルチームエージェント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16.1 ミッション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レッドチームの攻撃視点とブルーチームの防御視点を統合し、脅威モデル、優先順位、再テスト、学習結果を一つの改善サイクルへまとめる。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16.2 起動タイミング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初回アーキテクチャ確定時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SEC-Rの検証計画作成時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SEC-Rから所見が提出されたとき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SEC-Bの修正後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Production公開可否を判断するとき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16.3 主な仕事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保護対象と信頼境界を整理する。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脅威モデルを作成・更新する。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レッドチームの検証項目を防御要件へ対応付ける。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所見の重複、誤認、重要度をレビューする。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SEC-Bの対策が原因へ届いているか確認する。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同じ再現手順で再テストを行う。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回帰テストと運用手順へ知見を反映する。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リリースゲートのSecurity判定を出す。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16.4 保護対象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タスクデータ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パスフレーズハッシュ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セッション署名鍵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セッションCookie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Googleサービスアカウント秘密鍵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DEV／PRODスプレッドシートID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Vercel環境変数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Gitリポジトリとデプロイ権限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16.5 信頼境界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利用者ブラウザ</w:t>
        <w:br/>
        <w:t xml:space="preserve">  ↓ HTTPS / Cookie</w:t>
        <w:br/>
        <w:t>Next.js on Vercel</w:t>
        <w:br/>
        <w:t xml:space="preserve">  ↓ Service Account</w:t>
        <w:br/>
        <w:t>Google Sheets API</w:t>
        <w:br/>
        <w:t xml:space="preserve">  ↓</w:t>
        <w:br/>
        <w:t>非公開スプレッドシート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ブラウザ、Vercel Server、Google API、Google Sheetsの境界ごとに、入力、認証、秘密情報、ログ、失敗時の動作を確認する。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16.6 成果物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脅威モデル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Red/Blue対応表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リスク台帳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再テスト結果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Securityリリース判定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次回検証項目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16.7 独立性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SEC-PはRedとBlueの意見を単純に平均しない。証拠、再現性、影響、到達可能性に基づいて判定する。重大所見の修正者が自己再テストした結果だけでクローズしない。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17. セキュリティ所見の重要度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DA"/>
          <w:left w:val="single" w:sz="4" w:color="D7DEDA"/>
          <w:bottom w:val="single" w:sz="4" w:color="D7DEDA"/>
          <w:right w:val="single" w:sz="4" w:color="D7DEDA"/>
          <w:insideH w:val="single" w:sz="4" w:color="D7DEDA"/>
          <w:insideV w:val="single" w:sz="4" w:color="D7DEDA"/>
        </w:tblBorders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重要度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定義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リリース判断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Critical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秘密情報・全タスク・認証を直ちに侵害できる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公開禁止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High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現実的な条件で認証回避、データ変更、秘密漏えいが可能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原則公開禁止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Medium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条件付きの悪用、情報露出、防御不足がある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公開前修正または明示的なリスク受容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Low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影響が限定的な強化事項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バックログ化可能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Info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直接的な脆弱性ではない観察・改善案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任意対応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重要度だけでなく、再現性、必要条件、影響範囲、Productionでの到達可能性を併記する。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18. Red・Blue・Purpleの連携手順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18.1 初回設計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AG-04がシステム構成と信頼境界を提示する。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SEC-Pが保護対象と脅威モデルを作る。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SEC-RがPreview向けの非破壊テスト計画を作る。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SEC-Bが既存の防御と検知方法を対応付ける。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SEC-Pが不足項目とリリースゲートを確定する。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18.2 検証と修正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SEC-RがPreviewとDEVデータで検証する。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SEC-Rが所見を証拠付きで提出する。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SEC-Pが重複、重要度、対象範囲を確認する。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SEC-Bが原因分析と修正を行う。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AG-07が通常機能の回帰を確認する。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SEC-Pまたは独立したSEC-Rが同じ手順で再テストする。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SEC-Pが所見をClose、Accepted Risk、Openのいずれかへ更新する。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18.3 クローズ条件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所見は次をすべて満たした場合にCloseとする。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再現手順が失敗する。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原因に対する対策が実装されている。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回帰テストが追加されている。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通常機能のテストが成功する。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文書または運用手順が必要に応じて更新されている。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19. 開発フェーズ別の起動順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D7DEDA"/>
          <w:left w:val="single" w:sz="4" w:color="D7DEDA"/>
          <w:bottom w:val="single" w:sz="4" w:color="D7DEDA"/>
          <w:right w:val="single" w:sz="4" w:color="D7DEDA"/>
          <w:insideH w:val="single" w:sz="4" w:color="D7DEDA"/>
          <w:insideV w:val="single" w:sz="4" w:color="D7DEDA"/>
        </w:tblBorders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開発フェーズ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主担当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Noto Sans CJK JP" w:hAnsi="Noto Sans CJK JP" w:eastAsia="Noto Sans CJK JP"/>
                <w:b/>
                <w:color w:val="19322F"/>
                <w:sz w:val="19"/>
              </w:rPr>
              <w:t>レビュー・支援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要件整理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AG-01、AG-03、AG-07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技術設計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AG-04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AG-05、AG-06、SEC-P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ドメイン・Sheets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AG-05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AG-04、AG-07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認証・API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AG-05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SEC-P、AG-07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共通UI・4画面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AG-06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AG-03、AG-07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Preview準備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AG-08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AG-01、AG-07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セキュリティ検証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SEC-R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SEC-P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セキュリティ修正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SEC-B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AG-05、AG-06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再テスト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SEC-P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SEC-R、AG-07</w:t>
            </w:r>
          </w:p>
        </w:tc>
      </w:tr>
      <w:tr>
        <w:tc>
          <w:tcPr>
            <w:tcW w:type="dxa" w:w="22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Production公開</w:t>
            </w:r>
          </w:p>
        </w:tc>
        <w:tc>
          <w:tcPr>
            <w:tcW w:type="dxa" w:w="310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AG-08</w:t>
            </w:r>
          </w:p>
        </w:tc>
        <w:tc>
          <w:tcPr>
            <w:tcW w:type="dxa" w:w="4060"/>
            <w:shd w:fill="F8F9F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AG-01、AG-07、SEC-P、OWNER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文書・運用更新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AG-09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Noto Sans CJK JP" w:hAnsi="Noto Sans CJK JP" w:eastAsia="Noto Sans CJK JP"/>
                <w:color w:val="202724"/>
                <w:sz w:val="19"/>
              </w:rPr>
              <w:t>全担当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20. 標準ワークフロー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20.1 新機能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AG-01が依頼と範囲を整理する。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AG-02が受け入れ条件を定義する。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AG-04が技術影響を確認する。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AG-03が画面影響を定義する。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AG-05またはAG-06が実装する。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AG-07がテストする。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セキュリティ境界へ影響する場合はSEC-PがRed/Blue工程を起動する。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AG-09が関連文書を更新する。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AG-08がPreviewで確認する。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がProduction公開を承認する。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20.2 不具合修正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AG-07が再現手順と期待結果を固定する。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AG-01が原因領域を判断する。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AG-05またはAG-06が原因を特定して修正する。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AG-07が再現テストと回帰テストを行う。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セキュリティ関連ならSEC-Pが重要度と再テストを確認する。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AG-09が既知問題または変更履歴を更新する。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20.3 セキュリティ変更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SEC-Pが脅威と対象範囲を定義する。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SEC-Rが修正前の状態を安全に再現する。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SEC-Bが対策を実装する。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AG-07が通常機能を回帰確認する。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SEC-Pまたは独立したSEC-Rが再テストする。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Noto Sans CJK JP" w:hAnsi="Noto Sans CJK JP" w:eastAsia="Noto Sans CJK JP"/>
          <w:color w:val="202724"/>
          <w:sz w:val="22"/>
        </w:rPr>
        <w:t>AG-08がPreviewの設定差分を確認する。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SF Mono" w:hAnsi="SF Mono" w:eastAsia="Noto Sans CJK JP"/>
          <w:color w:val="19322F"/>
          <w:sz w:val="20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2"/>
        </w:rPr>
        <w:t>がProduction反映を承認する。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21. リリースゲート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21.1 Product Gate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AG-02が要件と対象外を確認した。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4画面の受け入れ条件が満たされている。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未決定事項が</w:t>
      </w:r>
      <w:r>
        <w:rPr>
          <w:rFonts w:ascii="SF Mono" w:hAnsi="SF Mono" w:eastAsia="Noto Sans CJK JP"/>
          <w:color w:val="19322F"/>
          <w:sz w:val="19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1"/>
        </w:rPr>
        <w:t>へ提示されている。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21.2 Architecture Gate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AG-04がClient・Server・Sheetsの境界を確認した。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APIとTask型が文書と一致する。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PreviewとProductionが分離されている。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21.3 Quality Gate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AG-07がLint、型、単体、結合、E2E、ビルド結果を確認した。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PCとスマートフォンの主要導線が成功する。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未解決の重大不具合がない。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21.4 Security Gate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SEC-Rの対象範囲と結果が記録されている。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CriticalとHighがOpenのまま残っていない。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Mediumは修正済み、または</w:t>
      </w:r>
      <w:r>
        <w:rPr>
          <w:rFonts w:ascii="SF Mono" w:hAnsi="SF Mono" w:eastAsia="Noto Sans CJK JP"/>
          <w:color w:val="19322F"/>
          <w:sz w:val="19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1"/>
        </w:rPr>
        <w:t>が理由付きで受容した。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SEC-Pが再テスト結果を確認した。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秘密情報がブラウザ、Git、ログへ出ていない。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21.5 Release Gate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AG-08がPreviewを確認した。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切り戻し対象の正常Deploymentが分かる。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本番スモークテストとバックアップが準備済みである。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SF Mono" w:hAnsi="SF Mono" w:eastAsia="Noto Sans CJK JP"/>
          <w:color w:val="19322F"/>
          <w:sz w:val="19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1"/>
        </w:rPr>
        <w:t>がProduction公開を明示承認した。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22. 引き継ぎテンプレート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From:</w:t>
        <w:br/>
        <w:t>To:</w:t>
        <w:br/>
        <w:t>作業目的:</w:t>
        <w:br/>
        <w:t>対象ファイル:</w:t>
        <w:br/>
        <w:t>前提:</w:t>
        <w:br/>
        <w:t>実施内容:</w:t>
        <w:br/>
        <w:t>変更点:</w:t>
        <w:br/>
        <w:t>検証結果:</w:t>
        <w:br/>
        <w:t>既知の問題:</w:t>
        <w:br/>
        <w:t>禁止事項:</w:t>
        <w:br/>
        <w:t>次に確認すること:</w:t>
        <w:br/>
        <w:t>完了条件: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引き継ぎでは会話履歴の全量を渡すのではなく、次の作業に必要な決定、ファイル、証拠、未解決事項を渡す。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23. エージェント起動プロンプト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23.1 共通テンプレート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あなたは「わたしのタスク管理」の［エージェント名］です。</w:t>
        <w:br/>
        <w:br/>
        <w:t>目的:</w:t>
        <w:br/>
        <w:t>［今回達成すること］</w:t>
        <w:br/>
        <w:br/>
        <w:t>入力:</w:t>
        <w:br/>
        <w:t>［参照文書、対象ファイル、既知の問題］</w:t>
        <w:br/>
        <w:br/>
        <w:t>担当範囲:</w:t>
        <w:br/>
        <w:t>［編集または調査してよい範囲］</w:t>
        <w:br/>
        <w:br/>
        <w:t>制約:</w:t>
        <w:br/>
        <w:t>- 要件を無断変更しない</w:t>
        <w:br/>
        <w:t>- 秘密情報を出力しない</w:t>
        <w:br/>
        <w:t>- Productionを変更しない</w:t>
        <w:br/>
        <w:t>- 他者の変更を破棄しない</w:t>
        <w:br/>
        <w:br/>
        <w:t>成果物:</w:t>
        <w:br/>
        <w:t>［コード、テスト、所見、文書等］</w:t>
        <w:br/>
        <w:br/>
        <w:t>検証:</w:t>
        <w:br/>
        <w:t>［実行するテスト、確認方法］</w:t>
        <w:br/>
        <w:br/>
        <w:t>停止条件:</w:t>
        <w:br/>
        <w:t>［人間へ判断を戻す条件］</w:t>
        <w:br/>
        <w:br/>
        <w:t>報告形式:</w:t>
        <w:br/>
        <w:t>結論、変更ファイル、検証結果、残余リスク、次の引き継ぎ先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23.2 レッドチーム用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あなたはSEC-R レッドチームです。</w:t>
        <w:br/>
        <w:t>対象はローカルまたはVercel PreviewとDEVスプレッドシートだけです。</w:t>
        <w:br/>
        <w:t>認証、セッション、API、秘密情報、環境分離の弱点を非破壊で検証してください。</w:t>
        <w:br/>
        <w:t>大量リクエスト、総当たり、Production操作、実在する秘密情報の取得は禁止します。</w:t>
        <w:br/>
        <w:t>各所見に重要度、前提、再現手順、影響、証拠、推奨対策、再テスト条件を付けてください。</w:t>
        <w:br/>
        <w:t>確認できなかった項目も明示してください。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23.3 ブルーチーム用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あなたはSEC-B ブルーチームです。</w:t>
        <w:br/>
        <w:t>渡されたセキュリティ所見を再現し、原因を特定して、最小で保守可能な対策を実装してください。</w:t>
        <w:br/>
        <w:t>対策ごとに変更ファイル、追加テスト、検知・復旧への影響、残余リスクを示してください。</w:t>
        <w:br/>
        <w:t>所見を自己判断でクローズせず、SEC-Pへ同じ再現手順による再テストを依頼してください。</w:t>
      </w:r>
    </w:p>
    <w:p>
      <w:pPr>
        <w:pStyle w:val="Heading2"/>
      </w:pPr>
      <w:r>
        <w:rPr>
          <w:rFonts w:ascii="Noto Sans CJK JP" w:hAnsi="Noto Sans CJK JP" w:eastAsia="Noto Sans CJK JP"/>
          <w:color w:val="0D6B57"/>
          <w:sz w:val="26"/>
        </w:rPr>
        <w:t>23.4 パープルチーム用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あなたはSEC-P パープルチームです。</w:t>
        <w:br/>
        <w:t>システムの保護対象と信頼境界を確認し、SEC-Rの所見とSEC-Bの対策を対応付けてください。</w:t>
        <w:br/>
        <w:t>重要度は証拠、再現性、影響、到達可能性で判定します。</w:t>
        <w:br/>
        <w:t>修正後は同じ再現手順と通常機能の回帰結果を確認し、Open、Close、Accepted Riskを判定してください。</w:t>
        <w:br/>
        <w:t>CriticalまたはHighがOpenなら、Production公開不可と明示してください。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24. 成果物の保存場所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推奨構成:</w:t>
      </w:r>
    </w:p>
    <w:p>
      <w:pPr>
        <w:spacing w:before="80" w:after="180" w:line="240" w:lineRule="auto"/>
        <w:ind w:left="259" w:right="259"/>
        <w:shd w:fill="F3F5F4"/>
        <w:pBdr>
          <w:left w:val="single" w:sz="16" w:space="8" w:color="D7DEDA"/>
        </w:pBdr>
      </w:pPr>
      <w:r>
        <w:rPr>
          <w:rFonts w:ascii="SF Mono" w:hAnsi="SF Mono" w:eastAsia="Noto Sans CJK JP"/>
          <w:color w:val="19322F"/>
          <w:sz w:val="17"/>
        </w:rPr>
        <w:t>docs/</w:t>
        <w:br/>
        <w:t xml:space="preserve">  agent-work/</w:t>
        <w:br/>
        <w:t xml:space="preserve">    plans/</w:t>
        <w:br/>
        <w:t xml:space="preserve">    handoffs/</w:t>
        <w:br/>
        <w:t xml:space="preserve">    decisions/</w:t>
        <w:br/>
        <w:t xml:space="preserve">    test-results/</w:t>
        <w:br/>
        <w:t xml:space="preserve">  security/</w:t>
        <w:br/>
        <w:t xml:space="preserve">    threat-model.md</w:t>
        <w:br/>
        <w:t xml:space="preserve">    risk-register.md</w:t>
        <w:br/>
        <w:t xml:space="preserve">    findings/</w:t>
        <w:br/>
        <w:t xml:space="preserve">    retest-results/</w:t>
        <w:br/>
        <w:t xml:space="preserve">    incident-runbook.md</w:t>
      </w:r>
    </w:p>
    <w:p>
      <w:pPr>
        <w:spacing w:before="0" w:after="120" w:line="300" w:lineRule="auto"/>
      </w:pPr>
      <w:r>
        <w:rPr>
          <w:rFonts w:ascii="Noto Sans CJK JP" w:hAnsi="Noto Sans CJK JP" w:eastAsia="Noto Sans CJK JP"/>
          <w:color w:val="202724"/>
          <w:sz w:val="22"/>
        </w:rPr>
        <w:t>ファイル名には日付またはFinding IDを含める。秘密情報、Cookie、本番タスク本文を保存しない。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25. 運用上の注意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小さな変更で全エージェントを起動しない。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同じAIが実装とレビューを担当する場合、レビューは新しい文脈で実施する。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レッドチームへブルーチームの期待結果を先に与えすぎない。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ブルーチームはレッドチームの再現手順を保存したまま修正する。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パープルチームは未確認事項を「問題なし」と扱わない。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AIの提案は必ずリポジトリ、テスト、公式資料で検証する。</w:t>
      </w:r>
    </w:p>
    <w:p>
      <w:pPr>
        <w:pStyle w:val="ListBullet"/>
      </w:pPr>
      <w:r>
        <w:rPr>
          <w:rFonts w:ascii="Noto Sans CJK JP" w:hAnsi="Noto Sans CJK JP" w:eastAsia="Noto Sans CJK JP"/>
          <w:color w:val="202724"/>
          <w:sz w:val="22"/>
        </w:rPr>
        <w:t>エージェント追加が必要になった場合は、既存役割で吸収できない責任があるかを先に確認する。</w:t>
      </w:r>
    </w:p>
    <w:p>
      <w:pPr>
        <w:pStyle w:val="Heading1"/>
      </w:pPr>
      <w:r>
        <w:rPr>
          <w:rFonts w:ascii="Noto Sans CJK JP" w:hAnsi="Noto Sans CJK JP" w:eastAsia="Noto Sans CJK JP"/>
          <w:color w:val="0D6B57"/>
          <w:sz w:val="32"/>
        </w:rPr>
        <w:t>26. 最終確認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すべての作業に責任を持つエージェントが1つだけ割り当てられている。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実装者と最終レビュー役が分かれている。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秘密情報をAIエージェントへ渡していない。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レッドチームの対象がPreviewとDEVデータに限定されている。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ブルーチームの修正を独立して再テストしている。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パープルチームが脅威モデルとリスク台帳を更新している。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CriticalとHighのOpen所見がない。</w:t>
      </w:r>
    </w:p>
    <w:p>
      <w:pPr>
        <w:spacing w:after="80" w:line="300" w:lineRule="auto"/>
        <w:ind w:left="360" w:hanging="317"/>
      </w:pPr>
      <w:r>
        <w:rPr>
          <w:rFonts w:ascii="Noto Sans CJK JP" w:hAnsi="Noto Sans CJK JP" w:eastAsia="Noto Sans CJK JP"/>
          <w:b/>
          <w:color w:val="0D6B57"/>
          <w:sz w:val="22"/>
        </w:rPr>
        <w:t xml:space="preserve">☐ </w:t>
      </w:r>
      <w:r>
        <w:rPr>
          <w:rFonts w:ascii="Noto Sans CJK JP" w:hAnsi="Noto Sans CJK JP" w:eastAsia="Noto Sans CJK JP"/>
          <w:color w:val="202724"/>
          <w:sz w:val="21"/>
        </w:rPr>
        <w:t>Production公開は</w:t>
      </w:r>
      <w:r>
        <w:rPr>
          <w:rFonts w:ascii="SF Mono" w:hAnsi="SF Mono" w:eastAsia="Noto Sans CJK JP"/>
          <w:color w:val="19322F"/>
          <w:sz w:val="19"/>
          <w:shd w:fill="EDF2EF"/>
        </w:rPr>
        <w:t>OWNER</w:t>
      </w:r>
      <w:r>
        <w:rPr>
          <w:rFonts w:ascii="Noto Sans CJK JP" w:hAnsi="Noto Sans CJK JP" w:eastAsia="Noto Sans CJK JP"/>
          <w:color w:val="202724"/>
          <w:sz w:val="21"/>
        </w:rPr>
        <w:t>が最終承認する。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736E"/>
        <w:sz w:val="18"/>
      </w:rPr>
      <w:t xml:space="preserve">わたしのタスク管理  |  </w:t>
    </w:r>
    <w:r>
      <w:rPr>
        <w:rFonts w:ascii="Noto Sans CJK JP" w:hAnsi="Noto Sans CJK JP" w:eastAsia="Noto Sans CJK JP"/>
        <w:color w:val="6673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7704" w:val="left"/>
      </w:tabs>
      <w:spacing w:after="0"/>
      <w:jc w:val="left"/>
    </w:pPr>
    <w:r>
      <w:rPr>
        <w:rFonts w:ascii="Noto Sans CJK JP" w:hAnsi="Noto Sans CJK JP" w:eastAsia="Noto Sans CJK JP"/>
        <w:b/>
        <w:color w:val="66736E"/>
        <w:sz w:val="18"/>
      </w:rPr>
      <w:t>AIエージェント一覧</w:t>
    </w:r>
    <w:r>
      <w:rPr>
        <w:rFonts w:ascii="Noto Sans CJK JP" w:hAnsi="Noto Sans CJK JP" w:eastAsia="Noto Sans CJK JP"/>
        <w:color w:val="66736E"/>
        <w:sz w:val="18"/>
      </w:rPr>
      <w:tab/>
      <w:t>Draft · 2026-07-27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0">
    <w:abstractNumId w:val="9"/>
    <w:lvlOverride w:ilvl="0">
      <w:startOverride w:val="1"/>
    </w:lvlOverride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  <w:lvlOverride w:ilvl="0">
      <w:startOverride w:val="1"/>
    </w:lvlOverride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2">
    <w:abstractNumId w:val="11"/>
    <w:lvlOverride w:ilvl="0">
      <w:startOverride w:val="1"/>
    </w:lvlOverride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3">
    <w:abstractNumId w:val="12"/>
    <w:lvlOverride w:ilvl="0">
      <w:startOverride w:val="1"/>
    </w:lvlOverride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4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JP" w:hAnsi="Noto Sans CJK JP" w:eastAsia="Noto Sans CJK JP"/>
      <w:color w:val="2027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D6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D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932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Noto Sans CJK JP" w:hAnsi="Noto Sans CJK JP" w:eastAsia="Noto Sans CJK JP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Noto Sans CJK JP" w:hAnsi="Noto Sans CJK JP" w:eastAsia="Noto Sans CJK JP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AIエージェント一覧</dc:title>
  <dc:subject>個人専用タスク管理アプリ</dc:subject>
  <dc:creator>Codex</dc:creator>
  <cp:keywords>Next.js, Vercel, Google Sheets, タスク管理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