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sz w:val="40"/>
        </w:rPr>
        <w:t>System Proposal: A Web-Based Secure File Management System</w:t>
      </w:r>
    </w:p>
    <w:p>
      <w:pPr>
        <w:jc w:val="center"/>
      </w:pPr>
      <w:r>
        <w:t>Prepared by Niño Paul Mendoza</w:t>
      </w:r>
    </w:p>
    <w:p>
      <w:pPr>
        <w:pStyle w:val="Heading1"/>
      </w:pPr>
      <w:r>
        <w:rPr>
          <w:color w:val="1F618D"/>
        </w:rPr>
        <w:t>1. Introduction</w:t>
      </w:r>
    </w:p>
    <w:p>
      <w:pPr>
        <w:spacing w:after="160"/>
      </w:pPr>
      <w:r>
        <w:t>The increasing need for secure, efficient, and easily accessible file storage has led to the development of a web-based secure file management system. This system allows users to manage their files safely online, with features such as password protection, OTP verification, and QR code login.</w:t>
      </w:r>
    </w:p>
    <w:p>
      <w:pPr>
        <w:pStyle w:val="Heading1"/>
      </w:pPr>
      <w:r>
        <w:rPr>
          <w:color w:val="1F618D"/>
        </w:rPr>
        <w:t>2. Purpose of the Proposed System</w:t>
      </w:r>
    </w:p>
    <w:p>
      <w:pPr>
        <w:spacing w:after="160"/>
      </w:pPr>
      <w:r>
        <w:t>The purpose of this system is to provide users with a secure, convenient, and reliable method for uploading, storing, and retrieving files over the internet, minimizing the risk of unauthorized access and ensuring data confidentiality.</w:t>
      </w:r>
    </w:p>
    <w:p>
      <w:pPr>
        <w:pStyle w:val="Heading1"/>
      </w:pPr>
      <w:r>
        <w:rPr>
          <w:color w:val="1F618D"/>
        </w:rPr>
        <w:t>3. Current System Analysis</w:t>
      </w:r>
    </w:p>
    <w:p>
      <w:pPr>
        <w:spacing w:after="160"/>
      </w:pPr>
      <w:r>
        <w:t>Current file storage methods often rely on local storage devices or basic cloud services with minimal security. Users face issues such as unauthorized access, data loss, and lack of verification mechanisms. Manual file organization and management also consume significant time and resources.</w:t>
      </w:r>
    </w:p>
    <w:p>
      <w:pPr>
        <w:pStyle w:val="Heading1"/>
      </w:pPr>
      <w:r>
        <w:rPr>
          <w:color w:val="1F618D"/>
        </w:rPr>
        <w:t>4. Proposed System: A Web-Based Secure File Management System</w:t>
      </w:r>
    </w:p>
    <w:p>
      <w:pPr>
        <w:spacing w:after="160"/>
      </w:pPr>
      <w:r>
        <w:t>The proposed system features secure user authentication, OTP email verification, QR code login, encrypted password storage, and efficient file upload/download management. It provides an intuitive web interface accessible from multiple devices and ensures data protection through secure database storage.</w:t>
      </w:r>
    </w:p>
    <w:p>
      <w:pPr>
        <w:pStyle w:val="Heading1"/>
      </w:pPr>
      <w:r>
        <w:rPr>
          <w:color w:val="1F618D"/>
        </w:rPr>
        <w:t>5. Advantages and Disadvantages of Implementation</w:t>
      </w:r>
    </w:p>
    <w:p>
      <w:pPr>
        <w:spacing w:after="160"/>
      </w:pPr>
      <w:r>
        <w:t>Advantages:</w:t>
      </w:r>
    </w:p>
    <w:p>
      <w:pPr>
        <w:spacing w:after="160"/>
      </w:pPr>
      <w:r>
        <w:t>- Enhanced security with password hashing, OTP, and QR login</w:t>
      </w:r>
    </w:p>
    <w:p>
      <w:pPr>
        <w:spacing w:after="160"/>
      </w:pPr>
      <w:r>
        <w:t>- User-friendly web interface</w:t>
      </w:r>
    </w:p>
    <w:p>
      <w:pPr>
        <w:spacing w:after="160"/>
      </w:pPr>
      <w:r>
        <w:t>- Centralized file management accessible from anywhere</w:t>
      </w:r>
    </w:p>
    <w:p>
      <w:pPr>
        <w:spacing w:after="160"/>
      </w:pPr>
      <w:r>
        <w:t>- Reduced risk of data loss and unauthorized access</w:t>
      </w:r>
    </w:p>
    <w:p>
      <w:pPr>
        <w:spacing w:after="160"/>
      </w:pPr>
    </w:p>
    <w:p>
      <w:pPr>
        <w:spacing w:after="160"/>
      </w:pPr>
      <w:r>
        <w:t>Disadvantages:</w:t>
      </w:r>
    </w:p>
    <w:p>
      <w:pPr>
        <w:spacing w:after="160"/>
      </w:pPr>
      <w:r>
        <w:t>- Requires internet connectivity</w:t>
      </w:r>
    </w:p>
    <w:p>
      <w:pPr>
        <w:spacing w:after="160"/>
      </w:pPr>
      <w:r>
        <w:t>- Dependence on server uptime and maintenance</w:t>
      </w:r>
    </w:p>
    <w:p>
      <w:pPr>
        <w:spacing w:after="160"/>
      </w:pPr>
      <w:r>
        <w:t>- Initial setup complexity and SMTP configuration for OTP emails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