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2122EE" w14:textId="55D5943D" w:rsidR="00106C6C" w:rsidRDefault="00106C6C" w:rsidP="00106C6C">
      <w:pPr>
        <w:spacing w:line="240" w:lineRule="auto"/>
      </w:pPr>
      <w:r>
        <w:rPr>
          <w:rFonts w:hint="eastAsia"/>
        </w:rPr>
        <w:t>・ナビゲーションメッシュの作り方と注意事項</w:t>
      </w:r>
    </w:p>
    <w:p w14:paraId="6005E09F" w14:textId="49F3752C" w:rsidR="00106C6C" w:rsidRDefault="00106C6C" w:rsidP="00C70662">
      <w:pPr>
        <w:pStyle w:val="a9"/>
        <w:numPr>
          <w:ilvl w:val="0"/>
          <w:numId w:val="3"/>
        </w:numPr>
        <w:spacing w:line="240" w:lineRule="auto"/>
      </w:pPr>
      <w:r>
        <w:rPr>
          <w:rFonts w:hint="eastAsia"/>
        </w:rPr>
        <w:t>3dsMaxの2024年バージョンをダウンロードする</w:t>
      </w:r>
    </w:p>
    <w:p w14:paraId="64DC0E05" w14:textId="7A9CEC80" w:rsidR="00106C6C" w:rsidRDefault="00106C6C" w:rsidP="00106C6C">
      <w:pPr>
        <w:spacing w:line="240" w:lineRule="auto"/>
      </w:pPr>
      <w:r>
        <w:t>A</w:t>
      </w:r>
      <w:r>
        <w:rPr>
          <w:rFonts w:hint="eastAsia"/>
        </w:rPr>
        <w:t>utodeskにサインインしてアカウントのマークから「製品とサービス」に飛び画像の3dsMaxをダウンロードする。</w:t>
      </w:r>
    </w:p>
    <w:p w14:paraId="0D85D885" w14:textId="5B83CCC1" w:rsidR="00106C6C" w:rsidRDefault="00106C6C" w:rsidP="00106C6C">
      <w:pPr>
        <w:spacing w:line="240" w:lineRule="auto"/>
      </w:pPr>
      <w:r>
        <w:rPr>
          <w:noProof/>
        </w:rPr>
        <w:drawing>
          <wp:inline distT="0" distB="0" distL="0" distR="0" wp14:anchorId="6AE6836A" wp14:editId="02D0EBCE">
            <wp:extent cx="3400425" cy="3804285"/>
            <wp:effectExtent l="0" t="0" r="9525" b="5715"/>
            <wp:docPr id="894512892" name="図 1" descr="グラフィカル ユーザー インターフェイス, テキスト,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512892" name="図 1" descr="グラフィカル ユーザー インターフェイス, テキスト, アプリケーション&#10;&#10;自動的に生成された説明"/>
                    <pic:cNvPicPr/>
                  </pic:nvPicPr>
                  <pic:blipFill>
                    <a:blip r:embed="rId5">
                      <a:extLst>
                        <a:ext uri="{28A0092B-C50C-407E-A947-70E740481C1C}">
                          <a14:useLocalDpi xmlns:a14="http://schemas.microsoft.com/office/drawing/2010/main" val="0"/>
                        </a:ext>
                      </a:extLst>
                    </a:blip>
                    <a:stretch>
                      <a:fillRect/>
                    </a:stretch>
                  </pic:blipFill>
                  <pic:spPr>
                    <a:xfrm>
                      <a:off x="0" y="0"/>
                      <a:ext cx="3400425" cy="3804285"/>
                    </a:xfrm>
                    <a:prstGeom prst="rect">
                      <a:avLst/>
                    </a:prstGeom>
                  </pic:spPr>
                </pic:pic>
              </a:graphicData>
            </a:graphic>
          </wp:inline>
        </w:drawing>
      </w:r>
    </w:p>
    <w:p w14:paraId="692802A1" w14:textId="5D84BE79" w:rsidR="00106C6C" w:rsidRDefault="009B2137" w:rsidP="00C70662">
      <w:pPr>
        <w:pStyle w:val="a9"/>
        <w:numPr>
          <w:ilvl w:val="0"/>
          <w:numId w:val="3"/>
        </w:numPr>
        <w:spacing w:line="240" w:lineRule="auto"/>
      </w:pPr>
      <w:r>
        <w:rPr>
          <w:rFonts w:hint="eastAsia"/>
        </w:rPr>
        <w:t>付属の</w:t>
      </w:r>
      <w:r w:rsidR="00C70662">
        <w:rPr>
          <w:rFonts w:hint="eastAsia"/>
        </w:rPr>
        <w:t>ナビゲーションのプラグインを導入</w:t>
      </w:r>
      <w:r>
        <w:rPr>
          <w:rFonts w:hint="eastAsia"/>
        </w:rPr>
        <w:t>する</w:t>
      </w:r>
    </w:p>
    <w:p w14:paraId="5388B570" w14:textId="2B3C1813" w:rsidR="009B2137" w:rsidRDefault="009B2137" w:rsidP="009B2137">
      <w:pPr>
        <w:spacing w:line="240" w:lineRule="auto"/>
        <w:rPr>
          <w:rFonts w:hint="eastAsia"/>
        </w:rPr>
      </w:pPr>
      <w:r>
        <w:rPr>
          <w:rFonts w:hint="eastAsia"/>
        </w:rPr>
        <w:t>付属のreadmeテキストを読んで行ってください。</w:t>
      </w:r>
    </w:p>
    <w:p w14:paraId="24D40A50" w14:textId="464C5B52" w:rsidR="00C70662" w:rsidRDefault="00C70662" w:rsidP="00C70662">
      <w:pPr>
        <w:pStyle w:val="a9"/>
        <w:numPr>
          <w:ilvl w:val="0"/>
          <w:numId w:val="3"/>
        </w:numPr>
        <w:spacing w:line="240" w:lineRule="auto"/>
      </w:pPr>
      <w:r>
        <w:rPr>
          <w:rFonts w:hint="eastAsia"/>
        </w:rPr>
        <w:t>ナビゲーションメッシュを作りたい元のマップのfbxファイルを3dsMax2024で読み込む</w:t>
      </w:r>
    </w:p>
    <w:p w14:paraId="1DD41E7E" w14:textId="0426EF51" w:rsidR="00D219FB" w:rsidRDefault="00D219FB" w:rsidP="00D219FB">
      <w:pPr>
        <w:pStyle w:val="a9"/>
        <w:numPr>
          <w:ilvl w:val="0"/>
          <w:numId w:val="3"/>
        </w:numPr>
        <w:spacing w:line="240" w:lineRule="auto"/>
      </w:pPr>
      <w:r>
        <w:rPr>
          <w:rFonts w:hint="eastAsia"/>
        </w:rPr>
        <w:lastRenderedPageBreak/>
        <w:t>別名で保存しマップの床となる</w:t>
      </w:r>
      <w:r w:rsidR="00AB7CF8">
        <w:rPr>
          <w:rFonts w:hint="eastAsia"/>
        </w:rPr>
        <w:t>部分に重ねるように標準プリミティブから平面のポリゴンを作成し、平面をマップどおりに形を整える</w:t>
      </w:r>
    </w:p>
    <w:p w14:paraId="68F2E971" w14:textId="6922262C" w:rsidR="00136A73" w:rsidRDefault="00AB7CF8" w:rsidP="00C70662">
      <w:pPr>
        <w:pStyle w:val="a9"/>
        <w:numPr>
          <w:ilvl w:val="0"/>
          <w:numId w:val="3"/>
        </w:numPr>
        <w:spacing w:line="240" w:lineRule="auto"/>
      </w:pPr>
      <w:r>
        <w:rPr>
          <w:rFonts w:hint="eastAsia"/>
          <w:noProof/>
        </w:rPr>
        <w:t>障害物(壁や小物、机など)の下の地点の平面のポリゴンを削除する</w:t>
      </w:r>
      <w:r w:rsidR="00136A73">
        <w:rPr>
          <w:rFonts w:hint="eastAsia"/>
          <w:noProof/>
        </w:rPr>
        <w:t>。</w:t>
      </w:r>
    </w:p>
    <w:p w14:paraId="04610F06" w14:textId="46ABC1F4" w:rsidR="00136A73" w:rsidRDefault="00136A73" w:rsidP="00136A73">
      <w:pPr>
        <w:spacing w:line="240" w:lineRule="auto"/>
      </w:pPr>
      <w:r>
        <w:rPr>
          <w:rFonts w:hint="eastAsia"/>
          <w:noProof/>
        </w:rPr>
        <w:t>こんなかんじで作る。</w:t>
      </w:r>
      <w:r>
        <w:rPr>
          <w:rFonts w:hint="eastAsia"/>
          <w:noProof/>
        </w:rPr>
        <w:drawing>
          <wp:inline distT="0" distB="0" distL="0" distR="0" wp14:anchorId="3DFA9642" wp14:editId="488BFF19">
            <wp:extent cx="5400040" cy="2604135"/>
            <wp:effectExtent l="0" t="0" r="0" b="5715"/>
            <wp:docPr id="685259634" name="図 3" descr="グラフィカル ユーザー インターフェイス, 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259634" name="図 3" descr="グラフィカル ユーザー インターフェイス, グラフ&#10;&#10;自動的に生成された説明"/>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00040" cy="2604135"/>
                    </a:xfrm>
                    <a:prstGeom prst="rect">
                      <a:avLst/>
                    </a:prstGeom>
                  </pic:spPr>
                </pic:pic>
              </a:graphicData>
            </a:graphic>
          </wp:inline>
        </w:drawing>
      </w:r>
    </w:p>
    <w:p w14:paraId="2433A0D1" w14:textId="1E0A2C35" w:rsidR="00C70662" w:rsidRDefault="00136A73" w:rsidP="00136A73">
      <w:pPr>
        <w:pStyle w:val="a9"/>
        <w:numPr>
          <w:ilvl w:val="0"/>
          <w:numId w:val="3"/>
        </w:numPr>
        <w:spacing w:line="240" w:lineRule="auto"/>
      </w:pPr>
      <w:r>
        <w:rPr>
          <w:rFonts w:hint="eastAsia"/>
        </w:rPr>
        <w:t>完成したら、</w:t>
      </w:r>
      <w:r w:rsidR="00372AEA">
        <w:rPr>
          <w:rFonts w:hint="eastAsia"/>
        </w:rPr>
        <w:t>障害物を削除し、</w:t>
      </w:r>
      <w:r>
        <w:rPr>
          <w:rFonts w:hint="eastAsia"/>
        </w:rPr>
        <w:t>ファイルの「書き出し」からナビゲーションメッシュを出力する。</w:t>
      </w:r>
    </w:p>
    <w:p w14:paraId="67B6B2AF" w14:textId="4FC51D80" w:rsidR="00136A73" w:rsidRDefault="00136A73" w:rsidP="00136A73">
      <w:pPr>
        <w:spacing w:line="240" w:lineRule="auto"/>
      </w:pPr>
      <w:r>
        <w:rPr>
          <w:rFonts w:hint="eastAsia"/>
        </w:rPr>
        <w:t>ファイルの形式からナビゲーションメッシュを選択。</w:t>
      </w:r>
      <w:r w:rsidR="00372AEA">
        <w:rPr>
          <w:rFonts w:hint="eastAsia"/>
          <w:noProof/>
        </w:rPr>
        <w:lastRenderedPageBreak/>
        <w:drawing>
          <wp:inline distT="0" distB="0" distL="0" distR="0" wp14:anchorId="580991DD" wp14:editId="22A85D80">
            <wp:extent cx="3686175" cy="3387948"/>
            <wp:effectExtent l="0" t="0" r="0" b="3175"/>
            <wp:docPr id="987070984" name="図 4"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070984" name="図 4" descr="グラフィカル ユーザー インターフェイス, アプリケーション&#10;&#10;自動的に生成された説明"/>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15274" cy="3414693"/>
                    </a:xfrm>
                    <a:prstGeom prst="rect">
                      <a:avLst/>
                    </a:prstGeom>
                  </pic:spPr>
                </pic:pic>
              </a:graphicData>
            </a:graphic>
          </wp:inline>
        </w:drawing>
      </w:r>
    </w:p>
    <w:p w14:paraId="086B0DE4" w14:textId="47259D6A" w:rsidR="00136A73" w:rsidRDefault="00372AEA" w:rsidP="00136A73">
      <w:pPr>
        <w:spacing w:line="240" w:lineRule="auto"/>
      </w:pPr>
      <w:r>
        <w:rPr>
          <w:rFonts w:hint="eastAsia"/>
        </w:rPr>
        <w:t>注意：この時に、編集可能メッシュのポリゴン数が1000以上の場合3dsMaxがクラッシュするので注意</w:t>
      </w:r>
    </w:p>
    <w:p w14:paraId="08B470DA" w14:textId="0D5A1D36" w:rsidR="00372AEA" w:rsidRDefault="00372AEA" w:rsidP="00136A73">
      <w:pPr>
        <w:spacing w:line="240" w:lineRule="auto"/>
      </w:pPr>
      <w:r>
        <w:rPr>
          <w:rFonts w:hint="eastAsia"/>
        </w:rPr>
        <w:t>現在のポリゴン数の見方</w:t>
      </w:r>
    </w:p>
    <w:p w14:paraId="461D1D11" w14:textId="1479FB39" w:rsidR="00372AEA" w:rsidRDefault="00372AEA" w:rsidP="00136A73">
      <w:pPr>
        <w:spacing w:line="240" w:lineRule="auto"/>
      </w:pPr>
      <w:r>
        <w:rPr>
          <w:rFonts w:hint="eastAsia"/>
        </w:rPr>
        <w:t>ビューポートの右上の＋ボタンを押してビューポート設定を開く。</w:t>
      </w:r>
      <w:r>
        <w:rPr>
          <w:rFonts w:hint="eastAsia"/>
          <w:noProof/>
        </w:rPr>
        <w:lastRenderedPageBreak/>
        <w:drawing>
          <wp:inline distT="0" distB="0" distL="0" distR="0" wp14:anchorId="26A77DF8" wp14:editId="029858C8">
            <wp:extent cx="2734057" cy="3153215"/>
            <wp:effectExtent l="0" t="0" r="9525" b="0"/>
            <wp:docPr id="1599536197" name="図 5" descr="コンピューターのスクリーンショッ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536197" name="図 5" descr="コンピューターのスクリーンショット&#10;&#10;自動的に生成された説明"/>
                    <pic:cNvPicPr/>
                  </pic:nvPicPr>
                  <pic:blipFill>
                    <a:blip r:embed="rId8">
                      <a:extLst>
                        <a:ext uri="{28A0092B-C50C-407E-A947-70E740481C1C}">
                          <a14:useLocalDpi xmlns:a14="http://schemas.microsoft.com/office/drawing/2010/main" val="0"/>
                        </a:ext>
                      </a:extLst>
                    </a:blip>
                    <a:stretch>
                      <a:fillRect/>
                    </a:stretch>
                  </pic:blipFill>
                  <pic:spPr>
                    <a:xfrm>
                      <a:off x="0" y="0"/>
                      <a:ext cx="2734057" cy="3153215"/>
                    </a:xfrm>
                    <a:prstGeom prst="rect">
                      <a:avLst/>
                    </a:prstGeom>
                  </pic:spPr>
                </pic:pic>
              </a:graphicData>
            </a:graphic>
          </wp:inline>
        </w:drawing>
      </w:r>
    </w:p>
    <w:p w14:paraId="77387A24" w14:textId="4019A0BD" w:rsidR="00372AEA" w:rsidRDefault="00372AEA" w:rsidP="00136A73">
      <w:pPr>
        <w:spacing w:line="240" w:lineRule="auto"/>
      </w:pPr>
      <w:r>
        <w:rPr>
          <w:rFonts w:hint="eastAsia"/>
        </w:rPr>
        <w:t>そしてそこから統計へ移動し、統計をアクティブビューに表示にチェックを入れる。</w:t>
      </w:r>
      <w:r>
        <w:rPr>
          <w:rFonts w:hint="eastAsia"/>
          <w:noProof/>
        </w:rPr>
        <w:drawing>
          <wp:inline distT="0" distB="0" distL="0" distR="0" wp14:anchorId="32384E26" wp14:editId="351AD954">
            <wp:extent cx="4689456" cy="4467225"/>
            <wp:effectExtent l="0" t="0" r="0" b="0"/>
            <wp:docPr id="729159012" name="図 6"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159012" name="図 6" descr="グラフィカル ユーザー インターフェイス, アプリケーション&#10;&#10;自動的に生成された説明"/>
                    <pic:cNvPicPr/>
                  </pic:nvPicPr>
                  <pic:blipFill>
                    <a:blip r:embed="rId9">
                      <a:extLst>
                        <a:ext uri="{28A0092B-C50C-407E-A947-70E740481C1C}">
                          <a14:useLocalDpi xmlns:a14="http://schemas.microsoft.com/office/drawing/2010/main" val="0"/>
                        </a:ext>
                      </a:extLst>
                    </a:blip>
                    <a:stretch>
                      <a:fillRect/>
                    </a:stretch>
                  </pic:blipFill>
                  <pic:spPr>
                    <a:xfrm>
                      <a:off x="0" y="0"/>
                      <a:ext cx="4694597" cy="4472122"/>
                    </a:xfrm>
                    <a:prstGeom prst="rect">
                      <a:avLst/>
                    </a:prstGeom>
                  </pic:spPr>
                </pic:pic>
              </a:graphicData>
            </a:graphic>
          </wp:inline>
        </w:drawing>
      </w:r>
    </w:p>
    <w:p w14:paraId="0D37A55E" w14:textId="6006B575" w:rsidR="00372AEA" w:rsidRDefault="00372AEA" w:rsidP="00136A73">
      <w:pPr>
        <w:spacing w:line="240" w:lineRule="auto"/>
      </w:pPr>
      <w:r>
        <w:rPr>
          <w:rFonts w:hint="eastAsia"/>
        </w:rPr>
        <w:lastRenderedPageBreak/>
        <w:t>こうするとポリゴン数がビューポートに表示されるようになる。</w:t>
      </w:r>
      <w:r>
        <w:rPr>
          <w:rFonts w:hint="eastAsia"/>
          <w:noProof/>
        </w:rPr>
        <w:drawing>
          <wp:inline distT="0" distB="0" distL="0" distR="0" wp14:anchorId="7C6C36E5" wp14:editId="3E178EBE">
            <wp:extent cx="5400040" cy="3362960"/>
            <wp:effectExtent l="0" t="0" r="0" b="8890"/>
            <wp:docPr id="812410428" name="図 7" descr="グラフィカル ユーザー インターフェイス&#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410428" name="図 7" descr="グラフィカル ユーザー インターフェイス&#10;&#10;自動的に生成された説明"/>
                    <pic:cNvPicPr/>
                  </pic:nvPicPr>
                  <pic:blipFill>
                    <a:blip r:embed="rId10">
                      <a:extLst>
                        <a:ext uri="{28A0092B-C50C-407E-A947-70E740481C1C}">
                          <a14:useLocalDpi xmlns:a14="http://schemas.microsoft.com/office/drawing/2010/main" val="0"/>
                        </a:ext>
                      </a:extLst>
                    </a:blip>
                    <a:stretch>
                      <a:fillRect/>
                    </a:stretch>
                  </pic:blipFill>
                  <pic:spPr>
                    <a:xfrm>
                      <a:off x="0" y="0"/>
                      <a:ext cx="5400040" cy="3362960"/>
                    </a:xfrm>
                    <a:prstGeom prst="rect">
                      <a:avLst/>
                    </a:prstGeom>
                  </pic:spPr>
                </pic:pic>
              </a:graphicData>
            </a:graphic>
          </wp:inline>
        </w:drawing>
      </w:r>
    </w:p>
    <w:p w14:paraId="2E0F4CB6" w14:textId="2F35907F" w:rsidR="00372AEA" w:rsidRDefault="00372AEA" w:rsidP="00372AEA">
      <w:pPr>
        <w:pStyle w:val="a9"/>
        <w:numPr>
          <w:ilvl w:val="0"/>
          <w:numId w:val="3"/>
        </w:numPr>
        <w:spacing w:line="240" w:lineRule="auto"/>
      </w:pPr>
      <w:r>
        <w:rPr>
          <w:rFonts w:hint="eastAsia"/>
        </w:rPr>
        <w:t>作成したtknファイルをk2エンジン内で呼び出す。</w:t>
      </w:r>
    </w:p>
    <w:p w14:paraId="3A88B827" w14:textId="1E952A70" w:rsidR="00372AEA" w:rsidRDefault="00E7110D" w:rsidP="00372AEA">
      <w:pPr>
        <w:spacing w:line="240" w:lineRule="auto"/>
      </w:pPr>
      <w:r>
        <w:rPr>
          <w:rFonts w:hint="eastAsia"/>
        </w:rPr>
        <w:t>付属のプログラム</w:t>
      </w:r>
      <w:r w:rsidR="00372AEA">
        <w:rPr>
          <w:rFonts w:hint="eastAsia"/>
        </w:rPr>
        <w:t>を参考にしてください。</w:t>
      </w:r>
    </w:p>
    <w:sectPr w:rsidR="00372AE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87674E"/>
    <w:multiLevelType w:val="hybridMultilevel"/>
    <w:tmpl w:val="CF0A4612"/>
    <w:lvl w:ilvl="0" w:tplc="36C21778">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50994FB2"/>
    <w:multiLevelType w:val="hybridMultilevel"/>
    <w:tmpl w:val="805CC9A4"/>
    <w:lvl w:ilvl="0" w:tplc="17FA1C9A">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 w15:restartNumberingAfterBreak="0">
    <w:nsid w:val="692E4525"/>
    <w:multiLevelType w:val="hybridMultilevel"/>
    <w:tmpl w:val="AE129F2A"/>
    <w:lvl w:ilvl="0" w:tplc="22046380">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76828497">
    <w:abstractNumId w:val="2"/>
  </w:num>
  <w:num w:numId="2" w16cid:durableId="722338061">
    <w:abstractNumId w:val="1"/>
  </w:num>
  <w:num w:numId="3" w16cid:durableId="16849348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C6C"/>
    <w:rsid w:val="00106C6C"/>
    <w:rsid w:val="00136A73"/>
    <w:rsid w:val="00372AEA"/>
    <w:rsid w:val="005D7584"/>
    <w:rsid w:val="009B2137"/>
    <w:rsid w:val="00AB7CF8"/>
    <w:rsid w:val="00C70662"/>
    <w:rsid w:val="00CB3D21"/>
    <w:rsid w:val="00CD42CE"/>
    <w:rsid w:val="00D219FB"/>
    <w:rsid w:val="00E7110D"/>
    <w:rsid w:val="00E879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88D8CF7"/>
  <w15:chartTrackingRefBased/>
  <w15:docId w15:val="{444C222F-EA2E-48C8-AA38-3A25B25D1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106C6C"/>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106C6C"/>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106C6C"/>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106C6C"/>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106C6C"/>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106C6C"/>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106C6C"/>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106C6C"/>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106C6C"/>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06C6C"/>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106C6C"/>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106C6C"/>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106C6C"/>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106C6C"/>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106C6C"/>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106C6C"/>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106C6C"/>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106C6C"/>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106C6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106C6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06C6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106C6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06C6C"/>
    <w:pPr>
      <w:spacing w:before="160"/>
      <w:jc w:val="center"/>
    </w:pPr>
    <w:rPr>
      <w:i/>
      <w:iCs/>
      <w:color w:val="404040" w:themeColor="text1" w:themeTint="BF"/>
    </w:rPr>
  </w:style>
  <w:style w:type="character" w:customStyle="1" w:styleId="a8">
    <w:name w:val="引用文 (文字)"/>
    <w:basedOn w:val="a0"/>
    <w:link w:val="a7"/>
    <w:uiPriority w:val="29"/>
    <w:rsid w:val="00106C6C"/>
    <w:rPr>
      <w:i/>
      <w:iCs/>
      <w:color w:val="404040" w:themeColor="text1" w:themeTint="BF"/>
    </w:rPr>
  </w:style>
  <w:style w:type="paragraph" w:styleId="a9">
    <w:name w:val="List Paragraph"/>
    <w:basedOn w:val="a"/>
    <w:uiPriority w:val="34"/>
    <w:qFormat/>
    <w:rsid w:val="00106C6C"/>
    <w:pPr>
      <w:ind w:left="720"/>
      <w:contextualSpacing/>
    </w:pPr>
  </w:style>
  <w:style w:type="character" w:styleId="21">
    <w:name w:val="Intense Emphasis"/>
    <w:basedOn w:val="a0"/>
    <w:uiPriority w:val="21"/>
    <w:qFormat/>
    <w:rsid w:val="00106C6C"/>
    <w:rPr>
      <w:i/>
      <w:iCs/>
      <w:color w:val="0F4761" w:themeColor="accent1" w:themeShade="BF"/>
    </w:rPr>
  </w:style>
  <w:style w:type="paragraph" w:styleId="22">
    <w:name w:val="Intense Quote"/>
    <w:basedOn w:val="a"/>
    <w:next w:val="a"/>
    <w:link w:val="23"/>
    <w:uiPriority w:val="30"/>
    <w:qFormat/>
    <w:rsid w:val="00106C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106C6C"/>
    <w:rPr>
      <w:i/>
      <w:iCs/>
      <w:color w:val="0F4761" w:themeColor="accent1" w:themeShade="BF"/>
    </w:rPr>
  </w:style>
  <w:style w:type="character" w:styleId="24">
    <w:name w:val="Intense Reference"/>
    <w:basedOn w:val="a0"/>
    <w:uiPriority w:val="32"/>
    <w:qFormat/>
    <w:rsid w:val="00106C6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41</TotalTime>
  <Pages>5</Pages>
  <Words>88</Words>
  <Characters>505</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武田 悠世</dc:creator>
  <cp:keywords/>
  <dc:description/>
  <cp:lastModifiedBy>武田 悠世</cp:lastModifiedBy>
  <cp:revision>6</cp:revision>
  <dcterms:created xsi:type="dcterms:W3CDTF">2024-12-16T06:35:00Z</dcterms:created>
  <dcterms:modified xsi:type="dcterms:W3CDTF">2024-12-17T07:47:00Z</dcterms:modified>
</cp:coreProperties>
</file>