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
replaced: content to replace; linked: content to link; noted:
content to note; highlighted2: second highlight content;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