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SectionNumber"/>
      </w:pPr>
      <w:r>
        <w:t xml:space="preserve">1</w:t>
      </w:r>
    </w:p>
    <w:p xmlns:w="http://schemas.openxmlformats.org/wordprocessingml/2006/main">
      <w:pPr>
        <w:pStyle w:val="CasebookTitle"/>
      </w:pPr>
      <w:r>
        <w:t xml:space="preserve">Section One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What is a corporation?</w:t>
      </w:r>
    </w:p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District Case 1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first resource in the casebook.</w:t>
      </w: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w:p xmlns:w="http://schemas.openxmlformats.org/wordprocessingml/2006/main">
      <w:pPr>
        <w:pStyle w:val="ResourceNumber"/>
      </w:pPr>
      <w:r>
        <w:t xml:space="preserve">1.2</w:t>
      </w:r>
    </w:p>
    <w:p xmlns:w="http://schemas.openxmlformats.org/wordprocessingml/2006/main">
      <w:pPr>
        <w:pStyle w:val="ResourceTitle"/>
      </w:pPr>
      <w:r>
        <w:t xml:space="preserve">District Case 2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an annotatable resource in the casebook.
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 replaced: content to replace; linked: content to link; noted: content to note; highlighted2: second highlight content;
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  <w:style w:type="character" w:styleId="FootnoteReference">
    <w:name w:val="footnote reference"/>
    <w:basedOn w:val="DefaultParagraphFont"/>
    <w:uiPriority w:val="99"/>
    <w:unhideWhenUsed/>
    <w:rsid w:val="00191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