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F3B1" w14:textId="77777777" w:rsidR="007D29AB" w:rsidRPr="007F4FB7" w:rsidRDefault="007D29AB" w:rsidP="007D29AB">
      <w:pPr>
        <w:jc w:val="center"/>
        <w:rPr>
          <w:rFonts w:ascii="Times New Roman" w:hAnsi="Times New Roman" w:cs="Times New Roman"/>
        </w:rPr>
      </w:pPr>
    </w:p>
    <w:p w14:paraId="0FB26983" w14:textId="77777777" w:rsidR="007D29AB" w:rsidRPr="007F4FB7" w:rsidRDefault="007D29AB" w:rsidP="007D29AB">
      <w:pPr>
        <w:jc w:val="center"/>
        <w:rPr>
          <w:rFonts w:ascii="Times New Roman" w:hAnsi="Times New Roman" w:cs="Times New Roman"/>
        </w:rPr>
      </w:pPr>
    </w:p>
    <w:p w14:paraId="1464361D" w14:textId="77777777" w:rsidR="007D29AB" w:rsidRPr="007F4FB7" w:rsidRDefault="007D29AB" w:rsidP="007D29AB">
      <w:pPr>
        <w:jc w:val="center"/>
        <w:rPr>
          <w:rFonts w:ascii="Times New Roman" w:hAnsi="Times New Roman" w:cs="Times New Roman"/>
        </w:rPr>
      </w:pPr>
    </w:p>
    <w:p w14:paraId="3F56D4FD" w14:textId="77777777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1D6F5C" w14:textId="77777777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4365D4E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8CBA20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577E9D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5CF637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EF1590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DC3156" w14:textId="31386F0B" w:rsidR="005E02D0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  <w:r w:rsidRPr="005570CD">
        <w:rPr>
          <w:rFonts w:ascii="Times New Roman" w:hAnsi="Times New Roman" w:cs="Times New Roman"/>
          <w:sz w:val="48"/>
          <w:szCs w:val="48"/>
        </w:rPr>
        <w:t>Power</w:t>
      </w:r>
      <w:r w:rsidR="00917673">
        <w:rPr>
          <w:rFonts w:ascii="Times New Roman" w:hAnsi="Times New Roman" w:cs="Times New Roman"/>
          <w:sz w:val="48"/>
          <w:szCs w:val="48"/>
        </w:rPr>
        <w:t>-</w:t>
      </w:r>
      <w:r w:rsidRPr="005570CD">
        <w:rPr>
          <w:rFonts w:ascii="Times New Roman" w:hAnsi="Times New Roman" w:cs="Times New Roman"/>
          <w:sz w:val="48"/>
          <w:szCs w:val="48"/>
        </w:rPr>
        <w:t xml:space="preserve">Sim </w:t>
      </w:r>
      <w:r w:rsidR="00917673">
        <w:rPr>
          <w:rFonts w:ascii="Times New Roman" w:hAnsi="Times New Roman" w:cs="Times New Roman"/>
          <w:sz w:val="48"/>
          <w:szCs w:val="48"/>
        </w:rPr>
        <w:t xml:space="preserve">Toolbox </w:t>
      </w:r>
      <w:r w:rsidRPr="005570CD">
        <w:rPr>
          <w:rFonts w:ascii="Times New Roman" w:hAnsi="Times New Roman" w:cs="Times New Roman"/>
          <w:sz w:val="48"/>
          <w:szCs w:val="48"/>
        </w:rPr>
        <w:t>Guide</w:t>
      </w:r>
    </w:p>
    <w:p w14:paraId="2683D324" w14:textId="2A47C4F3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5B72F3" w14:textId="3555917F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3F5ECB" w14:textId="77777777" w:rsidR="007D29AB" w:rsidRPr="007D29AB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  <w:r w:rsidRPr="007D29AB">
        <w:rPr>
          <w:rFonts w:ascii="Times New Roman" w:hAnsi="Times New Roman" w:cs="Times New Roman"/>
          <w:sz w:val="48"/>
          <w:szCs w:val="48"/>
        </w:rPr>
        <w:t>Roger Strong &amp; George Alvarez</w:t>
      </w:r>
    </w:p>
    <w:p w14:paraId="2824807E" w14:textId="04105A12" w:rsidR="007F4FB7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  <w:r w:rsidRPr="007D29AB">
        <w:rPr>
          <w:rFonts w:ascii="Times New Roman" w:hAnsi="Times New Roman" w:cs="Times New Roman"/>
          <w:sz w:val="48"/>
          <w:szCs w:val="48"/>
        </w:rPr>
        <w:t>Harvard University</w:t>
      </w:r>
    </w:p>
    <w:p w14:paraId="3FB73492" w14:textId="77777777" w:rsidR="005570CD" w:rsidRDefault="005570C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0A2D3F5" w14:textId="35F24812" w:rsidR="00E8018D" w:rsidRDefault="00E8018D" w:rsidP="000C1BA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1BAD">
        <w:rPr>
          <w:rFonts w:ascii="Times New Roman" w:hAnsi="Times New Roman" w:cs="Times New Roman"/>
          <w:sz w:val="40"/>
          <w:szCs w:val="40"/>
        </w:rPr>
        <w:lastRenderedPageBreak/>
        <w:t>Contents</w:t>
      </w:r>
    </w:p>
    <w:p w14:paraId="2AC3ABFD" w14:textId="77777777" w:rsidR="006B6717" w:rsidRPr="000C1BAD" w:rsidRDefault="006B6717" w:rsidP="000C1B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B33BB6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</w:p>
    <w:p w14:paraId="05639777" w14:textId="21D74B5C" w:rsidR="00E8018D" w:rsidRDefault="00E8018D" w:rsidP="00AE5D9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Overview</w:t>
      </w:r>
      <w:r w:rsidR="00AE5D90">
        <w:rPr>
          <w:rFonts w:ascii="Times New Roman" w:hAnsi="Times New Roman" w:cs="Times New Roman"/>
          <w:sz w:val="32"/>
          <w:szCs w:val="32"/>
        </w:rPr>
        <w:tab/>
        <w:t>3</w:t>
      </w:r>
    </w:p>
    <w:p w14:paraId="200696FC" w14:textId="37DAF326" w:rsidR="00E8018D" w:rsidRDefault="00E8018D" w:rsidP="00AE5D90">
      <w:pPr>
        <w:rPr>
          <w:rFonts w:ascii="Times New Roman" w:hAnsi="Times New Roman" w:cs="Times New Roman"/>
          <w:sz w:val="32"/>
          <w:szCs w:val="32"/>
        </w:rPr>
      </w:pPr>
    </w:p>
    <w:p w14:paraId="65AEDC15" w14:textId="6704B9E1" w:rsidR="00E8018D" w:rsidRDefault="00E8018D" w:rsidP="00AE5D9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Pilot Data Examples</w:t>
      </w:r>
    </w:p>
    <w:p w14:paraId="3B5BE7B2" w14:textId="60FBDD1D" w:rsidR="00AE5D90" w:rsidRDefault="00AE5D90" w:rsidP="00AE5D90">
      <w:pPr>
        <w:pStyle w:val="ListParagraph"/>
        <w:numPr>
          <w:ilvl w:val="0"/>
          <w:numId w:val="12"/>
        </w:num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T-Test data (1 factor designs)</w:t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14:paraId="04F93111" w14:textId="398E2E4F" w:rsidR="00AE5D90" w:rsidRPr="00AE5D90" w:rsidRDefault="00AE5D90" w:rsidP="00AE5D90">
      <w:pPr>
        <w:pStyle w:val="ListParagraph"/>
        <w:numPr>
          <w:ilvl w:val="0"/>
          <w:numId w:val="12"/>
        </w:num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ANOVA data (2 factor designs)</w:t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14:paraId="476AC878" w14:textId="669970C5" w:rsidR="00E8018D" w:rsidRDefault="00E8018D" w:rsidP="00AE5D90">
      <w:pPr>
        <w:rPr>
          <w:rFonts w:ascii="Times New Roman" w:hAnsi="Times New Roman" w:cs="Times New Roman"/>
          <w:sz w:val="32"/>
          <w:szCs w:val="32"/>
        </w:rPr>
      </w:pPr>
    </w:p>
    <w:p w14:paraId="278812DB" w14:textId="7388D4BD" w:rsidR="00E8018D" w:rsidRDefault="00E8018D" w:rsidP="00AE5D9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 Components</w:t>
      </w:r>
      <w:r w:rsidR="00AE5D90">
        <w:rPr>
          <w:rFonts w:ascii="Times New Roman" w:hAnsi="Times New Roman" w:cs="Times New Roman"/>
          <w:sz w:val="32"/>
          <w:szCs w:val="32"/>
        </w:rPr>
        <w:tab/>
        <w:t>6</w:t>
      </w:r>
    </w:p>
    <w:p w14:paraId="21A61B70" w14:textId="7C775187" w:rsidR="00E8018D" w:rsidRDefault="00E8018D" w:rsidP="00AE5D90">
      <w:pPr>
        <w:rPr>
          <w:rFonts w:ascii="Times New Roman" w:hAnsi="Times New Roman" w:cs="Times New Roman"/>
          <w:sz w:val="32"/>
          <w:szCs w:val="32"/>
        </w:rPr>
      </w:pPr>
    </w:p>
    <w:p w14:paraId="55488BCC" w14:textId="3DF210AC" w:rsidR="00845BE0" w:rsidRDefault="00E8018D" w:rsidP="00845BE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 Scripts and Output</w:t>
      </w:r>
      <w:r w:rsidR="00845BE0">
        <w:rPr>
          <w:rFonts w:ascii="Times New Roman" w:hAnsi="Times New Roman" w:cs="Times New Roman"/>
          <w:sz w:val="32"/>
          <w:szCs w:val="32"/>
        </w:rPr>
        <w:tab/>
        <w:t>8</w:t>
      </w:r>
    </w:p>
    <w:p w14:paraId="125A87FE" w14:textId="361FC66F" w:rsidR="00845BE0" w:rsidRDefault="00845BE0" w:rsidP="00AE5D90">
      <w:pPr>
        <w:rPr>
          <w:rFonts w:ascii="Times New Roman" w:hAnsi="Times New Roman" w:cs="Times New Roman"/>
          <w:sz w:val="32"/>
          <w:szCs w:val="32"/>
        </w:rPr>
      </w:pPr>
    </w:p>
    <w:p w14:paraId="272DB53D" w14:textId="5C181E0F" w:rsidR="00845BE0" w:rsidRDefault="00845BE0" w:rsidP="00845BE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Warnings</w:t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7C0C5BC6" w14:textId="1F8EBFD3" w:rsidR="00845BE0" w:rsidRDefault="00845BE0" w:rsidP="00AE5D90">
      <w:pPr>
        <w:rPr>
          <w:rFonts w:ascii="Times New Roman" w:hAnsi="Times New Roman" w:cs="Times New Roman"/>
          <w:sz w:val="32"/>
          <w:szCs w:val="32"/>
        </w:rPr>
      </w:pPr>
    </w:p>
    <w:p w14:paraId="6A6C0DC8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</w:p>
    <w:p w14:paraId="0D3D7907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0641F0" w14:textId="5EDADC2C" w:rsidR="005570CD" w:rsidRPr="000C1BAD" w:rsidRDefault="005570CD" w:rsidP="005570CD">
      <w:pPr>
        <w:rPr>
          <w:rFonts w:ascii="Times New Roman" w:hAnsi="Times New Roman" w:cs="Times New Roman"/>
          <w:sz w:val="40"/>
          <w:szCs w:val="40"/>
        </w:rPr>
      </w:pPr>
      <w:r w:rsidRPr="000C1BAD">
        <w:rPr>
          <w:rFonts w:ascii="Times New Roman" w:hAnsi="Times New Roman" w:cs="Times New Roman"/>
          <w:sz w:val="40"/>
          <w:szCs w:val="40"/>
        </w:rPr>
        <w:lastRenderedPageBreak/>
        <w:t>General Overview</w:t>
      </w:r>
    </w:p>
    <w:p w14:paraId="7D136225" w14:textId="6BA93082" w:rsidR="005570CD" w:rsidRDefault="005570CD" w:rsidP="005570CD">
      <w:pPr>
        <w:rPr>
          <w:rFonts w:ascii="Times New Roman" w:hAnsi="Times New Roman" w:cs="Times New Roman"/>
          <w:sz w:val="32"/>
          <w:szCs w:val="32"/>
        </w:rPr>
      </w:pPr>
    </w:p>
    <w:p w14:paraId="54B6C9DC" w14:textId="302F2E8F" w:rsidR="005570CD" w:rsidRDefault="008B238C" w:rsidP="009C14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the </w:t>
      </w:r>
      <w:r w:rsidR="003A341E">
        <w:rPr>
          <w:rFonts w:ascii="Times New Roman" w:hAnsi="Times New Roman" w:cs="Times New Roman"/>
          <w:sz w:val="32"/>
          <w:szCs w:val="32"/>
        </w:rPr>
        <w:t>Power-Sim Toolbox</w:t>
      </w:r>
      <w:r>
        <w:rPr>
          <w:rFonts w:ascii="Times New Roman" w:hAnsi="Times New Roman" w:cs="Times New Roman"/>
          <w:sz w:val="32"/>
          <w:szCs w:val="32"/>
        </w:rPr>
        <w:t xml:space="preserve"> by </w:t>
      </w:r>
      <w:r w:rsidR="003A341E">
        <w:rPr>
          <w:rFonts w:ascii="Times New Roman" w:hAnsi="Times New Roman" w:cs="Times New Roman"/>
          <w:sz w:val="32"/>
          <w:szCs w:val="32"/>
        </w:rPr>
        <w:t>clicking</w:t>
      </w:r>
      <w:r>
        <w:rPr>
          <w:rFonts w:ascii="Times New Roman" w:hAnsi="Times New Roman" w:cs="Times New Roman"/>
          <w:sz w:val="32"/>
          <w:szCs w:val="32"/>
        </w:rPr>
        <w:t xml:space="preserve"> either the .zip or tar.gz link at the top-right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landing page</w:t>
      </w:r>
    </w:p>
    <w:p w14:paraId="0CC48200" w14:textId="77777777" w:rsidR="009C1414" w:rsidRDefault="009C1414" w:rsidP="009C14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D3F926" w14:textId="69BBDEDD" w:rsidR="004640E9" w:rsidRDefault="004640E9" w:rsidP="009C14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you unzip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PowerSim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folder, open up one of the example files (</w:t>
      </w:r>
      <w:proofErr w:type="spellStart"/>
      <w:r>
        <w:rPr>
          <w:rFonts w:ascii="Times New Roman" w:hAnsi="Times New Roman" w:cs="Times New Roman"/>
          <w:sz w:val="32"/>
          <w:szCs w:val="32"/>
        </w:rPr>
        <w:t>tTest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ANOVA).</w:t>
      </w:r>
    </w:p>
    <w:p w14:paraId="6761AC35" w14:textId="77777777" w:rsidR="009C1414" w:rsidRPr="00063CAE" w:rsidRDefault="009C1414" w:rsidP="00063CAE">
      <w:pPr>
        <w:rPr>
          <w:rFonts w:ascii="Times New Roman" w:hAnsi="Times New Roman" w:cs="Times New Roman"/>
          <w:sz w:val="32"/>
          <w:szCs w:val="32"/>
        </w:rPr>
      </w:pPr>
    </w:p>
    <w:p w14:paraId="2ECC65D2" w14:textId="1895DF65" w:rsidR="004640E9" w:rsidRPr="009C1414" w:rsidRDefault="004640E9" w:rsidP="009C14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C1414">
        <w:rPr>
          <w:rFonts w:ascii="Times New Roman" w:hAnsi="Times New Roman" w:cs="Times New Roman"/>
          <w:sz w:val="32"/>
          <w:szCs w:val="32"/>
        </w:rPr>
        <w:t xml:space="preserve">Change </w:t>
      </w:r>
      <w:proofErr w:type="spellStart"/>
      <w:r w:rsidRPr="009C1414">
        <w:rPr>
          <w:rFonts w:ascii="Times New Roman" w:hAnsi="Times New Roman" w:cs="Times New Roman"/>
          <w:sz w:val="32"/>
          <w:szCs w:val="32"/>
        </w:rPr>
        <w:t>prefs.csv_file</w:t>
      </w:r>
      <w:proofErr w:type="spellEnd"/>
      <w:r w:rsidRPr="009C1414">
        <w:rPr>
          <w:rFonts w:ascii="Times New Roman" w:hAnsi="Times New Roman" w:cs="Times New Roman"/>
          <w:sz w:val="32"/>
          <w:szCs w:val="32"/>
        </w:rPr>
        <w:t xml:space="preserve"> to access your pilot data (see </w:t>
      </w:r>
      <w:r w:rsidR="009C1414" w:rsidRPr="009C1414">
        <w:rPr>
          <w:rFonts w:ascii="Times New Roman" w:hAnsi="Times New Roman" w:cs="Times New Roman"/>
          <w:i/>
          <w:iCs/>
          <w:sz w:val="32"/>
          <w:szCs w:val="32"/>
        </w:rPr>
        <w:t>Pilot Data Examples</w:t>
      </w:r>
      <w:r w:rsidR="009C1414" w:rsidRPr="009C1414">
        <w:rPr>
          <w:rFonts w:ascii="Times New Roman" w:hAnsi="Times New Roman" w:cs="Times New Roman"/>
          <w:sz w:val="32"/>
          <w:szCs w:val="32"/>
        </w:rPr>
        <w:t xml:space="preserve"> later in this guide, </w:t>
      </w:r>
      <w:r w:rsidR="008B238C" w:rsidRPr="009C1414">
        <w:rPr>
          <w:rFonts w:ascii="Times New Roman" w:hAnsi="Times New Roman" w:cs="Times New Roman"/>
          <w:sz w:val="32"/>
          <w:szCs w:val="32"/>
        </w:rPr>
        <w:t xml:space="preserve">or check out the </w:t>
      </w:r>
      <w:hyperlink r:id="rId7" w:history="1">
        <w:r w:rsidR="003449DA" w:rsidRPr="003449DA">
          <w:rPr>
            <w:rStyle w:val="Hyperlink"/>
            <w:rFonts w:ascii="Times New Roman" w:hAnsi="Times New Roman" w:cs="Times New Roman"/>
            <w:sz w:val="32"/>
            <w:szCs w:val="32"/>
          </w:rPr>
          <w:t>tutorial video</w:t>
        </w:r>
      </w:hyperlink>
      <w:r w:rsidR="009C1414" w:rsidRPr="009C1414">
        <w:rPr>
          <w:rFonts w:ascii="Times New Roman" w:hAnsi="Times New Roman" w:cs="Times New Roman"/>
          <w:sz w:val="32"/>
          <w:szCs w:val="32"/>
        </w:rPr>
        <w:t>)</w:t>
      </w:r>
    </w:p>
    <w:p w14:paraId="69BFCC52" w14:textId="77777777" w:rsidR="009C1414" w:rsidRDefault="009C1414" w:rsidP="009C14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AE31B6" w14:textId="5067DF3C" w:rsidR="00A87D82" w:rsidRDefault="004640E9" w:rsidP="00A87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the rest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prefs</w:t>
      </w:r>
      <w:proofErr w:type="spellEnd"/>
      <w:r w:rsidR="00646A54">
        <w:rPr>
          <w:rFonts w:ascii="Times New Roman" w:hAnsi="Times New Roman" w:cs="Times New Roman"/>
          <w:sz w:val="32"/>
          <w:szCs w:val="32"/>
        </w:rPr>
        <w:t xml:space="preserve"> variable fields</w:t>
      </w:r>
      <w:r>
        <w:rPr>
          <w:rFonts w:ascii="Times New Roman" w:hAnsi="Times New Roman" w:cs="Times New Roman"/>
          <w:sz w:val="32"/>
          <w:szCs w:val="32"/>
        </w:rPr>
        <w:t xml:space="preserve"> to match your desired simulation settings (see </w:t>
      </w:r>
      <w:r w:rsidR="009C1414" w:rsidRPr="009C1414">
        <w:rPr>
          <w:rFonts w:ascii="Times New Roman" w:hAnsi="Times New Roman" w:cs="Times New Roman"/>
          <w:i/>
          <w:iCs/>
          <w:sz w:val="32"/>
          <w:szCs w:val="32"/>
        </w:rPr>
        <w:t>Key Components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1414">
        <w:rPr>
          <w:rFonts w:ascii="Times New Roman" w:hAnsi="Times New Roman" w:cs="Times New Roman"/>
          <w:sz w:val="32"/>
          <w:szCs w:val="32"/>
        </w:rPr>
        <w:t xml:space="preserve">later in this guide </w:t>
      </w:r>
      <w:r>
        <w:rPr>
          <w:rFonts w:ascii="Times New Roman" w:hAnsi="Times New Roman" w:cs="Times New Roman"/>
          <w:sz w:val="32"/>
          <w:szCs w:val="32"/>
        </w:rPr>
        <w:t xml:space="preserve">for a description of each </w:t>
      </w:r>
      <w:proofErr w:type="spellStart"/>
      <w:r w:rsidRPr="00646A54">
        <w:rPr>
          <w:rFonts w:ascii="Times New Roman" w:hAnsi="Times New Roman" w:cs="Times New Roman"/>
          <w:i/>
          <w:iCs/>
          <w:sz w:val="32"/>
          <w:szCs w:val="32"/>
        </w:rPr>
        <w:t>prefs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parameter</w:t>
      </w:r>
      <w:r w:rsidR="009C1414">
        <w:rPr>
          <w:rFonts w:ascii="Times New Roman" w:hAnsi="Times New Roman" w:cs="Times New Roman"/>
          <w:sz w:val="32"/>
          <w:szCs w:val="32"/>
        </w:rPr>
        <w:t xml:space="preserve">, or check out the </w:t>
      </w:r>
      <w:hyperlink r:id="rId8" w:history="1">
        <w:r w:rsidR="009C1414" w:rsidRPr="003449DA">
          <w:rPr>
            <w:rStyle w:val="Hyperlink"/>
            <w:rFonts w:ascii="Times New Roman" w:hAnsi="Times New Roman" w:cs="Times New Roman"/>
            <w:sz w:val="32"/>
            <w:szCs w:val="32"/>
          </w:rPr>
          <w:t>tutorial video</w:t>
        </w:r>
      </w:hyperlink>
      <w:r>
        <w:rPr>
          <w:rFonts w:ascii="Times New Roman" w:hAnsi="Times New Roman" w:cs="Times New Roman"/>
          <w:sz w:val="32"/>
          <w:szCs w:val="32"/>
        </w:rPr>
        <w:t>).</w:t>
      </w:r>
    </w:p>
    <w:p w14:paraId="47E13F95" w14:textId="77777777" w:rsidR="00A87D82" w:rsidRPr="00A87D82" w:rsidRDefault="00A87D82" w:rsidP="00A87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F6BDEE" w14:textId="3AE0BF67" w:rsidR="00A87D82" w:rsidRDefault="00A87D82" w:rsidP="00A87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running all your script and all simulations are complete, you will see a plot of your pilot data and a power heatmap for your simulated designs.</w:t>
      </w:r>
    </w:p>
    <w:p w14:paraId="51895C2E" w14:textId="77777777" w:rsidR="00A87D82" w:rsidRPr="00A87D82" w:rsidRDefault="00A87D82" w:rsidP="00A87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3B9D17" w14:textId="627F931B" w:rsidR="005570CD" w:rsidRPr="00EC5C76" w:rsidRDefault="00A87D82" w:rsidP="00EC5C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Additionally, a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power_results</w:t>
      </w:r>
      <w:proofErr w:type="spellEnd"/>
      <w:r>
        <w:rPr>
          <w:rFonts w:ascii="Times New Roman" w:hAnsi="Times New Roman" w:cs="Times New Roman"/>
          <w:sz w:val="32"/>
          <w:szCs w:val="32"/>
        </w:rPr>
        <w:t>) will be available</w:t>
      </w:r>
      <w:r w:rsidR="00A23357">
        <w:rPr>
          <w:rFonts w:ascii="Times New Roman" w:hAnsi="Times New Roman" w:cs="Times New Roman"/>
          <w:sz w:val="32"/>
          <w:szCs w:val="32"/>
        </w:rPr>
        <w:t xml:space="preserve"> when the simulation is complete</w:t>
      </w:r>
      <w:r>
        <w:rPr>
          <w:rFonts w:ascii="Times New Roman" w:hAnsi="Times New Roman" w:cs="Times New Roman"/>
          <w:sz w:val="32"/>
          <w:szCs w:val="32"/>
        </w:rPr>
        <w:t>, where you can view detailed info about each simulated design</w:t>
      </w:r>
      <w:r w:rsidR="00EC0B1A">
        <w:rPr>
          <w:rFonts w:ascii="Times New Roman" w:hAnsi="Times New Roman" w:cs="Times New Roman"/>
          <w:sz w:val="32"/>
          <w:szCs w:val="32"/>
        </w:rPr>
        <w:t xml:space="preserve"> (for example, how many subjects</w:t>
      </w:r>
      <w:r w:rsidR="00A23357">
        <w:rPr>
          <w:rFonts w:ascii="Times New Roman" w:hAnsi="Times New Roman" w:cs="Times New Roman"/>
          <w:sz w:val="32"/>
          <w:szCs w:val="32"/>
        </w:rPr>
        <w:t>/trials</w:t>
      </w:r>
      <w:r w:rsidR="00EC0B1A">
        <w:rPr>
          <w:rFonts w:ascii="Times New Roman" w:hAnsi="Times New Roman" w:cs="Times New Roman"/>
          <w:sz w:val="32"/>
          <w:szCs w:val="32"/>
        </w:rPr>
        <w:t xml:space="preserve"> you had per condition, distribution of effect sizes, etc</w:t>
      </w:r>
      <w:r w:rsidR="00A23357">
        <w:rPr>
          <w:rFonts w:ascii="Times New Roman" w:hAnsi="Times New Roman" w:cs="Times New Roman"/>
          <w:sz w:val="32"/>
          <w:szCs w:val="32"/>
        </w:rPr>
        <w:t>.</w:t>
      </w:r>
      <w:r w:rsidR="00EC0B1A">
        <w:rPr>
          <w:rFonts w:ascii="Times New Roman" w:hAnsi="Times New Roman" w:cs="Times New Roman"/>
          <w:sz w:val="32"/>
          <w:szCs w:val="32"/>
        </w:rPr>
        <w:t>)</w:t>
      </w:r>
      <w:r w:rsidR="005570CD" w:rsidRPr="00EC5C76">
        <w:rPr>
          <w:rFonts w:ascii="Times New Roman" w:hAnsi="Times New Roman" w:cs="Times New Roman"/>
          <w:sz w:val="32"/>
          <w:szCs w:val="32"/>
        </w:rPr>
        <w:br w:type="page"/>
      </w:r>
    </w:p>
    <w:p w14:paraId="582FCB7C" w14:textId="55481B1D" w:rsidR="00E8018D" w:rsidRPr="00063CAE" w:rsidRDefault="00E8018D" w:rsidP="00140AEC">
      <w:pPr>
        <w:tabs>
          <w:tab w:val="left" w:pos="1530"/>
        </w:tabs>
        <w:rPr>
          <w:rFonts w:ascii="Times New Roman" w:hAnsi="Times New Roman" w:cs="Times New Roman"/>
          <w:sz w:val="40"/>
          <w:szCs w:val="40"/>
        </w:rPr>
      </w:pPr>
      <w:r w:rsidRPr="00063CAE">
        <w:rPr>
          <w:rFonts w:ascii="Times New Roman" w:hAnsi="Times New Roman" w:cs="Times New Roman"/>
          <w:sz w:val="40"/>
          <w:szCs w:val="40"/>
        </w:rPr>
        <w:lastRenderedPageBreak/>
        <w:t>Pilot Data Examples</w:t>
      </w:r>
    </w:p>
    <w:p w14:paraId="1E558C7B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</w:p>
    <w:p w14:paraId="45CC531E" w14:textId="3A3BA11F" w:rsidR="002F43D6" w:rsidRPr="00063CAE" w:rsidRDefault="002F43D6" w:rsidP="002F4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3CAE">
        <w:rPr>
          <w:rFonts w:ascii="Times New Roman" w:hAnsi="Times New Roman" w:cs="Times New Roman"/>
          <w:b/>
          <w:bCs/>
          <w:sz w:val="32"/>
          <w:szCs w:val="32"/>
          <w:u w:val="single"/>
        </w:rPr>
        <w:t>Data for t-tests</w:t>
      </w:r>
      <w:r w:rsidRPr="00063CAE">
        <w:rPr>
          <w:rFonts w:ascii="Times New Roman" w:hAnsi="Times New Roman" w:cs="Times New Roman"/>
          <w:sz w:val="32"/>
          <w:szCs w:val="32"/>
        </w:rPr>
        <w:t xml:space="preserve"> (1 factor designs)</w:t>
      </w:r>
    </w:p>
    <w:p w14:paraId="2633C029" w14:textId="066AAB7B" w:rsidR="00140AEC" w:rsidRDefault="00E316FF" w:rsidP="002F43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.csv file</w:t>
      </w:r>
      <w:r w:rsidR="002F43D6">
        <w:rPr>
          <w:rFonts w:ascii="Times New Roman" w:hAnsi="Times New Roman" w:cs="Times New Roman"/>
          <w:sz w:val="32"/>
          <w:szCs w:val="32"/>
        </w:rPr>
        <w:t xml:space="preserve"> should have a header row with labels for subject id (here </w:t>
      </w:r>
      <w:r w:rsidR="002F43D6" w:rsidRPr="002F43D6">
        <w:rPr>
          <w:rFonts w:ascii="Times New Roman" w:hAnsi="Times New Roman" w:cs="Times New Roman"/>
          <w:i/>
          <w:iCs/>
          <w:sz w:val="32"/>
          <w:szCs w:val="32"/>
        </w:rPr>
        <w:t>Subject</w:t>
      </w:r>
      <w:r w:rsidR="002F43D6">
        <w:rPr>
          <w:rFonts w:ascii="Times New Roman" w:hAnsi="Times New Roman" w:cs="Times New Roman"/>
          <w:sz w:val="32"/>
          <w:szCs w:val="32"/>
        </w:rPr>
        <w:t xml:space="preserve">), dependent variable name (here </w:t>
      </w:r>
      <w:r w:rsidR="002F43D6">
        <w:rPr>
          <w:rFonts w:ascii="Times New Roman" w:hAnsi="Times New Roman" w:cs="Times New Roman"/>
          <w:i/>
          <w:iCs/>
          <w:sz w:val="32"/>
          <w:szCs w:val="32"/>
        </w:rPr>
        <w:t>Accuracy</w:t>
      </w:r>
      <w:r w:rsidR="002F43D6">
        <w:rPr>
          <w:rFonts w:ascii="Times New Roman" w:hAnsi="Times New Roman" w:cs="Times New Roman"/>
          <w:sz w:val="32"/>
          <w:szCs w:val="32"/>
        </w:rPr>
        <w:t xml:space="preserve">), and condition (here </w:t>
      </w:r>
      <w:r w:rsidR="002F43D6">
        <w:rPr>
          <w:rFonts w:ascii="Times New Roman" w:hAnsi="Times New Roman" w:cs="Times New Roman"/>
          <w:i/>
          <w:iCs/>
          <w:sz w:val="32"/>
          <w:szCs w:val="32"/>
        </w:rPr>
        <w:t>Condition</w:t>
      </w:r>
      <w:r w:rsidR="002F43D6">
        <w:rPr>
          <w:rFonts w:ascii="Times New Roman" w:hAnsi="Times New Roman" w:cs="Times New Roman"/>
          <w:sz w:val="32"/>
          <w:szCs w:val="32"/>
        </w:rPr>
        <w:t>). Headers only used for plotting and can be whatever text you like, but must be in this order</w:t>
      </w:r>
      <w:r w:rsidR="00140AEC">
        <w:rPr>
          <w:rFonts w:ascii="Times New Roman" w:hAnsi="Times New Roman" w:cs="Times New Roman"/>
          <w:sz w:val="32"/>
          <w:szCs w:val="32"/>
        </w:rPr>
        <w:t>:</w:t>
      </w:r>
      <w:r w:rsidR="002F43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A0E33A" w14:textId="25732BC2" w:rsidR="002F43D6" w:rsidRDefault="002202B3" w:rsidP="00140AEC">
      <w:pPr>
        <w:pStyle w:val="ListParagraph"/>
        <w:numPr>
          <w:ilvl w:val="2"/>
          <w:numId w:val="7"/>
        </w:numPr>
        <w:ind w:left="207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140AEC">
        <w:rPr>
          <w:rFonts w:ascii="Times New Roman" w:hAnsi="Times New Roman" w:cs="Times New Roman"/>
          <w:sz w:val="32"/>
          <w:szCs w:val="32"/>
        </w:rPr>
        <w:t xml:space="preserve">) </w:t>
      </w:r>
      <w:r w:rsidR="002F43D6">
        <w:rPr>
          <w:rFonts w:ascii="Times New Roman" w:hAnsi="Times New Roman" w:cs="Times New Roman"/>
          <w:sz w:val="32"/>
          <w:szCs w:val="32"/>
        </w:rPr>
        <w:t>Subject ID</w:t>
      </w:r>
      <w:r>
        <w:rPr>
          <w:rFonts w:ascii="Times New Roman" w:hAnsi="Times New Roman" w:cs="Times New Roman"/>
          <w:sz w:val="32"/>
          <w:szCs w:val="32"/>
        </w:rPr>
        <w:t xml:space="preserve"> | B</w:t>
      </w:r>
      <w:r w:rsidR="00140AEC">
        <w:rPr>
          <w:rFonts w:ascii="Times New Roman" w:hAnsi="Times New Roman" w:cs="Times New Roman"/>
          <w:sz w:val="32"/>
          <w:szCs w:val="32"/>
        </w:rPr>
        <w:t xml:space="preserve">) </w:t>
      </w:r>
      <w:r w:rsidR="002F43D6">
        <w:rPr>
          <w:rFonts w:ascii="Times New Roman" w:hAnsi="Times New Roman" w:cs="Times New Roman"/>
          <w:sz w:val="32"/>
          <w:szCs w:val="32"/>
        </w:rPr>
        <w:t>dependent variable</w:t>
      </w:r>
      <w:r>
        <w:rPr>
          <w:rFonts w:ascii="Times New Roman" w:hAnsi="Times New Roman" w:cs="Times New Roman"/>
          <w:sz w:val="32"/>
          <w:szCs w:val="32"/>
        </w:rPr>
        <w:t xml:space="preserve"> | C</w:t>
      </w:r>
      <w:r w:rsidR="002F43D6">
        <w:rPr>
          <w:rFonts w:ascii="Times New Roman" w:hAnsi="Times New Roman" w:cs="Times New Roman"/>
          <w:sz w:val="32"/>
          <w:szCs w:val="32"/>
        </w:rPr>
        <w:t>) Condition</w:t>
      </w:r>
    </w:p>
    <w:p w14:paraId="10694B58" w14:textId="77777777" w:rsidR="002F43D6" w:rsidRDefault="002F43D6" w:rsidP="002F43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row after the header should be an individual trial</w:t>
      </w:r>
    </w:p>
    <w:p w14:paraId="2A87891A" w14:textId="47C9709E" w:rsidR="002F43D6" w:rsidRDefault="002F43D6" w:rsidP="00140AEC">
      <w:pPr>
        <w:pStyle w:val="ListParagraph"/>
        <w:numPr>
          <w:ilvl w:val="2"/>
          <w:numId w:val="7"/>
        </w:numPr>
        <w:ind w:left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column specifies the subject </w:t>
      </w:r>
      <w:r w:rsidR="002202B3">
        <w:rPr>
          <w:rFonts w:ascii="Times New Roman" w:hAnsi="Times New Roman" w:cs="Times New Roman"/>
          <w:sz w:val="32"/>
          <w:szCs w:val="32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(can be a number or string ID)</w:t>
      </w:r>
    </w:p>
    <w:p w14:paraId="6184281B" w14:textId="23D2EE39" w:rsidR="002F43D6" w:rsidRDefault="002F43D6" w:rsidP="00140AEC">
      <w:pPr>
        <w:pStyle w:val="ListParagraph"/>
        <w:numPr>
          <w:ilvl w:val="2"/>
          <w:numId w:val="7"/>
        </w:numPr>
        <w:ind w:left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 column specifies the dependent variable value for that trial (i.e., what was measured). Here I have 1/0 for correct or incorrect. Should be a numerical value (1/0 for accuracy, a reaction time, rating,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E09B574" w14:textId="2C1D9B30" w:rsidR="002F43D6" w:rsidRDefault="002F43D6" w:rsidP="00140AEC">
      <w:pPr>
        <w:pStyle w:val="ListParagraph"/>
        <w:numPr>
          <w:ilvl w:val="2"/>
          <w:numId w:val="7"/>
        </w:numPr>
        <w:ind w:left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third column specifies which condition was assessed on that trial (condition names can be a string or number)</w:t>
      </w:r>
    </w:p>
    <w:p w14:paraId="199709F6" w14:textId="2D1A2BD1" w:rsidR="002F43D6" w:rsidRDefault="002F43D6" w:rsidP="002F43D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B31D2B2" w14:textId="756BFE7D" w:rsidR="00E8018D" w:rsidRDefault="00140AEC" w:rsidP="00140AEC">
      <w:pPr>
        <w:jc w:val="center"/>
        <w:rPr>
          <w:rFonts w:ascii="Times New Roman" w:hAnsi="Times New Roman" w:cs="Times New Roman"/>
          <w:sz w:val="32"/>
          <w:szCs w:val="32"/>
        </w:rPr>
      </w:pPr>
      <w:r w:rsidRPr="00140A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0EFB18" wp14:editId="6E8E5D2F">
            <wp:extent cx="2480650" cy="3587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650" cy="35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18D" w:rsidRPr="003359E4">
        <w:rPr>
          <w:rFonts w:ascii="Times New Roman" w:hAnsi="Times New Roman" w:cs="Times New Roman"/>
          <w:sz w:val="32"/>
          <w:szCs w:val="32"/>
        </w:rPr>
        <w:br w:type="page"/>
      </w:r>
    </w:p>
    <w:p w14:paraId="6951C13B" w14:textId="3F117D2C" w:rsidR="003359E4" w:rsidRDefault="003359E4" w:rsidP="00D94B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63CA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for ANOVAs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E316FF">
        <w:rPr>
          <w:rFonts w:ascii="Times New Roman" w:hAnsi="Times New Roman" w:cs="Times New Roman"/>
          <w:sz w:val="32"/>
          <w:szCs w:val="32"/>
        </w:rPr>
        <w:t xml:space="preserve">currently only </w:t>
      </w:r>
      <w:r>
        <w:rPr>
          <w:rFonts w:ascii="Times New Roman" w:hAnsi="Times New Roman" w:cs="Times New Roman"/>
          <w:sz w:val="32"/>
          <w:szCs w:val="32"/>
        </w:rPr>
        <w:t>2 factor designs</w:t>
      </w:r>
      <w:r w:rsidR="00E316FF">
        <w:rPr>
          <w:rFonts w:ascii="Times New Roman" w:hAnsi="Times New Roman" w:cs="Times New Roman"/>
          <w:sz w:val="32"/>
          <w:szCs w:val="32"/>
        </w:rPr>
        <w:t xml:space="preserve"> supported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06EF397" w14:textId="5C774BE7" w:rsidR="003359E4" w:rsidRDefault="00E316FF" w:rsidP="003359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.csv file</w:t>
      </w:r>
      <w:r w:rsidR="003359E4">
        <w:rPr>
          <w:rFonts w:ascii="Times New Roman" w:hAnsi="Times New Roman" w:cs="Times New Roman"/>
          <w:sz w:val="32"/>
          <w:szCs w:val="32"/>
        </w:rPr>
        <w:t xml:space="preserve"> should have a header row with labels for subject id (here </w:t>
      </w:r>
      <w:r w:rsidR="003359E4" w:rsidRPr="002F43D6">
        <w:rPr>
          <w:rFonts w:ascii="Times New Roman" w:hAnsi="Times New Roman" w:cs="Times New Roman"/>
          <w:i/>
          <w:iCs/>
          <w:sz w:val="32"/>
          <w:szCs w:val="32"/>
        </w:rPr>
        <w:t>Subject</w:t>
      </w:r>
      <w:r w:rsidR="003359E4">
        <w:rPr>
          <w:rFonts w:ascii="Times New Roman" w:hAnsi="Times New Roman" w:cs="Times New Roman"/>
          <w:sz w:val="32"/>
          <w:szCs w:val="32"/>
        </w:rPr>
        <w:t xml:space="preserve">), dependent variable name (here </w:t>
      </w:r>
      <w:r w:rsidR="003359E4">
        <w:rPr>
          <w:rFonts w:ascii="Times New Roman" w:hAnsi="Times New Roman" w:cs="Times New Roman"/>
          <w:i/>
          <w:iCs/>
          <w:sz w:val="32"/>
          <w:szCs w:val="32"/>
        </w:rPr>
        <w:t>Accuracy</w:t>
      </w:r>
      <w:r w:rsidR="003359E4">
        <w:rPr>
          <w:rFonts w:ascii="Times New Roman" w:hAnsi="Times New Roman" w:cs="Times New Roman"/>
          <w:sz w:val="32"/>
          <w:szCs w:val="32"/>
        </w:rPr>
        <w:t xml:space="preserve">), Factor 1 Name (here </w:t>
      </w:r>
      <w:r w:rsidR="002202B3">
        <w:rPr>
          <w:rFonts w:ascii="Times New Roman" w:hAnsi="Times New Roman" w:cs="Times New Roman"/>
          <w:i/>
          <w:iCs/>
          <w:sz w:val="32"/>
          <w:szCs w:val="32"/>
        </w:rPr>
        <w:t>Movement Type</w:t>
      </w:r>
      <w:r w:rsidR="003359E4">
        <w:rPr>
          <w:rFonts w:ascii="Times New Roman" w:hAnsi="Times New Roman" w:cs="Times New Roman"/>
          <w:sz w:val="32"/>
          <w:szCs w:val="32"/>
        </w:rPr>
        <w:t xml:space="preserve">) and Factor 2 Name (here </w:t>
      </w:r>
      <w:r w:rsidR="002202B3" w:rsidRPr="002202B3">
        <w:rPr>
          <w:rFonts w:ascii="Times New Roman" w:hAnsi="Times New Roman" w:cs="Times New Roman"/>
          <w:i/>
          <w:iCs/>
          <w:sz w:val="32"/>
          <w:szCs w:val="32"/>
        </w:rPr>
        <w:t>Direction</w:t>
      </w:r>
      <w:r w:rsidR="003359E4">
        <w:rPr>
          <w:rFonts w:ascii="Times New Roman" w:hAnsi="Times New Roman" w:cs="Times New Roman"/>
          <w:sz w:val="32"/>
          <w:szCs w:val="32"/>
        </w:rPr>
        <w:t>). Headers only used for plotting and can be whatever text you like, but must be in this order</w:t>
      </w:r>
      <w:r w:rsidR="002202B3">
        <w:rPr>
          <w:rFonts w:ascii="Times New Roman" w:hAnsi="Times New Roman" w:cs="Times New Roman"/>
          <w:sz w:val="32"/>
          <w:szCs w:val="32"/>
        </w:rPr>
        <w:t>:</w:t>
      </w:r>
    </w:p>
    <w:p w14:paraId="67A7C225" w14:textId="3FBC77DF" w:rsidR="002202B3" w:rsidRDefault="002202B3" w:rsidP="002202B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Sub ID, B) DV, C) Factor 1, D) Factor 2</w:t>
      </w:r>
    </w:p>
    <w:p w14:paraId="3B83A4B3" w14:textId="77777777" w:rsidR="003359E4" w:rsidRDefault="003359E4" w:rsidP="003359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row after the header should be an individual trial</w:t>
      </w:r>
    </w:p>
    <w:p w14:paraId="44522D63" w14:textId="78366B89" w:rsid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column specifies the subject (can be a number or string ID)</w:t>
      </w:r>
    </w:p>
    <w:p w14:paraId="1FA40369" w14:textId="77777777" w:rsid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 column specifies the dependent variable value for that trial (i.e., what was measured). Here I have 1/0 for correct or incorrect. Should be a numerical value (1/0 for accuracy, a reaction time, rating,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223A1D1" w14:textId="0C47A54D" w:rsid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third column specifies which level of factor 1 was assessed on that trial (factor level names can be a string or number)</w:t>
      </w:r>
    </w:p>
    <w:p w14:paraId="339D2A2E" w14:textId="59A7573C" w:rsidR="003359E4" w:rsidRP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fourth column specifies which level of factor 2 was assessed on that trial </w:t>
      </w:r>
    </w:p>
    <w:p w14:paraId="5C03C47D" w14:textId="77777777" w:rsidR="003359E4" w:rsidRDefault="003359E4" w:rsidP="003359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795C91A" w14:textId="323E10DE" w:rsidR="003359E4" w:rsidRPr="003359E4" w:rsidRDefault="002202B3" w:rsidP="002202B3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2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91230A" wp14:editId="51968CF6">
            <wp:extent cx="2690188" cy="3422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362" cy="34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24DB" w14:textId="556F4680" w:rsidR="007F4FB7" w:rsidRPr="002202B3" w:rsidRDefault="007F4FB7" w:rsidP="007F4FB7">
      <w:pPr>
        <w:rPr>
          <w:rFonts w:ascii="Times New Roman" w:hAnsi="Times New Roman" w:cs="Times New Roman"/>
          <w:sz w:val="40"/>
          <w:szCs w:val="40"/>
        </w:rPr>
      </w:pPr>
      <w:r w:rsidRPr="002202B3">
        <w:rPr>
          <w:rFonts w:ascii="Times New Roman" w:hAnsi="Times New Roman" w:cs="Times New Roman"/>
          <w:sz w:val="40"/>
          <w:szCs w:val="40"/>
        </w:rPr>
        <w:lastRenderedPageBreak/>
        <w:t>Key Components</w:t>
      </w:r>
      <w:r w:rsidR="002202B3">
        <w:rPr>
          <w:rFonts w:ascii="Times New Roman" w:hAnsi="Times New Roman" w:cs="Times New Roman"/>
          <w:sz w:val="40"/>
          <w:szCs w:val="40"/>
        </w:rPr>
        <w:t xml:space="preserve"> (page 1 of 2)</w:t>
      </w:r>
    </w:p>
    <w:p w14:paraId="44BDF875" w14:textId="17B549DF" w:rsidR="007F4FB7" w:rsidRDefault="007F4FB7" w:rsidP="007F4FB7">
      <w:pPr>
        <w:rPr>
          <w:rFonts w:ascii="Times New Roman" w:hAnsi="Times New Roman" w:cs="Times New Roman"/>
        </w:rPr>
      </w:pPr>
    </w:p>
    <w:p w14:paraId="20DFA4C3" w14:textId="77777777" w:rsidR="002202B3" w:rsidRDefault="002202B3" w:rsidP="007F4FB7">
      <w:pPr>
        <w:rPr>
          <w:rFonts w:ascii="Times New Roman" w:hAnsi="Times New Roman" w:cs="Times New Roman"/>
        </w:rPr>
      </w:pPr>
    </w:p>
    <w:p w14:paraId="2BE647FE" w14:textId="1B13980F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F4FB7">
        <w:rPr>
          <w:rFonts w:ascii="Times New Roman" w:hAnsi="Times New Roman" w:cs="Times New Roman"/>
          <w:sz w:val="32"/>
          <w:szCs w:val="32"/>
        </w:rPr>
        <w:t>prefs.csv_file</w:t>
      </w:r>
      <w:proofErr w:type="spellEnd"/>
    </w:p>
    <w:p w14:paraId="3C64AF32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Name of a CSV file containing your data</w:t>
      </w:r>
    </w:p>
    <w:p w14:paraId="7DA1D56C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Top row of CSV contains column headings (used for pilot graph); each additional row in CSV file is a trial</w:t>
      </w:r>
    </w:p>
    <w:p w14:paraId="44857C48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For t-tests (1 factor designs), you should have 3 columns: Col 1 = sub ID, Col 2 = trial score, Col 3 = condition</w:t>
      </w:r>
    </w:p>
    <w:p w14:paraId="4FFDAD4C" w14:textId="46F16DFB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For ANOVAs (2 factor design), you should have 4 columns: Col 1 = sub ID, Col 2 = trial score, Col 3 = factor 1 level, Col 4 = factor 2 level</w:t>
      </w:r>
    </w:p>
    <w:p w14:paraId="371508FB" w14:textId="77777777" w:rsidR="007F4FB7" w:rsidRPr="007F4FB7" w:rsidRDefault="007F4FB7" w:rsidP="007F4FB7">
      <w:pPr>
        <w:ind w:left="1080"/>
        <w:rPr>
          <w:rFonts w:ascii="Times New Roman" w:hAnsi="Times New Roman" w:cs="Times New Roman"/>
        </w:rPr>
      </w:pPr>
    </w:p>
    <w:p w14:paraId="51EE1FF7" w14:textId="77777777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4FB7">
        <w:rPr>
          <w:rFonts w:ascii="Times New Roman" w:hAnsi="Times New Roman" w:cs="Times New Roman"/>
          <w:sz w:val="32"/>
          <w:szCs w:val="32"/>
        </w:rPr>
        <w:t>prefs.show</w:t>
      </w:r>
      <w:proofErr w:type="gramEnd"/>
      <w:r w:rsidRPr="007F4FB7">
        <w:rPr>
          <w:rFonts w:ascii="Times New Roman" w:hAnsi="Times New Roman" w:cs="Times New Roman"/>
          <w:sz w:val="32"/>
          <w:szCs w:val="32"/>
        </w:rPr>
        <w:t>_pilot_data_only</w:t>
      </w:r>
      <w:proofErr w:type="spellEnd"/>
    </w:p>
    <w:p w14:paraId="374D1B07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set to true if you only want to produce the pilot data graph (and not run the power simulation). Set to false otherwise</w:t>
      </w:r>
    </w:p>
    <w:p w14:paraId="1365EA51" w14:textId="77777777" w:rsidR="007F4FB7" w:rsidRDefault="007F4FB7" w:rsidP="007F4FB7">
      <w:pPr>
        <w:ind w:left="360"/>
        <w:rPr>
          <w:rFonts w:ascii="Times New Roman" w:hAnsi="Times New Roman" w:cs="Times New Roman"/>
        </w:rPr>
      </w:pPr>
    </w:p>
    <w:p w14:paraId="24129C48" w14:textId="2827A15B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4FB7">
        <w:rPr>
          <w:rFonts w:ascii="Times New Roman" w:hAnsi="Times New Roman" w:cs="Times New Roman"/>
          <w:sz w:val="32"/>
          <w:szCs w:val="32"/>
        </w:rPr>
        <w:t>prefs.N</w:t>
      </w:r>
      <w:proofErr w:type="gramEnd"/>
      <w:r w:rsidRPr="007F4FB7">
        <w:rPr>
          <w:rFonts w:ascii="Times New Roman" w:hAnsi="Times New Roman" w:cs="Times New Roman"/>
          <w:sz w:val="32"/>
          <w:szCs w:val="32"/>
        </w:rPr>
        <w:t>_range</w:t>
      </w:r>
      <w:proofErr w:type="spellEnd"/>
    </w:p>
    <w:p w14:paraId="79024D98" w14:textId="47DAD920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Range of number of participants to simulate. E.g., 10:10:50 will simulate with 10, 20, 30, 40, and 50 participants. This is TOTAL number of participants (not number of subjects for condition, although these are equivalent for within-subjects designs)</w:t>
      </w:r>
    </w:p>
    <w:p w14:paraId="31C88734" w14:textId="77777777" w:rsidR="007F4FB7" w:rsidRPr="007F4FB7" w:rsidRDefault="007F4FB7" w:rsidP="007F4FB7">
      <w:pPr>
        <w:ind w:left="1080"/>
        <w:rPr>
          <w:rFonts w:ascii="Times New Roman" w:hAnsi="Times New Roman" w:cs="Times New Roman"/>
        </w:rPr>
      </w:pPr>
    </w:p>
    <w:p w14:paraId="6867BF72" w14:textId="77777777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4FB7">
        <w:rPr>
          <w:rFonts w:ascii="Times New Roman" w:hAnsi="Times New Roman" w:cs="Times New Roman"/>
          <w:sz w:val="32"/>
          <w:szCs w:val="32"/>
        </w:rPr>
        <w:t>prefs.trial</w:t>
      </w:r>
      <w:proofErr w:type="gramEnd"/>
      <w:r w:rsidRPr="007F4FB7">
        <w:rPr>
          <w:rFonts w:ascii="Times New Roman" w:hAnsi="Times New Roman" w:cs="Times New Roman"/>
          <w:sz w:val="32"/>
          <w:szCs w:val="32"/>
        </w:rPr>
        <w:t>_range</w:t>
      </w:r>
      <w:proofErr w:type="spellEnd"/>
    </w:p>
    <w:p w14:paraId="6F2862BC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Range of number of trials per condition to simulate. E.g., 8:4:24 will simulate with 8, 12, 16, 20, and 24 trials per condition</w:t>
      </w:r>
    </w:p>
    <w:p w14:paraId="7B60BCD5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Can also do an uneven number of trials per condition, by specifying a separate range for each condition in your design</w:t>
      </w:r>
    </w:p>
    <w:p w14:paraId="49391F01" w14:textId="77777777" w:rsidR="007F4FB7" w:rsidRPr="007F4FB7" w:rsidRDefault="007F4FB7" w:rsidP="007F4FB7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Instead of entering a vector range, you would enter a matrix where rows correspond to each condition, and columns correspond to each design</w:t>
      </w:r>
    </w:p>
    <w:p w14:paraId="2F674B4C" w14:textId="61D0AF7C" w:rsidR="007F4FB7" w:rsidRDefault="007F4FB7" w:rsidP="007F4FB7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for example, if you have two conditions and wish to simulate a 2:1 trial ration, you could enter [8:4:24; 4:2:12]</w:t>
      </w:r>
    </w:p>
    <w:p w14:paraId="1DE917D8" w14:textId="3BC8AF07" w:rsidR="00687BDC" w:rsidRDefault="00687BDC" w:rsidP="00687BDC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your pilot data may have any number of trials per condition (which you do </w:t>
      </w:r>
      <w:r w:rsidRPr="00FD5A22"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</w:rPr>
        <w:t xml:space="preserve"> have to specify) – you only need to specify the number of trials per condition of the designs you wish to simulate</w:t>
      </w:r>
    </w:p>
    <w:p w14:paraId="300B0945" w14:textId="77777777" w:rsidR="007F4FB7" w:rsidRPr="007F4FB7" w:rsidRDefault="007F4FB7" w:rsidP="007F4FB7">
      <w:pPr>
        <w:ind w:left="1800"/>
        <w:rPr>
          <w:rFonts w:ascii="Times New Roman" w:hAnsi="Times New Roman" w:cs="Times New Roman"/>
        </w:rPr>
      </w:pPr>
    </w:p>
    <w:p w14:paraId="28C06599" w14:textId="77777777" w:rsidR="007F4FB7" w:rsidRPr="005570CD" w:rsidRDefault="007F4FB7" w:rsidP="007F4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prefs.alpha</w:t>
      </w:r>
      <w:proofErr w:type="spellEnd"/>
      <w:proofErr w:type="gramEnd"/>
    </w:p>
    <w:p w14:paraId="780660E4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Significance level to use in simulations (often .05)</w:t>
      </w:r>
    </w:p>
    <w:p w14:paraId="5B31E0B8" w14:textId="77777777" w:rsidR="007F4FB7" w:rsidRDefault="007F4FB7" w:rsidP="007F4FB7">
      <w:pPr>
        <w:rPr>
          <w:rFonts w:ascii="Times New Roman" w:hAnsi="Times New Roman" w:cs="Times New Roman"/>
        </w:rPr>
      </w:pPr>
    </w:p>
    <w:p w14:paraId="27C00184" w14:textId="74F7A2EA" w:rsidR="007F4FB7" w:rsidRPr="005570CD" w:rsidRDefault="007F4FB7" w:rsidP="007F4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prefs.nSims</w:t>
      </w:r>
      <w:proofErr w:type="spellEnd"/>
      <w:proofErr w:type="gramEnd"/>
    </w:p>
    <w:p w14:paraId="0C06F402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How many simulations to use for every participant/trial number combination. 10,000 is a decent estimate and runs pretty quickly, 100,000 is slower but a more stable estimate.</w:t>
      </w:r>
    </w:p>
    <w:p w14:paraId="3496DFC7" w14:textId="77777777" w:rsidR="007F4FB7" w:rsidRDefault="007F4FB7" w:rsidP="007F4FB7">
      <w:pPr>
        <w:rPr>
          <w:rFonts w:ascii="Times New Roman" w:hAnsi="Times New Roman" w:cs="Times New Roman"/>
        </w:rPr>
      </w:pPr>
    </w:p>
    <w:p w14:paraId="4E7A4C6E" w14:textId="2BE77A0E" w:rsidR="002202B3" w:rsidRDefault="002202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3EA216" w14:textId="2E9DD61C" w:rsidR="002202B3" w:rsidRPr="002202B3" w:rsidRDefault="002202B3" w:rsidP="002202B3">
      <w:pPr>
        <w:rPr>
          <w:rFonts w:ascii="Times New Roman" w:hAnsi="Times New Roman" w:cs="Times New Roman"/>
          <w:sz w:val="40"/>
          <w:szCs w:val="40"/>
        </w:rPr>
      </w:pPr>
      <w:r w:rsidRPr="002202B3">
        <w:rPr>
          <w:rFonts w:ascii="Times New Roman" w:hAnsi="Times New Roman" w:cs="Times New Roman"/>
          <w:sz w:val="40"/>
          <w:szCs w:val="40"/>
        </w:rPr>
        <w:lastRenderedPageBreak/>
        <w:t>Key Components</w:t>
      </w:r>
      <w:r>
        <w:rPr>
          <w:rFonts w:ascii="Times New Roman" w:hAnsi="Times New Roman" w:cs="Times New Roman"/>
          <w:sz w:val="40"/>
          <w:szCs w:val="40"/>
        </w:rPr>
        <w:t xml:space="preserve"> (page 2 of 2)</w:t>
      </w:r>
    </w:p>
    <w:p w14:paraId="6A4236D6" w14:textId="77777777" w:rsidR="002202B3" w:rsidRDefault="002202B3">
      <w:pPr>
        <w:rPr>
          <w:rFonts w:ascii="Times New Roman" w:hAnsi="Times New Roman" w:cs="Times New Roman"/>
          <w:sz w:val="32"/>
          <w:szCs w:val="32"/>
        </w:rPr>
      </w:pPr>
    </w:p>
    <w:p w14:paraId="4FF5F051" w14:textId="1A51C835" w:rsidR="007F4FB7" w:rsidRPr="005570CD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prefs.comps</w:t>
      </w:r>
      <w:proofErr w:type="spellEnd"/>
      <w:proofErr w:type="gramEnd"/>
    </w:p>
    <w:p w14:paraId="352727C7" w14:textId="77777777" w:rsidR="005570CD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 xml:space="preserve">Which comparisons to test for significance. Each row is a comparison, with the condition expected to be higher magnitude listed in the first column, and the condition expected to have lower magnitude in the second column. </w:t>
      </w:r>
    </w:p>
    <w:p w14:paraId="141AC1B9" w14:textId="70964E44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A study will be classified as “successful” only if all listed comparisons are significant (see examples).</w:t>
      </w:r>
    </w:p>
    <w:p w14:paraId="4FDF8EEE" w14:textId="537DB389" w:rsidR="007F4FB7" w:rsidRPr="005570CD" w:rsidRDefault="005570CD" w:rsidP="005570C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you have specified the condition comparisons correctly, please view plot of pilot data (and make sure conditions are numbered in the order you expect)</w:t>
      </w:r>
    </w:p>
    <w:p w14:paraId="66A0CBA1" w14:textId="77777777" w:rsidR="007F4FB7" w:rsidRDefault="007F4FB7" w:rsidP="007F4FB7">
      <w:pPr>
        <w:ind w:left="1080"/>
        <w:rPr>
          <w:rFonts w:ascii="Times New Roman" w:hAnsi="Times New Roman" w:cs="Times New Roman"/>
        </w:rPr>
      </w:pPr>
    </w:p>
    <w:p w14:paraId="2D512A25" w14:textId="4FA31264" w:rsidR="007F4FB7" w:rsidRPr="007F4FB7" w:rsidRDefault="007F4FB7" w:rsidP="007F4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prefs.condition</w:t>
      </w:r>
      <w:proofErr w:type="gramEnd"/>
      <w:r w:rsidRPr="005570CD">
        <w:rPr>
          <w:rFonts w:ascii="Times New Roman" w:hAnsi="Times New Roman" w:cs="Times New Roman"/>
          <w:sz w:val="32"/>
          <w:szCs w:val="32"/>
        </w:rPr>
        <w:t>_allocation</w:t>
      </w:r>
      <w:proofErr w:type="spellEnd"/>
    </w:p>
    <w:p w14:paraId="52927823" w14:textId="77777777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Used only for between-subjects designs (ignored otherwise). Ratio of how total number of subjects should be divided between conditions during simulations.</w:t>
      </w:r>
    </w:p>
    <w:p w14:paraId="0139FFDD" w14:textId="5817CB90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Should be a value for each condition in data, and values should sum to 1 (100%). For example, [.5, .5] would divide subjects evenly between two conditions. [.25, .5, .25] would use a 1:2:1 ratio for dividing subjects between 3 conditions.</w:t>
      </w:r>
    </w:p>
    <w:p w14:paraId="178253E4" w14:textId="23E94A9A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If you wish to have your total N divided evenly between all between-</w:t>
      </w:r>
      <w:proofErr w:type="gramStart"/>
      <w:r w:rsidRPr="007F4FB7">
        <w:rPr>
          <w:rFonts w:ascii="Times New Roman" w:hAnsi="Times New Roman" w:cs="Times New Roman"/>
        </w:rPr>
        <w:t>subjects</w:t>
      </w:r>
      <w:proofErr w:type="gramEnd"/>
      <w:r w:rsidRPr="007F4FB7">
        <w:rPr>
          <w:rFonts w:ascii="Times New Roman" w:hAnsi="Times New Roman" w:cs="Times New Roman"/>
        </w:rPr>
        <w:t xml:space="preserve"> conditions, you can set this variable equal to the string ‘even’</w:t>
      </w:r>
    </w:p>
    <w:p w14:paraId="47DFB004" w14:textId="096C95C7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sure you have specified the condition allocation correctly, please view </w:t>
      </w:r>
      <w:r w:rsidR="005570CD">
        <w:rPr>
          <w:rFonts w:ascii="Times New Roman" w:hAnsi="Times New Roman" w:cs="Times New Roman"/>
        </w:rPr>
        <w:t xml:space="preserve">plot of </w:t>
      </w:r>
      <w:r>
        <w:rPr>
          <w:rFonts w:ascii="Times New Roman" w:hAnsi="Times New Roman" w:cs="Times New Roman"/>
        </w:rPr>
        <w:t>pilot data (and make sure conditions are numbered in the order you expect)</w:t>
      </w:r>
    </w:p>
    <w:p w14:paraId="25BAB349" w14:textId="184FE9B5" w:rsidR="00FD5A22" w:rsidRPr="007F4FB7" w:rsidRDefault="00FD5A22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your pilot data may have any condition allocation ratio (which you do </w:t>
      </w:r>
      <w:r w:rsidRPr="00FD5A22"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</w:rPr>
        <w:t xml:space="preserve"> need to specify) – you only need to specify the condition allocation ratio for the designs you wish to simulate.</w:t>
      </w:r>
    </w:p>
    <w:p w14:paraId="7DD920CD" w14:textId="1DD40C5B" w:rsidR="007F4FB7" w:rsidRDefault="007F4FB7" w:rsidP="007F4FB7">
      <w:pPr>
        <w:rPr>
          <w:rFonts w:ascii="Times New Roman" w:hAnsi="Times New Roman" w:cs="Times New Roman"/>
        </w:rPr>
      </w:pPr>
    </w:p>
    <w:p w14:paraId="6CF65162" w14:textId="77777777" w:rsidR="00D17D77" w:rsidRPr="005570CD" w:rsidRDefault="00D17D77" w:rsidP="00D17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prefs.exclusion</w:t>
      </w:r>
      <w:proofErr w:type="gramEnd"/>
      <w:r w:rsidRPr="005570CD">
        <w:rPr>
          <w:rFonts w:ascii="Times New Roman" w:hAnsi="Times New Roman" w:cs="Times New Roman"/>
          <w:sz w:val="32"/>
          <w:szCs w:val="32"/>
        </w:rPr>
        <w:t>_min</w:t>
      </w:r>
      <w:proofErr w:type="spellEnd"/>
      <w:r w:rsidRPr="005570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570CD">
        <w:rPr>
          <w:rFonts w:ascii="Times New Roman" w:hAnsi="Times New Roman" w:cs="Times New Roman"/>
          <w:sz w:val="32"/>
          <w:szCs w:val="32"/>
        </w:rPr>
        <w:t>prefs.exclusion_max</w:t>
      </w:r>
      <w:proofErr w:type="spellEnd"/>
    </w:p>
    <w:p w14:paraId="445A37BF" w14:textId="77777777" w:rsidR="00D17D77" w:rsidRDefault="00D17D7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 xml:space="preserve">Exclude subjects whose overall score (across all conditions) is less than </w:t>
      </w:r>
      <w:proofErr w:type="spellStart"/>
      <w:proofErr w:type="gramStart"/>
      <w:r w:rsidRPr="007F4FB7">
        <w:rPr>
          <w:rFonts w:ascii="Times New Roman" w:hAnsi="Times New Roman" w:cs="Times New Roman"/>
        </w:rPr>
        <w:t>pref.exlcusion</w:t>
      </w:r>
      <w:proofErr w:type="gramEnd"/>
      <w:r w:rsidRPr="007F4FB7">
        <w:rPr>
          <w:rFonts w:ascii="Times New Roman" w:hAnsi="Times New Roman" w:cs="Times New Roman"/>
        </w:rPr>
        <w:t>_min</w:t>
      </w:r>
      <w:proofErr w:type="spellEnd"/>
      <w:r w:rsidRPr="007F4FB7">
        <w:rPr>
          <w:rFonts w:ascii="Times New Roman" w:hAnsi="Times New Roman" w:cs="Times New Roman"/>
        </w:rPr>
        <w:t xml:space="preserve"> or greater than </w:t>
      </w:r>
      <w:proofErr w:type="spellStart"/>
      <w:r w:rsidRPr="007F4FB7">
        <w:rPr>
          <w:rFonts w:ascii="Times New Roman" w:hAnsi="Times New Roman" w:cs="Times New Roman"/>
        </w:rPr>
        <w:t>prefs.exclusion_max</w:t>
      </w:r>
      <w:proofErr w:type="spellEnd"/>
      <w:r w:rsidRPr="007F4FB7">
        <w:rPr>
          <w:rFonts w:ascii="Times New Roman" w:hAnsi="Times New Roman" w:cs="Times New Roman"/>
        </w:rPr>
        <w:t>.</w:t>
      </w:r>
    </w:p>
    <w:p w14:paraId="7BF5C23E" w14:textId="1E29ADE0" w:rsidR="00D17D7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Excluded subjects will be replaced, so that requested N is achieved (planning on giving option to not replace excluded subjects in a future version)</w:t>
      </w:r>
    </w:p>
    <w:p w14:paraId="6893007A" w14:textId="77777777" w:rsidR="00D17D77" w:rsidRDefault="00D17D77" w:rsidP="00D17D77">
      <w:pPr>
        <w:ind w:left="1080"/>
        <w:rPr>
          <w:rFonts w:ascii="Times New Roman" w:hAnsi="Times New Roman" w:cs="Times New Roman"/>
        </w:rPr>
      </w:pPr>
    </w:p>
    <w:p w14:paraId="16AB0218" w14:textId="77777777" w:rsidR="00D17D77" w:rsidRPr="005570CD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4FB7">
        <w:rPr>
          <w:rFonts w:ascii="Times New Roman" w:hAnsi="Times New Roman" w:cs="Times New Roman"/>
          <w:sz w:val="32"/>
          <w:szCs w:val="32"/>
        </w:rPr>
        <w:t xml:space="preserve">prefs.sig_ME1, prefs.sig_ME2, </w:t>
      </w:r>
      <w:proofErr w:type="spellStart"/>
      <w:r w:rsidRPr="007F4FB7">
        <w:rPr>
          <w:rFonts w:ascii="Times New Roman" w:hAnsi="Times New Roman" w:cs="Times New Roman"/>
          <w:sz w:val="32"/>
          <w:szCs w:val="32"/>
        </w:rPr>
        <w:t>prefs.sig_int</w:t>
      </w:r>
      <w:proofErr w:type="spellEnd"/>
    </w:p>
    <w:p w14:paraId="3A51889B" w14:textId="77777777" w:rsidR="00D17D77" w:rsidRDefault="007F4FB7" w:rsidP="00D17D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7D77">
        <w:rPr>
          <w:rFonts w:ascii="Times New Roman" w:hAnsi="Times New Roman" w:cs="Times New Roman"/>
        </w:rPr>
        <w:t xml:space="preserve">For ANOVAs (2-factor designs), whether significant main effects for either factor or a significant interaction is necessary for a successful study design. </w:t>
      </w:r>
    </w:p>
    <w:p w14:paraId="4463BD0E" w14:textId="77777777" w:rsidR="00D17D77" w:rsidRDefault="007F4FB7" w:rsidP="00D17D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7D77">
        <w:rPr>
          <w:rFonts w:ascii="Times New Roman" w:hAnsi="Times New Roman" w:cs="Times New Roman"/>
        </w:rPr>
        <w:t xml:space="preserve">Note that for mixed-factor design, the between-subjects factor is always considered the first factor (prefs.sig_ME1). </w:t>
      </w:r>
    </w:p>
    <w:p w14:paraId="2EBB77F9" w14:textId="3898AFAC" w:rsidR="007D29AB" w:rsidRDefault="007F4FB7" w:rsidP="00D17D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7D77">
        <w:rPr>
          <w:rFonts w:ascii="Times New Roman" w:hAnsi="Times New Roman" w:cs="Times New Roman"/>
        </w:rPr>
        <w:t xml:space="preserve">Set </w:t>
      </w:r>
      <w:r w:rsidR="00D17D77">
        <w:rPr>
          <w:rFonts w:ascii="Times New Roman" w:hAnsi="Times New Roman" w:cs="Times New Roman"/>
        </w:rPr>
        <w:t>equal to true (or 1) if successful study requires significant effect</w:t>
      </w:r>
    </w:p>
    <w:p w14:paraId="54981B59" w14:textId="6A5E0936" w:rsidR="00AE5D90" w:rsidRDefault="00AE5D90" w:rsidP="00AE5D90">
      <w:pPr>
        <w:rPr>
          <w:rFonts w:ascii="Times New Roman" w:hAnsi="Times New Roman" w:cs="Times New Roman"/>
        </w:rPr>
      </w:pPr>
    </w:p>
    <w:p w14:paraId="749392A1" w14:textId="5A6F8520" w:rsidR="00AE5D90" w:rsidRDefault="00AE5D90" w:rsidP="00A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42A7D6" w14:textId="77777777" w:rsidR="009543F0" w:rsidRDefault="009543F0" w:rsidP="009543F0">
      <w:pPr>
        <w:rPr>
          <w:rFonts w:ascii="Times New Roman" w:hAnsi="Times New Roman" w:cs="Times New Roman"/>
          <w:sz w:val="40"/>
          <w:szCs w:val="40"/>
        </w:rPr>
      </w:pPr>
      <w:r w:rsidRPr="00AE5D90">
        <w:rPr>
          <w:rFonts w:ascii="Times New Roman" w:hAnsi="Times New Roman" w:cs="Times New Roman"/>
          <w:sz w:val="40"/>
          <w:szCs w:val="40"/>
        </w:rPr>
        <w:lastRenderedPageBreak/>
        <w:t>Example Scripts and Output</w:t>
      </w:r>
    </w:p>
    <w:p w14:paraId="6E2DAB1C" w14:textId="77777777" w:rsidR="009543F0" w:rsidRDefault="009543F0" w:rsidP="009543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6F198F" w14:textId="74DCE371" w:rsidR="00003BD5" w:rsidRDefault="00003BD5" w:rsidP="009543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Within the toolbox, you will see a number of example scripts that you can edit to simulate your candidate experimental designs and analysis plans</w:t>
      </w:r>
    </w:p>
    <w:p w14:paraId="070423A6" w14:textId="77777777" w:rsidR="00003BD5" w:rsidRDefault="00003BD5" w:rsidP="00003BD5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690A405D" w14:textId="0E3449E9" w:rsidR="009543F0" w:rsidRDefault="009543F0" w:rsidP="009543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41116">
        <w:rPr>
          <w:rFonts w:ascii="Times New Roman" w:hAnsi="Times New Roman" w:cs="Times New Roman"/>
          <w:color w:val="000000" w:themeColor="text1"/>
        </w:rPr>
        <w:t>Note that you do NOT need to specify whether your design is within or between subjects – the toolbox detects this automatically from the structure of your pilot data.</w:t>
      </w:r>
    </w:p>
    <w:p w14:paraId="10BF032E" w14:textId="77777777" w:rsidR="00C41116" w:rsidRPr="00003BD5" w:rsidRDefault="00C41116" w:rsidP="00003BD5">
      <w:pPr>
        <w:rPr>
          <w:rFonts w:ascii="Times New Roman" w:hAnsi="Times New Roman" w:cs="Times New Roman"/>
          <w:color w:val="000000" w:themeColor="text1"/>
        </w:rPr>
      </w:pPr>
    </w:p>
    <w:p w14:paraId="6121A746" w14:textId="7736A05A" w:rsidR="00C41116" w:rsidRDefault="00C41116" w:rsidP="00C411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 that in both scripts and heatmaps, sample size indicates TOTAL sample size, not sample size per condition. Although these values are the same for purely within-subjects designs (where every subject has a score for every condition), </w:t>
      </w:r>
      <w:r w:rsidR="00BE47B0">
        <w:rPr>
          <w:rFonts w:ascii="Times New Roman" w:hAnsi="Times New Roman" w:cs="Times New Roman"/>
          <w:color w:val="000000" w:themeColor="text1"/>
        </w:rPr>
        <w:t>the values are not the same for between-subjects designs</w:t>
      </w:r>
    </w:p>
    <w:p w14:paraId="2E5CCAC5" w14:textId="77777777" w:rsidR="00A86920" w:rsidRPr="00A86920" w:rsidRDefault="00A86920" w:rsidP="00A86920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5B29077" w14:textId="1EE0E128" w:rsidR="00A86920" w:rsidRPr="00A86920" w:rsidRDefault="00A86920" w:rsidP="00A869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t-test examples show various ways to edit different options within </w:t>
      </w:r>
      <w:proofErr w:type="spellStart"/>
      <w:r>
        <w:rPr>
          <w:rFonts w:ascii="Times New Roman" w:hAnsi="Times New Roman" w:cs="Times New Roman"/>
          <w:color w:val="000000" w:themeColor="text1"/>
        </w:rPr>
        <w:t>prefs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(i.e., exclusion criteria, uneven trial allocation, uneven condition allocation, multiple comparisons) – these changes can also be made when simulating ANOVAs</w:t>
      </w:r>
    </w:p>
    <w:p w14:paraId="6A36F6B6" w14:textId="77777777" w:rsidR="00003BD5" w:rsidRPr="00003BD5" w:rsidRDefault="00003BD5" w:rsidP="00003BD5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92648E9" w14:textId="6C9A4615" w:rsidR="00AE5D90" w:rsidRPr="00845BE0" w:rsidRDefault="00003BD5" w:rsidP="00003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see </w:t>
      </w:r>
      <w:hyperlink r:id="rId11" w:history="1">
        <w:r w:rsidR="003449DA" w:rsidRPr="003449DA">
          <w:rPr>
            <w:rStyle w:val="Hyperlink"/>
            <w:rFonts w:ascii="Times New Roman" w:hAnsi="Times New Roman" w:cs="Times New Roman"/>
          </w:rPr>
          <w:t>tutorial video</w:t>
        </w:r>
      </w:hyperlink>
      <w:bookmarkStart w:id="0" w:name="_GoBack"/>
      <w:bookmarkEnd w:id="0"/>
      <w:r w:rsidR="003449D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for a detailed overview of the example scripts within the toolbox</w:t>
      </w:r>
    </w:p>
    <w:p w14:paraId="354092BA" w14:textId="77777777" w:rsidR="00845BE0" w:rsidRPr="00845BE0" w:rsidRDefault="00845BE0" w:rsidP="00845BE0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5F78F47" w14:textId="2979B43C" w:rsidR="00845BE0" w:rsidRDefault="00845BE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14:paraId="6B41914E" w14:textId="77CBAF7C" w:rsidR="00845BE0" w:rsidRPr="00845BE0" w:rsidRDefault="00845BE0" w:rsidP="00845BE0">
      <w:pPr>
        <w:rPr>
          <w:rFonts w:ascii="Times New Roman" w:hAnsi="Times New Roman" w:cs="Times New Roman"/>
          <w:sz w:val="40"/>
          <w:szCs w:val="40"/>
        </w:rPr>
      </w:pPr>
      <w:r w:rsidRPr="00845BE0">
        <w:rPr>
          <w:rFonts w:ascii="Times New Roman" w:hAnsi="Times New Roman" w:cs="Times New Roman"/>
          <w:sz w:val="40"/>
          <w:szCs w:val="40"/>
        </w:rPr>
        <w:lastRenderedPageBreak/>
        <w:t>Warnings</w:t>
      </w:r>
    </w:p>
    <w:p w14:paraId="1CD28582" w14:textId="53587D3B" w:rsidR="00845BE0" w:rsidRDefault="00845BE0" w:rsidP="00845BE0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72630A8C" w14:textId="416BE3C6" w:rsidR="00845BE0" w:rsidRDefault="00845BE0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at your own risk! Although we have</w:t>
      </w:r>
      <w:r w:rsidR="00887CA3">
        <w:rPr>
          <w:rFonts w:ascii="Times New Roman" w:hAnsi="Times New Roman" w:cs="Times New Roman"/>
        </w:rPr>
        <w:t xml:space="preserve"> attempted to</w:t>
      </w:r>
      <w:r>
        <w:rPr>
          <w:rFonts w:ascii="Times New Roman" w:hAnsi="Times New Roman" w:cs="Times New Roman"/>
        </w:rPr>
        <w:t xml:space="preserve"> test our code thoroughly, we cannot guarantee it is bug-free. This code is meant to be an example of how to go about bootstrapping pilot data, which we hope will motivate others to write their own </w:t>
      </w:r>
      <w:r w:rsidR="00D256C9">
        <w:rPr>
          <w:rFonts w:ascii="Times New Roman" w:hAnsi="Times New Roman" w:cs="Times New Roman"/>
        </w:rPr>
        <w:t>code for simulating power analyses</w:t>
      </w:r>
      <w:r w:rsidR="00887CA3">
        <w:rPr>
          <w:rFonts w:ascii="Times New Roman" w:hAnsi="Times New Roman" w:cs="Times New Roman"/>
        </w:rPr>
        <w:t xml:space="preserve"> (as well as to contribute to our toolbox)</w:t>
      </w:r>
    </w:p>
    <w:p w14:paraId="0F2604C1" w14:textId="77777777" w:rsidR="00845BE0" w:rsidRPr="00845BE0" w:rsidRDefault="00845BE0" w:rsidP="00845BE0">
      <w:pPr>
        <w:pStyle w:val="ListParagraph"/>
        <w:ind w:left="360"/>
        <w:rPr>
          <w:rFonts w:ascii="Times New Roman" w:hAnsi="Times New Roman" w:cs="Times New Roman"/>
        </w:rPr>
      </w:pPr>
    </w:p>
    <w:p w14:paraId="43222202" w14:textId="77777777" w:rsidR="00845BE0" w:rsidRDefault="00845BE0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provide code for relatively simple designs (within or between subjects t-tests, and within, between, or mixed-factor ANOVAs with 2 factors). In the future we (or others) may add more functionality. Bootstrapping can be applied to any design – researchers just need to write resampling code that is specific to their design and analysis plan</w:t>
      </w:r>
    </w:p>
    <w:p w14:paraId="0F7F8092" w14:textId="77777777" w:rsidR="00845BE0" w:rsidRPr="00845BE0" w:rsidRDefault="00845BE0" w:rsidP="00845BE0">
      <w:pPr>
        <w:pStyle w:val="ListParagraph"/>
        <w:rPr>
          <w:rFonts w:ascii="Times New Roman" w:hAnsi="Times New Roman" w:cs="Times New Roman"/>
        </w:rPr>
      </w:pPr>
    </w:p>
    <w:p w14:paraId="6377F878" w14:textId="273CE902" w:rsidR="00845BE0" w:rsidRDefault="00845BE0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Simulating purely between-subjects ANOVAs will not work</w:t>
      </w:r>
      <w:r w:rsidRPr="00845B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MATLAB versions 2016 or earlier. Simulating T-Tests and within- or mixed-factor ANOVAs should would on MATLAB versions 2016 and later</w:t>
      </w:r>
      <w:r w:rsidR="00FA0F09">
        <w:rPr>
          <w:rFonts w:ascii="Times New Roman" w:hAnsi="Times New Roman" w:cs="Times New Roman"/>
        </w:rPr>
        <w:t xml:space="preserve"> (and possibly </w:t>
      </w:r>
      <w:proofErr w:type="gramStart"/>
      <w:r w:rsidR="00FA0F09">
        <w:rPr>
          <w:rFonts w:ascii="Times New Roman" w:hAnsi="Times New Roman" w:cs="Times New Roman"/>
        </w:rPr>
        <w:t>earlier, but</w:t>
      </w:r>
      <w:proofErr w:type="gramEnd"/>
      <w:r w:rsidR="00FA0F09">
        <w:rPr>
          <w:rFonts w:ascii="Times New Roman" w:hAnsi="Times New Roman" w:cs="Times New Roman"/>
        </w:rPr>
        <w:t xml:space="preserve"> has not been tested).</w:t>
      </w:r>
    </w:p>
    <w:p w14:paraId="7F59F75F" w14:textId="77777777" w:rsidR="00FA0F09" w:rsidRPr="00FA0F09" w:rsidRDefault="00FA0F09" w:rsidP="00FA0F09">
      <w:pPr>
        <w:pStyle w:val="ListParagraph"/>
        <w:rPr>
          <w:rFonts w:ascii="Times New Roman" w:hAnsi="Times New Roman" w:cs="Times New Roman"/>
        </w:rPr>
      </w:pPr>
    </w:p>
    <w:p w14:paraId="66C3C498" w14:textId="284F5FCD" w:rsidR="00FA0F09" w:rsidRPr="00845BE0" w:rsidRDefault="00FA0F09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very large combinations of trial numbers and sample size, the code will sometimes run relatively slowly. However, most designs (in the hundreds of trials/subjects) should take no longer than a few minutes to run.</w:t>
      </w:r>
    </w:p>
    <w:sectPr w:rsidR="00FA0F09" w:rsidRPr="00845BE0" w:rsidSect="00063CA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9BBD" w14:textId="77777777" w:rsidR="00163795" w:rsidRDefault="00163795" w:rsidP="00063CAE">
      <w:r>
        <w:separator/>
      </w:r>
    </w:p>
  </w:endnote>
  <w:endnote w:type="continuationSeparator" w:id="0">
    <w:p w14:paraId="397E32FB" w14:textId="77777777" w:rsidR="00163795" w:rsidRDefault="00163795" w:rsidP="0006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3820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89C0CB" w14:textId="4E86B34B" w:rsidR="00063CAE" w:rsidRDefault="00063CAE" w:rsidP="004A60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C738D" w14:textId="77777777" w:rsidR="00063CAE" w:rsidRDefault="00063CAE" w:rsidP="00063C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3392E" w14:textId="77777777" w:rsidR="00063CAE" w:rsidRDefault="00063CAE" w:rsidP="00063C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1330" w14:textId="77777777" w:rsidR="00163795" w:rsidRDefault="00163795" w:rsidP="00063CAE">
      <w:r>
        <w:separator/>
      </w:r>
    </w:p>
  </w:footnote>
  <w:footnote w:type="continuationSeparator" w:id="0">
    <w:p w14:paraId="1AA3EA46" w14:textId="77777777" w:rsidR="00163795" w:rsidRDefault="00163795" w:rsidP="00063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222698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CF22B8" w14:textId="47181C89" w:rsidR="00063CAE" w:rsidRDefault="00063CAE" w:rsidP="004A60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58153" w14:textId="77777777" w:rsidR="00063CAE" w:rsidRDefault="00063CAE" w:rsidP="00063C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08337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BB9FF" w14:textId="31BD9BD0" w:rsidR="00063CAE" w:rsidRDefault="00063CAE" w:rsidP="004A60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13853F" w14:textId="77777777" w:rsidR="00063CAE" w:rsidRDefault="00063CAE" w:rsidP="00063C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D43"/>
    <w:multiLevelType w:val="hybridMultilevel"/>
    <w:tmpl w:val="E67E0E20"/>
    <w:lvl w:ilvl="0" w:tplc="1302A0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8D00C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300464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32F6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214C6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5E4FA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A457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ECF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21E79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4B2BCF"/>
    <w:multiLevelType w:val="hybridMultilevel"/>
    <w:tmpl w:val="D91817A6"/>
    <w:lvl w:ilvl="0" w:tplc="AA366D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CCD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00D2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D04C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032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B8EF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855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413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AC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7B6053"/>
    <w:multiLevelType w:val="hybridMultilevel"/>
    <w:tmpl w:val="C67280DA"/>
    <w:lvl w:ilvl="0" w:tplc="A04E4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9C8E4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2473B"/>
    <w:multiLevelType w:val="hybridMultilevel"/>
    <w:tmpl w:val="A8FA2000"/>
    <w:lvl w:ilvl="0" w:tplc="E4E0F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A0E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8E8C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6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67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4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05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A1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0B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6E75E8"/>
    <w:multiLevelType w:val="hybridMultilevel"/>
    <w:tmpl w:val="0BE23440"/>
    <w:lvl w:ilvl="0" w:tplc="35300464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0F66607"/>
    <w:multiLevelType w:val="hybridMultilevel"/>
    <w:tmpl w:val="41721FD4"/>
    <w:lvl w:ilvl="0" w:tplc="BEE85A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7742"/>
    <w:multiLevelType w:val="hybridMultilevel"/>
    <w:tmpl w:val="EF44BCD0"/>
    <w:lvl w:ilvl="0" w:tplc="B9C8E46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43C22"/>
    <w:multiLevelType w:val="hybridMultilevel"/>
    <w:tmpl w:val="6DDE661E"/>
    <w:lvl w:ilvl="0" w:tplc="1086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EE7C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F0B7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46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449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D883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4BF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DE01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6C90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1783ABE"/>
    <w:multiLevelType w:val="hybridMultilevel"/>
    <w:tmpl w:val="99024F0E"/>
    <w:lvl w:ilvl="0" w:tplc="3452BD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68E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A42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6A32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637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687C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8419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DA78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F294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E16A92"/>
    <w:multiLevelType w:val="hybridMultilevel"/>
    <w:tmpl w:val="7590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14D"/>
    <w:multiLevelType w:val="hybridMultilevel"/>
    <w:tmpl w:val="9F96EFBC"/>
    <w:lvl w:ilvl="0" w:tplc="A04E4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9C8E4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B9C8E464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634C0"/>
    <w:multiLevelType w:val="hybridMultilevel"/>
    <w:tmpl w:val="7CD0C8B6"/>
    <w:lvl w:ilvl="0" w:tplc="B9C8E4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97159"/>
    <w:multiLevelType w:val="hybridMultilevel"/>
    <w:tmpl w:val="889C4BB8"/>
    <w:lvl w:ilvl="0" w:tplc="B9C8E4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B"/>
    <w:rsid w:val="00003BD5"/>
    <w:rsid w:val="00063CAE"/>
    <w:rsid w:val="000C1BAD"/>
    <w:rsid w:val="000D648B"/>
    <w:rsid w:val="000D7A3E"/>
    <w:rsid w:val="00105A5C"/>
    <w:rsid w:val="00140AEC"/>
    <w:rsid w:val="00163795"/>
    <w:rsid w:val="002202B3"/>
    <w:rsid w:val="002F43D6"/>
    <w:rsid w:val="003104CF"/>
    <w:rsid w:val="003359E4"/>
    <w:rsid w:val="003449DA"/>
    <w:rsid w:val="003A341E"/>
    <w:rsid w:val="00421F20"/>
    <w:rsid w:val="004640E9"/>
    <w:rsid w:val="004C4716"/>
    <w:rsid w:val="00507C71"/>
    <w:rsid w:val="005570CD"/>
    <w:rsid w:val="005E0470"/>
    <w:rsid w:val="006121DF"/>
    <w:rsid w:val="00646A54"/>
    <w:rsid w:val="00687BDC"/>
    <w:rsid w:val="006B6717"/>
    <w:rsid w:val="00727CDC"/>
    <w:rsid w:val="007D29AB"/>
    <w:rsid w:val="007F4FB7"/>
    <w:rsid w:val="00845BE0"/>
    <w:rsid w:val="00887CA3"/>
    <w:rsid w:val="008B238C"/>
    <w:rsid w:val="00917673"/>
    <w:rsid w:val="00945889"/>
    <w:rsid w:val="009543F0"/>
    <w:rsid w:val="00966DC0"/>
    <w:rsid w:val="009C1414"/>
    <w:rsid w:val="00A14F0F"/>
    <w:rsid w:val="00A23357"/>
    <w:rsid w:val="00A86920"/>
    <w:rsid w:val="00A87D82"/>
    <w:rsid w:val="00AE5D90"/>
    <w:rsid w:val="00BE47B0"/>
    <w:rsid w:val="00BE6B84"/>
    <w:rsid w:val="00C325A5"/>
    <w:rsid w:val="00C41116"/>
    <w:rsid w:val="00CC1243"/>
    <w:rsid w:val="00D17D77"/>
    <w:rsid w:val="00D256C9"/>
    <w:rsid w:val="00D94B50"/>
    <w:rsid w:val="00E1370C"/>
    <w:rsid w:val="00E15EE8"/>
    <w:rsid w:val="00E316FF"/>
    <w:rsid w:val="00E677B3"/>
    <w:rsid w:val="00E8018D"/>
    <w:rsid w:val="00E92FAF"/>
    <w:rsid w:val="00EC0B1A"/>
    <w:rsid w:val="00EC5C76"/>
    <w:rsid w:val="00FA0F09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D512C"/>
  <w15:chartTrackingRefBased/>
  <w15:docId w15:val="{8A54EB8D-BAAA-0B4C-B86D-427D198C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F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1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1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1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1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8D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3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CAE"/>
  </w:style>
  <w:style w:type="character" w:styleId="PageNumber">
    <w:name w:val="page number"/>
    <w:basedOn w:val="DefaultParagraphFont"/>
    <w:uiPriority w:val="99"/>
    <w:semiHidden/>
    <w:unhideWhenUsed/>
    <w:rsid w:val="00063CAE"/>
  </w:style>
  <w:style w:type="paragraph" w:styleId="Header">
    <w:name w:val="header"/>
    <w:basedOn w:val="Normal"/>
    <w:link w:val="HeaderChar"/>
    <w:uiPriority w:val="99"/>
    <w:unhideWhenUsed/>
    <w:rsid w:val="00063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CAE"/>
  </w:style>
  <w:style w:type="character" w:styleId="Hyperlink">
    <w:name w:val="Hyperlink"/>
    <w:basedOn w:val="DefaultParagraphFont"/>
    <w:uiPriority w:val="99"/>
    <w:unhideWhenUsed/>
    <w:rsid w:val="0034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01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6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3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87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0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4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1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8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4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34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43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59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0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57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6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30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1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991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09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571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19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9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05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37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4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9000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590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29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4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8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32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6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58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4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0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9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19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82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4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19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38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82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iN5YjR_zOE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youtu.be/kiN5YjR_zOE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kiN5YjR_zO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Roger W</dc:creator>
  <cp:keywords/>
  <dc:description/>
  <cp:lastModifiedBy>Strong, Roger W</cp:lastModifiedBy>
  <cp:revision>4</cp:revision>
  <cp:lastPrinted>2019-11-13T15:29:00Z</cp:lastPrinted>
  <dcterms:created xsi:type="dcterms:W3CDTF">2019-11-13T15:37:00Z</dcterms:created>
  <dcterms:modified xsi:type="dcterms:W3CDTF">2019-11-13T22:59:00Z</dcterms:modified>
</cp:coreProperties>
</file>